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AC6" w:rsidRPr="00412878" w:rsidRDefault="00412878" w:rsidP="00412878">
      <w:pPr>
        <w:pStyle w:val="PargrafodaLista"/>
        <w:numPr>
          <w:ilvl w:val="0"/>
          <w:numId w:val="3"/>
        </w:numPr>
        <w:ind w:left="0"/>
        <w:rPr>
          <w:rFonts w:ascii="Arial" w:hAnsi="Arial" w:cs="Arial"/>
          <w:b/>
          <w:sz w:val="24"/>
        </w:rPr>
      </w:pPr>
      <w:r>
        <w:rPr>
          <w:rFonts w:ascii="Arial" w:hAnsi="Arial" w:cs="Arial"/>
          <w:b/>
          <w:sz w:val="24"/>
        </w:rPr>
        <w:t xml:space="preserve">- </w:t>
      </w:r>
      <w:r w:rsidR="00A32633" w:rsidRPr="00412878">
        <w:rPr>
          <w:rFonts w:ascii="Arial" w:hAnsi="Arial" w:cs="Arial"/>
          <w:b/>
          <w:sz w:val="24"/>
        </w:rPr>
        <w:t xml:space="preserve">Que é norma jurídica? E </w:t>
      </w:r>
      <w:proofErr w:type="spellStart"/>
      <w:r w:rsidR="00A32633" w:rsidRPr="00412878">
        <w:rPr>
          <w:rFonts w:ascii="Arial" w:hAnsi="Arial" w:cs="Arial"/>
          <w:b/>
          <w:sz w:val="24"/>
        </w:rPr>
        <w:t>regra-matriz</w:t>
      </w:r>
      <w:proofErr w:type="spellEnd"/>
      <w:r w:rsidR="00A32633" w:rsidRPr="00412878">
        <w:rPr>
          <w:rFonts w:ascii="Arial" w:hAnsi="Arial" w:cs="Arial"/>
          <w:b/>
          <w:sz w:val="24"/>
        </w:rPr>
        <w:t xml:space="preserve"> de incidência tributária (RMIT)? Qual a função do consequente normativo?</w:t>
      </w:r>
    </w:p>
    <w:p w:rsidR="00B469C8" w:rsidRDefault="004A277F" w:rsidP="00412878">
      <w:pPr>
        <w:jc w:val="both"/>
        <w:rPr>
          <w:rFonts w:ascii="Arial" w:hAnsi="Arial" w:cs="Arial"/>
          <w:sz w:val="24"/>
        </w:rPr>
      </w:pPr>
      <w:r w:rsidRPr="004A277F">
        <w:rPr>
          <w:rFonts w:ascii="Arial" w:hAnsi="Arial" w:cs="Arial"/>
          <w:b/>
          <w:sz w:val="24"/>
        </w:rPr>
        <w:t xml:space="preserve">R. - </w:t>
      </w:r>
      <w:r w:rsidR="00412878" w:rsidRPr="00412878">
        <w:rPr>
          <w:rFonts w:ascii="Arial" w:hAnsi="Arial" w:cs="Arial"/>
          <w:sz w:val="24"/>
        </w:rPr>
        <w:t>Norma jurídica é uma regra de</w:t>
      </w:r>
      <w:r w:rsidR="00B469C8">
        <w:rPr>
          <w:rFonts w:ascii="Arial" w:hAnsi="Arial" w:cs="Arial"/>
          <w:sz w:val="24"/>
        </w:rPr>
        <w:t xml:space="preserve"> </w:t>
      </w:r>
      <w:r w:rsidR="00412878" w:rsidRPr="00412878">
        <w:rPr>
          <w:rFonts w:ascii="Arial" w:hAnsi="Arial" w:cs="Arial"/>
          <w:sz w:val="24"/>
        </w:rPr>
        <w:t>conduta imposta, admitida ou reconhecida pelo ordenamento jurídico. Norma e lei são usadas comumente</w:t>
      </w:r>
      <w:r w:rsidR="00B469C8">
        <w:rPr>
          <w:rFonts w:ascii="Arial" w:hAnsi="Arial" w:cs="Arial"/>
          <w:sz w:val="24"/>
        </w:rPr>
        <w:t xml:space="preserve"> </w:t>
      </w:r>
      <w:r w:rsidR="00412878" w:rsidRPr="00412878">
        <w:rPr>
          <w:rFonts w:ascii="Arial" w:hAnsi="Arial" w:cs="Arial"/>
          <w:sz w:val="24"/>
        </w:rPr>
        <w:t>como expressões equivalentes, mas norma abrange</w:t>
      </w:r>
      <w:r w:rsidR="00B469C8">
        <w:rPr>
          <w:rFonts w:ascii="Arial" w:hAnsi="Arial" w:cs="Arial"/>
          <w:sz w:val="24"/>
        </w:rPr>
        <w:t xml:space="preserve"> </w:t>
      </w:r>
      <w:r w:rsidR="00412878" w:rsidRPr="00412878">
        <w:rPr>
          <w:rFonts w:ascii="Arial" w:hAnsi="Arial" w:cs="Arial"/>
          <w:sz w:val="24"/>
        </w:rPr>
        <w:t>também o costume e os princípios gerais do</w:t>
      </w:r>
      <w:r w:rsidR="00B469C8">
        <w:rPr>
          <w:rFonts w:ascii="Arial" w:hAnsi="Arial" w:cs="Arial"/>
          <w:sz w:val="24"/>
        </w:rPr>
        <w:t xml:space="preserve"> </w:t>
      </w:r>
      <w:r w:rsidR="00412878" w:rsidRPr="00412878">
        <w:rPr>
          <w:rFonts w:ascii="Arial" w:hAnsi="Arial" w:cs="Arial"/>
          <w:sz w:val="24"/>
        </w:rPr>
        <w:t xml:space="preserve">direito. </w:t>
      </w:r>
    </w:p>
    <w:p w:rsidR="005529A7" w:rsidRPr="005529A7" w:rsidRDefault="005529A7" w:rsidP="00B469C8">
      <w:pPr>
        <w:spacing w:before="100" w:beforeAutospacing="1" w:after="0" w:line="480" w:lineRule="auto"/>
        <w:jc w:val="both"/>
        <w:rPr>
          <w:rFonts w:ascii="Arial" w:eastAsia="Times New Roman" w:hAnsi="Arial" w:cs="Arial"/>
          <w:color w:val="000000" w:themeColor="text1"/>
          <w:sz w:val="24"/>
          <w:szCs w:val="24"/>
          <w:lang w:eastAsia="pt-BR"/>
        </w:rPr>
      </w:pPr>
      <w:r w:rsidRPr="005529A7">
        <w:rPr>
          <w:rFonts w:ascii="Arial" w:eastAsia="Times New Roman" w:hAnsi="Arial" w:cs="Arial"/>
          <w:color w:val="000000" w:themeColor="text1"/>
          <w:sz w:val="24"/>
          <w:szCs w:val="24"/>
          <w:lang w:eastAsia="pt-BR"/>
        </w:rPr>
        <w:t>O Professor Paulo de Barros Carval</w:t>
      </w:r>
      <w:r>
        <w:rPr>
          <w:rFonts w:ascii="Arial" w:eastAsia="Times New Roman" w:hAnsi="Arial" w:cs="Arial"/>
          <w:color w:val="000000" w:themeColor="text1"/>
          <w:sz w:val="24"/>
          <w:szCs w:val="24"/>
          <w:lang w:eastAsia="pt-BR"/>
        </w:rPr>
        <w:t xml:space="preserve">ho utiliza-se as </w:t>
      </w:r>
      <w:r w:rsidRPr="005529A7">
        <w:rPr>
          <w:rFonts w:ascii="Arial" w:eastAsia="Times New Roman" w:hAnsi="Arial" w:cs="Arial"/>
          <w:b/>
          <w:color w:val="000000" w:themeColor="text1"/>
          <w:sz w:val="24"/>
          <w:szCs w:val="24"/>
          <w:lang w:eastAsia="pt-BR"/>
        </w:rPr>
        <w:t xml:space="preserve">Normas Jurídicas </w:t>
      </w:r>
      <w:r>
        <w:rPr>
          <w:rFonts w:ascii="Arial" w:eastAsia="Times New Roman" w:hAnsi="Arial" w:cs="Arial"/>
          <w:color w:val="000000" w:themeColor="text1"/>
          <w:sz w:val="24"/>
          <w:szCs w:val="24"/>
          <w:lang w:eastAsia="pt-BR"/>
        </w:rPr>
        <w:t xml:space="preserve">da </w:t>
      </w:r>
      <w:r w:rsidRPr="005529A7">
        <w:rPr>
          <w:rFonts w:ascii="Arial" w:eastAsia="Times New Roman" w:hAnsi="Arial" w:cs="Arial"/>
          <w:color w:val="000000" w:themeColor="text1"/>
          <w:sz w:val="24"/>
          <w:szCs w:val="24"/>
          <w:lang w:eastAsia="pt-BR"/>
        </w:rPr>
        <w:t>seguinte forma:</w:t>
      </w:r>
    </w:p>
    <w:p w:rsidR="005529A7" w:rsidRDefault="005529A7" w:rsidP="005529A7">
      <w:pPr>
        <w:spacing w:after="0" w:line="480" w:lineRule="auto"/>
        <w:ind w:left="2832"/>
        <w:jc w:val="both"/>
        <w:rPr>
          <w:rFonts w:ascii="Arial" w:eastAsia="Times New Roman" w:hAnsi="Arial" w:cs="Arial"/>
          <w:color w:val="000000" w:themeColor="text1"/>
          <w:sz w:val="24"/>
          <w:szCs w:val="24"/>
          <w:lang w:eastAsia="pt-BR"/>
        </w:rPr>
      </w:pPr>
      <w:r w:rsidRPr="005529A7">
        <w:rPr>
          <w:rFonts w:ascii="Arial" w:eastAsia="Times New Roman" w:hAnsi="Arial" w:cs="Arial"/>
          <w:b/>
          <w:color w:val="000000" w:themeColor="text1"/>
          <w:sz w:val="24"/>
          <w:szCs w:val="24"/>
          <w:lang w:eastAsia="pt-BR"/>
        </w:rPr>
        <w:t>- ‘normas jurídicas em sentido amplo’</w:t>
      </w:r>
      <w:r>
        <w:rPr>
          <w:rFonts w:ascii="Arial" w:eastAsia="Times New Roman" w:hAnsi="Arial" w:cs="Arial"/>
          <w:b/>
          <w:color w:val="000000" w:themeColor="text1"/>
          <w:sz w:val="24"/>
          <w:szCs w:val="24"/>
          <w:lang w:eastAsia="pt-BR"/>
        </w:rPr>
        <w:t>,</w:t>
      </w:r>
      <w:r w:rsidRPr="005529A7">
        <w:rPr>
          <w:rFonts w:ascii="Arial" w:eastAsia="Times New Roman" w:hAnsi="Arial" w:cs="Arial"/>
          <w:color w:val="000000" w:themeColor="text1"/>
          <w:sz w:val="24"/>
          <w:szCs w:val="24"/>
          <w:lang w:eastAsia="pt-BR"/>
        </w:rPr>
        <w:t xml:space="preserve"> para designar tanto frases, enquanto suportes do direito posto, ou os textos de lei, quanto os conteúdos significativos isolados destas; </w:t>
      </w:r>
    </w:p>
    <w:p w:rsidR="005529A7" w:rsidRDefault="005529A7" w:rsidP="005529A7">
      <w:pPr>
        <w:spacing w:after="0" w:line="480" w:lineRule="auto"/>
        <w:ind w:left="2832"/>
        <w:jc w:val="both"/>
        <w:rPr>
          <w:rFonts w:ascii="Arial" w:eastAsia="Times New Roman" w:hAnsi="Arial" w:cs="Arial"/>
          <w:color w:val="000000" w:themeColor="text1"/>
          <w:sz w:val="24"/>
          <w:szCs w:val="24"/>
          <w:lang w:eastAsia="pt-BR"/>
        </w:rPr>
      </w:pPr>
    </w:p>
    <w:p w:rsidR="005529A7" w:rsidRDefault="005529A7" w:rsidP="005529A7">
      <w:pPr>
        <w:spacing w:after="0" w:line="480" w:lineRule="auto"/>
        <w:ind w:left="2832"/>
        <w:jc w:val="both"/>
        <w:rPr>
          <w:rFonts w:ascii="Arial" w:eastAsia="Times New Roman" w:hAnsi="Arial" w:cs="Arial"/>
          <w:color w:val="000000" w:themeColor="text1"/>
          <w:sz w:val="24"/>
          <w:szCs w:val="24"/>
          <w:lang w:eastAsia="pt-BR"/>
        </w:rPr>
      </w:pPr>
      <w:r w:rsidRPr="005529A7">
        <w:rPr>
          <w:rFonts w:ascii="Arial" w:eastAsia="Times New Roman" w:hAnsi="Arial" w:cs="Arial"/>
          <w:b/>
          <w:color w:val="000000" w:themeColor="text1"/>
          <w:sz w:val="24"/>
          <w:szCs w:val="24"/>
          <w:lang w:eastAsia="pt-BR"/>
        </w:rPr>
        <w:t>- ‘normas secundárias em sentido estrito’,</w:t>
      </w:r>
      <w:r w:rsidRPr="005529A7">
        <w:rPr>
          <w:rFonts w:ascii="Arial" w:eastAsia="Times New Roman" w:hAnsi="Arial" w:cs="Arial"/>
          <w:color w:val="000000" w:themeColor="text1"/>
          <w:sz w:val="24"/>
          <w:szCs w:val="24"/>
          <w:lang w:eastAsia="pt-BR"/>
        </w:rPr>
        <w:t xml:space="preserve"> para aludir à composição articulada das significações, construídas a partir dos enunciados do direito positivo, na forma de </w:t>
      </w:r>
      <w:proofErr w:type="spellStart"/>
      <w:r w:rsidRPr="005529A7">
        <w:rPr>
          <w:rFonts w:ascii="Arial" w:eastAsia="Times New Roman" w:hAnsi="Arial" w:cs="Arial"/>
          <w:color w:val="000000" w:themeColor="text1"/>
          <w:sz w:val="24"/>
          <w:szCs w:val="24"/>
          <w:lang w:eastAsia="pt-BR"/>
        </w:rPr>
        <w:t>hipotético-condicional</w:t>
      </w:r>
      <w:proofErr w:type="spellEnd"/>
      <w:r w:rsidRPr="005529A7">
        <w:rPr>
          <w:rFonts w:ascii="Arial" w:eastAsia="Times New Roman" w:hAnsi="Arial" w:cs="Arial"/>
          <w:color w:val="000000" w:themeColor="text1"/>
          <w:sz w:val="24"/>
          <w:szCs w:val="24"/>
          <w:lang w:eastAsia="pt-BR"/>
        </w:rPr>
        <w:t xml:space="preserve"> (H &gt; C), de tal sorte que produza mensagens com sentido </w:t>
      </w:r>
      <w:proofErr w:type="spellStart"/>
      <w:r w:rsidRPr="005529A7">
        <w:rPr>
          <w:rFonts w:ascii="Arial" w:eastAsia="Times New Roman" w:hAnsi="Arial" w:cs="Arial"/>
          <w:color w:val="000000" w:themeColor="text1"/>
          <w:sz w:val="24"/>
          <w:szCs w:val="24"/>
          <w:lang w:eastAsia="pt-BR"/>
        </w:rPr>
        <w:t>deôntico-jurídico</w:t>
      </w:r>
      <w:proofErr w:type="spellEnd"/>
      <w:r w:rsidRPr="005529A7">
        <w:rPr>
          <w:rFonts w:ascii="Arial" w:eastAsia="Times New Roman" w:hAnsi="Arial" w:cs="Arial"/>
          <w:color w:val="000000" w:themeColor="text1"/>
          <w:sz w:val="24"/>
          <w:szCs w:val="24"/>
          <w:lang w:eastAsia="pt-BR"/>
        </w:rPr>
        <w:t xml:space="preserve"> completo (CARVALHO, 2007 apud CARVALHO, 2009, p. 266 e 267).</w:t>
      </w:r>
    </w:p>
    <w:p w:rsidR="004A277F" w:rsidRDefault="004A277F" w:rsidP="005529A7">
      <w:pPr>
        <w:spacing w:after="0" w:line="480" w:lineRule="auto"/>
        <w:ind w:left="2832"/>
        <w:jc w:val="both"/>
        <w:rPr>
          <w:rFonts w:ascii="Arial" w:eastAsia="Times New Roman" w:hAnsi="Arial" w:cs="Arial"/>
          <w:color w:val="000000" w:themeColor="text1"/>
          <w:sz w:val="24"/>
          <w:szCs w:val="24"/>
          <w:lang w:eastAsia="pt-BR"/>
        </w:rPr>
      </w:pPr>
    </w:p>
    <w:p w:rsidR="004A277F" w:rsidRDefault="004A277F" w:rsidP="005529A7">
      <w:pPr>
        <w:spacing w:after="0" w:line="480" w:lineRule="auto"/>
        <w:ind w:left="2832"/>
        <w:jc w:val="both"/>
        <w:rPr>
          <w:rFonts w:ascii="Arial" w:eastAsia="Times New Roman" w:hAnsi="Arial" w:cs="Arial"/>
          <w:color w:val="000000" w:themeColor="text1"/>
          <w:sz w:val="24"/>
          <w:szCs w:val="24"/>
          <w:lang w:eastAsia="pt-BR"/>
        </w:rPr>
      </w:pPr>
    </w:p>
    <w:p w:rsidR="004A277F" w:rsidRDefault="004A277F" w:rsidP="005529A7">
      <w:pPr>
        <w:spacing w:after="0" w:line="480" w:lineRule="auto"/>
        <w:ind w:left="2832"/>
        <w:jc w:val="both"/>
        <w:rPr>
          <w:rFonts w:ascii="Arial" w:eastAsia="Times New Roman" w:hAnsi="Arial" w:cs="Arial"/>
          <w:color w:val="000000" w:themeColor="text1"/>
          <w:sz w:val="24"/>
          <w:szCs w:val="24"/>
          <w:lang w:eastAsia="pt-BR"/>
        </w:rPr>
      </w:pPr>
    </w:p>
    <w:p w:rsidR="004A277F" w:rsidRDefault="004A277F" w:rsidP="005529A7">
      <w:pPr>
        <w:spacing w:after="0" w:line="480" w:lineRule="auto"/>
        <w:ind w:left="2832"/>
        <w:jc w:val="both"/>
        <w:rPr>
          <w:rFonts w:ascii="Arial" w:eastAsia="Times New Roman" w:hAnsi="Arial" w:cs="Arial"/>
          <w:color w:val="000000" w:themeColor="text1"/>
          <w:sz w:val="24"/>
          <w:szCs w:val="24"/>
          <w:lang w:eastAsia="pt-BR"/>
        </w:rPr>
      </w:pPr>
    </w:p>
    <w:p w:rsidR="004A277F" w:rsidRDefault="004A277F" w:rsidP="005529A7">
      <w:pPr>
        <w:spacing w:after="0" w:line="480" w:lineRule="auto"/>
        <w:ind w:left="2832"/>
        <w:jc w:val="both"/>
        <w:rPr>
          <w:rFonts w:ascii="Arial" w:eastAsia="Times New Roman" w:hAnsi="Arial" w:cs="Arial"/>
          <w:color w:val="000000" w:themeColor="text1"/>
          <w:sz w:val="24"/>
          <w:szCs w:val="24"/>
          <w:lang w:eastAsia="pt-BR"/>
        </w:rPr>
      </w:pPr>
    </w:p>
    <w:p w:rsidR="004A277F" w:rsidRDefault="004A277F" w:rsidP="005529A7">
      <w:pPr>
        <w:spacing w:after="0" w:line="480" w:lineRule="auto"/>
        <w:ind w:left="2832"/>
        <w:jc w:val="both"/>
        <w:rPr>
          <w:rFonts w:ascii="Arial" w:eastAsia="Times New Roman" w:hAnsi="Arial" w:cs="Arial"/>
          <w:color w:val="000000" w:themeColor="text1"/>
          <w:sz w:val="24"/>
          <w:szCs w:val="24"/>
          <w:lang w:eastAsia="pt-BR"/>
        </w:rPr>
      </w:pPr>
    </w:p>
    <w:p w:rsidR="004A277F" w:rsidRDefault="004A277F" w:rsidP="005529A7">
      <w:pPr>
        <w:spacing w:after="0" w:line="480" w:lineRule="auto"/>
        <w:ind w:left="2832"/>
        <w:jc w:val="both"/>
        <w:rPr>
          <w:rFonts w:ascii="Arial" w:eastAsia="Times New Roman" w:hAnsi="Arial" w:cs="Arial"/>
          <w:color w:val="000000" w:themeColor="text1"/>
          <w:sz w:val="24"/>
          <w:szCs w:val="24"/>
          <w:lang w:eastAsia="pt-BR"/>
        </w:rPr>
      </w:pPr>
    </w:p>
    <w:p w:rsidR="004A277F" w:rsidRDefault="004A277F" w:rsidP="004A277F">
      <w:pPr>
        <w:spacing w:after="0" w:line="480" w:lineRule="auto"/>
        <w:jc w:val="center"/>
        <w:rPr>
          <w:rFonts w:ascii="Arial" w:hAnsi="Arial" w:cs="Arial"/>
          <w:b/>
          <w:sz w:val="24"/>
        </w:rPr>
      </w:pPr>
      <w:r w:rsidRPr="004A277F">
        <w:rPr>
          <w:rFonts w:ascii="Arial" w:hAnsi="Arial" w:cs="Arial"/>
          <w:b/>
          <w:sz w:val="24"/>
        </w:rPr>
        <w:lastRenderedPageBreak/>
        <w:t>REGRA-MATRIZ DE INCIDÊNCIA TRIBUTÁRIA (RMIT)</w:t>
      </w:r>
      <w:r>
        <w:rPr>
          <w:rFonts w:ascii="Arial" w:hAnsi="Arial" w:cs="Arial"/>
          <w:b/>
          <w:sz w:val="24"/>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4425"/>
      </w:tblGrid>
      <w:tr w:rsidR="00907270" w:rsidTr="0033261F">
        <w:tc>
          <w:tcPr>
            <w:tcW w:w="4219" w:type="dxa"/>
          </w:tcPr>
          <w:p w:rsidR="00A32633" w:rsidRDefault="00A32633" w:rsidP="00907270">
            <w:pPr>
              <w:jc w:val="both"/>
              <w:rPr>
                <w:rFonts w:ascii="Arial" w:hAnsi="Arial" w:cs="Arial"/>
                <w:sz w:val="24"/>
              </w:rPr>
            </w:pPr>
          </w:p>
          <w:p w:rsidR="00907270" w:rsidRDefault="00487878" w:rsidP="00907270">
            <w:pPr>
              <w:jc w:val="both"/>
              <w:rPr>
                <w:rFonts w:ascii="Arial" w:hAnsi="Arial" w:cs="Arial"/>
                <w:sz w:val="24"/>
              </w:rPr>
            </w:pPr>
            <w:r>
              <w:rPr>
                <w:rFonts w:ascii="Arial" w:hAnsi="Arial" w:cs="Arial"/>
                <w:sz w:val="24"/>
              </w:rPr>
              <w:t xml:space="preserve">No ensinamento de </w:t>
            </w:r>
            <w:r w:rsidRPr="00907270">
              <w:rPr>
                <w:rFonts w:ascii="Arial" w:hAnsi="Arial" w:cs="Arial"/>
                <w:sz w:val="24"/>
              </w:rPr>
              <w:t>Paulo de Barros Carvalho</w:t>
            </w:r>
            <w:r>
              <w:rPr>
                <w:rFonts w:ascii="Arial" w:hAnsi="Arial" w:cs="Arial"/>
                <w:sz w:val="24"/>
              </w:rPr>
              <w:t>,</w:t>
            </w:r>
            <w:r w:rsidR="00A32633">
              <w:rPr>
                <w:rFonts w:ascii="Arial" w:hAnsi="Arial" w:cs="Arial"/>
                <w:sz w:val="24"/>
              </w:rPr>
              <w:t xml:space="preserve"> </w:t>
            </w:r>
            <w:r>
              <w:rPr>
                <w:rFonts w:ascii="Arial" w:hAnsi="Arial" w:cs="Arial"/>
                <w:sz w:val="24"/>
              </w:rPr>
              <w:t>a</w:t>
            </w:r>
            <w:r w:rsidR="00907270" w:rsidRPr="00907270">
              <w:rPr>
                <w:rFonts w:ascii="Arial" w:hAnsi="Arial" w:cs="Arial"/>
                <w:sz w:val="24"/>
              </w:rPr>
              <w:t xml:space="preserve"> </w:t>
            </w:r>
            <w:proofErr w:type="spellStart"/>
            <w:r w:rsidR="00907270" w:rsidRPr="00F72014">
              <w:rPr>
                <w:rFonts w:ascii="Arial" w:hAnsi="Arial" w:cs="Arial"/>
                <w:b/>
                <w:sz w:val="24"/>
              </w:rPr>
              <w:t>Regra-Matriz</w:t>
            </w:r>
            <w:proofErr w:type="spellEnd"/>
            <w:r w:rsidR="00907270" w:rsidRPr="00F72014">
              <w:rPr>
                <w:rFonts w:ascii="Arial" w:hAnsi="Arial" w:cs="Arial"/>
                <w:b/>
                <w:sz w:val="24"/>
              </w:rPr>
              <w:t xml:space="preserve"> de Incidência Tributária </w:t>
            </w:r>
            <w:r w:rsidR="00907270" w:rsidRPr="00907270">
              <w:rPr>
                <w:rFonts w:ascii="Arial" w:hAnsi="Arial" w:cs="Arial"/>
                <w:sz w:val="24"/>
              </w:rPr>
              <w:t>procura explicar de que maneira será a incidência da norma que regula determinado tributo, sobre fatos ocorridos concretamente.</w:t>
            </w:r>
            <w:r>
              <w:rPr>
                <w:rFonts w:ascii="Arial" w:hAnsi="Arial" w:cs="Arial"/>
                <w:sz w:val="24"/>
              </w:rPr>
              <w:t xml:space="preserve"> Caracterizando assim uma norma de conduta posta para disciplinar as relações do Estado com seus cidadãos, levando-se em conta contribuições pecuniárias de natureza tributária.</w:t>
            </w:r>
          </w:p>
          <w:p w:rsidR="00907270" w:rsidRPr="00907270" w:rsidRDefault="00907270" w:rsidP="00907270">
            <w:pPr>
              <w:jc w:val="both"/>
              <w:rPr>
                <w:rFonts w:ascii="Arial" w:hAnsi="Arial" w:cs="Arial"/>
                <w:sz w:val="24"/>
              </w:rPr>
            </w:pPr>
          </w:p>
          <w:p w:rsidR="00487878" w:rsidRDefault="00907270" w:rsidP="00907270">
            <w:pPr>
              <w:jc w:val="both"/>
              <w:rPr>
                <w:rFonts w:ascii="Arial" w:hAnsi="Arial" w:cs="Arial"/>
                <w:sz w:val="24"/>
              </w:rPr>
            </w:pPr>
            <w:r w:rsidRPr="00907270">
              <w:rPr>
                <w:rFonts w:ascii="Arial" w:hAnsi="Arial" w:cs="Arial"/>
                <w:sz w:val="24"/>
              </w:rPr>
              <w:t xml:space="preserve">Apresentando-se como um juízo hipotético condicional haverá sempre uma hipótese e um consequente, chamados respectivamente de descritor e </w:t>
            </w:r>
            <w:proofErr w:type="spellStart"/>
            <w:r w:rsidRPr="00907270">
              <w:rPr>
                <w:rFonts w:ascii="Arial" w:hAnsi="Arial" w:cs="Arial"/>
                <w:sz w:val="24"/>
              </w:rPr>
              <w:t>prescritor</w:t>
            </w:r>
            <w:proofErr w:type="spellEnd"/>
            <w:r w:rsidRPr="00907270">
              <w:rPr>
                <w:rFonts w:ascii="Arial" w:hAnsi="Arial" w:cs="Arial"/>
                <w:sz w:val="24"/>
              </w:rPr>
              <w:t xml:space="preserve">. </w:t>
            </w:r>
          </w:p>
          <w:p w:rsidR="00487878" w:rsidRDefault="00487878" w:rsidP="00907270">
            <w:pPr>
              <w:jc w:val="both"/>
              <w:rPr>
                <w:rFonts w:ascii="Arial" w:hAnsi="Arial" w:cs="Arial"/>
                <w:sz w:val="24"/>
              </w:rPr>
            </w:pPr>
          </w:p>
          <w:p w:rsidR="00907270" w:rsidRPr="00907270" w:rsidRDefault="00907270" w:rsidP="00907270">
            <w:pPr>
              <w:jc w:val="both"/>
              <w:rPr>
                <w:rFonts w:ascii="Arial" w:hAnsi="Arial" w:cs="Arial"/>
                <w:sz w:val="24"/>
              </w:rPr>
            </w:pPr>
            <w:r w:rsidRPr="00907270">
              <w:rPr>
                <w:rFonts w:ascii="Arial" w:hAnsi="Arial" w:cs="Arial"/>
                <w:sz w:val="24"/>
              </w:rPr>
              <w:t xml:space="preserve">Na hipótese constam os critérios material, espacial e territorial. Já no consequente encontram-se </w:t>
            </w:r>
            <w:proofErr w:type="gramStart"/>
            <w:r w:rsidRPr="00907270">
              <w:rPr>
                <w:rFonts w:ascii="Arial" w:hAnsi="Arial" w:cs="Arial"/>
                <w:sz w:val="24"/>
              </w:rPr>
              <w:t>os critérios pessoal</w:t>
            </w:r>
            <w:proofErr w:type="gramEnd"/>
            <w:r w:rsidRPr="00907270">
              <w:rPr>
                <w:rFonts w:ascii="Arial" w:hAnsi="Arial" w:cs="Arial"/>
                <w:sz w:val="24"/>
              </w:rPr>
              <w:t xml:space="preserve"> e </w:t>
            </w:r>
            <w:proofErr w:type="spellStart"/>
            <w:r w:rsidRPr="00907270">
              <w:rPr>
                <w:rFonts w:ascii="Arial" w:hAnsi="Arial" w:cs="Arial"/>
                <w:sz w:val="24"/>
              </w:rPr>
              <w:t>prestacional</w:t>
            </w:r>
            <w:proofErr w:type="spellEnd"/>
            <w:r w:rsidRPr="00907270">
              <w:rPr>
                <w:rFonts w:ascii="Arial" w:hAnsi="Arial" w:cs="Arial"/>
                <w:sz w:val="24"/>
              </w:rPr>
              <w:t>.</w:t>
            </w:r>
          </w:p>
          <w:p w:rsidR="00907270" w:rsidRPr="00907270" w:rsidRDefault="00907270" w:rsidP="00907270">
            <w:pPr>
              <w:jc w:val="both"/>
              <w:rPr>
                <w:rFonts w:ascii="Arial" w:hAnsi="Arial" w:cs="Arial"/>
                <w:sz w:val="24"/>
              </w:rPr>
            </w:pPr>
          </w:p>
          <w:p w:rsidR="00487878" w:rsidRDefault="00907270" w:rsidP="00907270">
            <w:pPr>
              <w:jc w:val="both"/>
              <w:rPr>
                <w:rFonts w:ascii="Arial" w:hAnsi="Arial" w:cs="Arial"/>
                <w:sz w:val="24"/>
              </w:rPr>
            </w:pPr>
            <w:r w:rsidRPr="00907270">
              <w:rPr>
                <w:rFonts w:ascii="Arial" w:hAnsi="Arial" w:cs="Arial"/>
                <w:sz w:val="24"/>
              </w:rPr>
              <w:t>Já no consequente deve haver dois sujeitos – ativo e passivo</w:t>
            </w:r>
          </w:p>
          <w:p w:rsidR="00CA6088" w:rsidRPr="00907270" w:rsidRDefault="00CA6088" w:rsidP="00907270">
            <w:pPr>
              <w:jc w:val="both"/>
              <w:rPr>
                <w:rFonts w:ascii="Arial" w:hAnsi="Arial" w:cs="Arial"/>
                <w:sz w:val="24"/>
              </w:rPr>
            </w:pPr>
          </w:p>
          <w:p w:rsidR="00A32633" w:rsidRDefault="00A32633" w:rsidP="00A32633">
            <w:pPr>
              <w:jc w:val="both"/>
              <w:rPr>
                <w:rFonts w:ascii="Arial" w:hAnsi="Arial" w:cs="Arial"/>
                <w:sz w:val="24"/>
              </w:rPr>
            </w:pPr>
            <w:r>
              <w:rPr>
                <w:rFonts w:ascii="Arial" w:hAnsi="Arial" w:cs="Arial"/>
                <w:sz w:val="24"/>
              </w:rPr>
              <w:t xml:space="preserve">Portanto, a RMIT </w:t>
            </w:r>
            <w:r w:rsidRPr="00907270">
              <w:rPr>
                <w:rFonts w:ascii="Arial" w:hAnsi="Arial" w:cs="Arial"/>
                <w:sz w:val="24"/>
              </w:rPr>
              <w:t xml:space="preserve">é aquela que institui tributos, é, portanto, um modelo para que se </w:t>
            </w:r>
            <w:proofErr w:type="gramStart"/>
            <w:r w:rsidRPr="00907270">
              <w:rPr>
                <w:rFonts w:ascii="Arial" w:hAnsi="Arial" w:cs="Arial"/>
                <w:sz w:val="24"/>
              </w:rPr>
              <w:t>construa</w:t>
            </w:r>
            <w:proofErr w:type="gramEnd"/>
            <w:r w:rsidRPr="00907270">
              <w:rPr>
                <w:rFonts w:ascii="Arial" w:hAnsi="Arial" w:cs="Arial"/>
                <w:sz w:val="24"/>
              </w:rPr>
              <w:t xml:space="preserve"> normas concretas e individuais e por ser um modelo é que é chamada de regra “matriz.</w:t>
            </w:r>
          </w:p>
          <w:p w:rsidR="00A32633" w:rsidRPr="00907270" w:rsidRDefault="00A32633" w:rsidP="00A32633">
            <w:pPr>
              <w:jc w:val="both"/>
              <w:rPr>
                <w:rFonts w:ascii="Arial" w:hAnsi="Arial" w:cs="Arial"/>
                <w:sz w:val="24"/>
              </w:rPr>
            </w:pPr>
          </w:p>
          <w:p w:rsidR="00907270" w:rsidRDefault="00907270" w:rsidP="00CA6088">
            <w:pPr>
              <w:jc w:val="both"/>
            </w:pPr>
          </w:p>
        </w:tc>
        <w:tc>
          <w:tcPr>
            <w:tcW w:w="4425" w:type="dxa"/>
          </w:tcPr>
          <w:p w:rsidR="00A32633" w:rsidRDefault="00A32633"/>
          <w:p w:rsidR="00CB3AC6" w:rsidRDefault="00951261">
            <w:r>
              <w:object w:dxaOrig="2970" w:dyaOrig="5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15pt;height:333.2pt" o:ole="">
                  <v:imagedata r:id="rId6" o:title=""/>
                </v:shape>
                <o:OLEObject Type="Embed" ProgID="PBrush" ShapeID="_x0000_i1025" DrawAspect="Content" ObjectID="_1519796998" r:id="rId7"/>
              </w:object>
            </w:r>
          </w:p>
          <w:p w:rsidR="00CB3AC6" w:rsidRDefault="00CB3AC6"/>
          <w:p w:rsidR="00A32633" w:rsidRPr="00907270" w:rsidRDefault="00A32633" w:rsidP="00A32633">
            <w:pPr>
              <w:jc w:val="both"/>
              <w:rPr>
                <w:rFonts w:ascii="Arial" w:hAnsi="Arial" w:cs="Arial"/>
                <w:sz w:val="24"/>
              </w:rPr>
            </w:pPr>
          </w:p>
          <w:p w:rsidR="00CB3AC6" w:rsidRDefault="00A32633" w:rsidP="00A32633">
            <w:pPr>
              <w:jc w:val="both"/>
              <w:rPr>
                <w:rFonts w:ascii="Arial" w:hAnsi="Arial" w:cs="Arial"/>
                <w:sz w:val="24"/>
              </w:rPr>
            </w:pPr>
            <w:r w:rsidRPr="00907270">
              <w:rPr>
                <w:rFonts w:ascii="Arial" w:hAnsi="Arial" w:cs="Arial"/>
                <w:sz w:val="24"/>
              </w:rPr>
              <w:t xml:space="preserve">Desta forma, percebe-se que a </w:t>
            </w:r>
            <w:proofErr w:type="spellStart"/>
            <w:r w:rsidRPr="00907270">
              <w:rPr>
                <w:rFonts w:ascii="Arial" w:hAnsi="Arial" w:cs="Arial"/>
                <w:sz w:val="24"/>
              </w:rPr>
              <w:t>regra-matriz</w:t>
            </w:r>
            <w:proofErr w:type="spellEnd"/>
            <w:r w:rsidRPr="00907270">
              <w:rPr>
                <w:rFonts w:ascii="Arial" w:hAnsi="Arial" w:cs="Arial"/>
                <w:sz w:val="24"/>
              </w:rPr>
              <w:t xml:space="preserve"> de incidência tributária é um esquema lógico-semântico que serve de instrumento para que se </w:t>
            </w:r>
            <w:proofErr w:type="gramStart"/>
            <w:r w:rsidRPr="00907270">
              <w:rPr>
                <w:rFonts w:ascii="Arial" w:hAnsi="Arial" w:cs="Arial"/>
                <w:sz w:val="24"/>
              </w:rPr>
              <w:t>possa</w:t>
            </w:r>
            <w:proofErr w:type="gramEnd"/>
            <w:r w:rsidRPr="00907270">
              <w:rPr>
                <w:rFonts w:ascii="Arial" w:hAnsi="Arial" w:cs="Arial"/>
                <w:sz w:val="24"/>
              </w:rPr>
              <w:t xml:space="preserve"> analisar textos postos e a partir desta análise, se construa inúmeras normas jurídicas em sentido estrito.</w:t>
            </w:r>
          </w:p>
          <w:p w:rsidR="00A32633" w:rsidRDefault="00A32633" w:rsidP="00A32633">
            <w:pPr>
              <w:jc w:val="both"/>
            </w:pPr>
          </w:p>
        </w:tc>
      </w:tr>
    </w:tbl>
    <w:p w:rsidR="006B2A1C" w:rsidRPr="006B2A1C" w:rsidRDefault="006B2A1C" w:rsidP="006B2A1C">
      <w:pPr>
        <w:pStyle w:val="textbodypunindent"/>
        <w:jc w:val="both"/>
        <w:rPr>
          <w:rFonts w:ascii="Arial" w:hAnsi="Arial" w:cs="Arial"/>
        </w:rPr>
      </w:pPr>
      <w:r w:rsidRPr="006B2A1C">
        <w:rPr>
          <w:rFonts w:ascii="Arial" w:hAnsi="Arial" w:cs="Arial"/>
        </w:rPr>
        <w:t xml:space="preserve">A regra matriz pode ser dividida da seguinte forma: </w:t>
      </w:r>
    </w:p>
    <w:p w:rsidR="006B2A1C" w:rsidRPr="006B2A1C" w:rsidRDefault="006B2A1C" w:rsidP="006B2A1C">
      <w:pPr>
        <w:pStyle w:val="textbodypunindent"/>
        <w:jc w:val="both"/>
        <w:rPr>
          <w:rFonts w:ascii="Arial" w:hAnsi="Arial" w:cs="Arial"/>
        </w:rPr>
      </w:pPr>
      <w:r w:rsidRPr="006B2A1C">
        <w:rPr>
          <w:rFonts w:ascii="Arial" w:hAnsi="Arial" w:cs="Arial"/>
        </w:rPr>
        <w:t>1- Hipóteses</w:t>
      </w:r>
      <w:r>
        <w:rPr>
          <w:rFonts w:ascii="Arial" w:hAnsi="Arial" w:cs="Arial"/>
        </w:rPr>
        <w:t xml:space="preserve"> ou Antecedentes</w:t>
      </w:r>
      <w:r w:rsidRPr="006B2A1C">
        <w:rPr>
          <w:rFonts w:ascii="Arial" w:hAnsi="Arial" w:cs="Arial"/>
        </w:rPr>
        <w:t xml:space="preserve">: critério material, critério espacial, critério temporal; </w:t>
      </w:r>
    </w:p>
    <w:p w:rsidR="006B2A1C" w:rsidRPr="006B2A1C" w:rsidRDefault="006B2A1C" w:rsidP="006B2A1C">
      <w:pPr>
        <w:pStyle w:val="textbodypunindent"/>
        <w:jc w:val="both"/>
        <w:rPr>
          <w:rFonts w:ascii="Arial" w:hAnsi="Arial" w:cs="Arial"/>
        </w:rPr>
      </w:pPr>
      <w:r w:rsidRPr="006B2A1C">
        <w:rPr>
          <w:rFonts w:ascii="Arial" w:hAnsi="Arial" w:cs="Arial"/>
        </w:rPr>
        <w:t xml:space="preserve">2 - Consequência: critério pessoal (sujeito ativo e sujeito passivo), critério quantitativo. </w:t>
      </w:r>
    </w:p>
    <w:p w:rsidR="003820F7" w:rsidRPr="006B2A1C" w:rsidRDefault="003820F7" w:rsidP="006B2A1C">
      <w:pPr>
        <w:jc w:val="both"/>
        <w:rPr>
          <w:rFonts w:ascii="Arial" w:hAnsi="Arial" w:cs="Arial"/>
        </w:rPr>
      </w:pPr>
    </w:p>
    <w:p w:rsidR="006B2A1C" w:rsidRDefault="006B2A1C"/>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44"/>
      </w:tblGrid>
      <w:tr w:rsidR="0032030F" w:rsidTr="004E6CF2">
        <w:tc>
          <w:tcPr>
            <w:tcW w:w="8644" w:type="dxa"/>
          </w:tcPr>
          <w:p w:rsidR="007E3919" w:rsidRDefault="0032030F" w:rsidP="007E3919">
            <w:pPr>
              <w:jc w:val="center"/>
              <w:rPr>
                <w:rFonts w:ascii="Arial" w:hAnsi="Arial" w:cs="Arial"/>
                <w:b/>
              </w:rPr>
            </w:pPr>
            <w:r w:rsidRPr="0032030F">
              <w:rPr>
                <w:rFonts w:ascii="Arial" w:hAnsi="Arial" w:cs="Arial"/>
                <w:b/>
              </w:rPr>
              <w:t xml:space="preserve">No modelo desenvolvido pelo </w:t>
            </w:r>
            <w:r w:rsidR="005248E1">
              <w:rPr>
                <w:rFonts w:ascii="Arial" w:hAnsi="Arial" w:cs="Arial"/>
                <w:b/>
              </w:rPr>
              <w:t xml:space="preserve">Eminente </w:t>
            </w:r>
            <w:r w:rsidRPr="0032030F">
              <w:rPr>
                <w:rFonts w:ascii="Arial" w:hAnsi="Arial" w:cs="Arial"/>
                <w:b/>
              </w:rPr>
              <w:t xml:space="preserve">Prof. Paulo de Barros Carvalho, </w:t>
            </w:r>
          </w:p>
          <w:p w:rsidR="0032030F" w:rsidRPr="0032030F" w:rsidRDefault="007E3919" w:rsidP="007E3919">
            <w:pPr>
              <w:jc w:val="center"/>
              <w:rPr>
                <w:b/>
              </w:rPr>
            </w:pPr>
            <w:proofErr w:type="gramStart"/>
            <w:r>
              <w:rPr>
                <w:rFonts w:ascii="Arial" w:hAnsi="Arial" w:cs="Arial"/>
                <w:b/>
              </w:rPr>
              <w:t>t</w:t>
            </w:r>
            <w:r w:rsidR="0032030F" w:rsidRPr="0032030F">
              <w:rPr>
                <w:rFonts w:ascii="Arial" w:hAnsi="Arial" w:cs="Arial"/>
                <w:b/>
              </w:rPr>
              <w:t>emos</w:t>
            </w:r>
            <w:proofErr w:type="gramEnd"/>
            <w:r w:rsidR="0032030F" w:rsidRPr="0032030F">
              <w:rPr>
                <w:rFonts w:ascii="Arial" w:hAnsi="Arial" w:cs="Arial"/>
                <w:b/>
              </w:rPr>
              <w:t xml:space="preserve"> a RMIT</w:t>
            </w:r>
            <w:r>
              <w:rPr>
                <w:rFonts w:ascii="Arial" w:hAnsi="Arial" w:cs="Arial"/>
                <w:b/>
              </w:rPr>
              <w:t xml:space="preserve"> esquematizada da forma seguinte:</w:t>
            </w:r>
          </w:p>
        </w:tc>
      </w:tr>
    </w:tbl>
    <w:p w:rsidR="00416E55" w:rsidRDefault="00416E55">
      <w:pPr>
        <w:rPr>
          <w:noProof/>
          <w:lang w:eastAsia="pt-BR"/>
        </w:rPr>
      </w:pPr>
      <w:r w:rsidRPr="00416E55">
        <w:rPr>
          <w:noProof/>
          <w:lang w:eastAsia="pt-BR"/>
        </w:rPr>
        <w:drawing>
          <wp:inline distT="0" distB="0" distL="0" distR="0">
            <wp:extent cx="5400040" cy="3731834"/>
            <wp:effectExtent l="19050" t="0" r="0" b="0"/>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400040" cy="3731834"/>
                    </a:xfrm>
                    <a:prstGeom prst="rect">
                      <a:avLst/>
                    </a:prstGeom>
                    <a:noFill/>
                    <a:ln w="9525">
                      <a:noFill/>
                      <a:miter lim="800000"/>
                      <a:headEnd/>
                      <a:tailEnd/>
                    </a:ln>
                  </pic:spPr>
                </pic:pic>
              </a:graphicData>
            </a:graphic>
          </wp:inline>
        </w:drawing>
      </w:r>
    </w:p>
    <w:p w:rsidR="00416E55" w:rsidRDefault="00416E55">
      <w:pPr>
        <w:rPr>
          <w:noProof/>
          <w:lang w:eastAsia="pt-BR"/>
        </w:rPr>
      </w:pPr>
    </w:p>
    <w:p w:rsidR="00416E55" w:rsidRDefault="00416E55">
      <w:pPr>
        <w:rPr>
          <w:noProof/>
          <w:lang w:eastAsia="pt-BR"/>
        </w:rPr>
      </w:pPr>
    </w:p>
    <w:p w:rsidR="00416E55" w:rsidRPr="003820F7" w:rsidRDefault="003820F7" w:rsidP="003820F7">
      <w:pPr>
        <w:jc w:val="both"/>
        <w:rPr>
          <w:rFonts w:ascii="Arial" w:hAnsi="Arial" w:cs="Arial"/>
          <w:sz w:val="24"/>
        </w:rPr>
      </w:pPr>
      <w:r w:rsidRPr="003820F7">
        <w:rPr>
          <w:rFonts w:ascii="Arial" w:hAnsi="Arial" w:cs="Arial"/>
          <w:sz w:val="24"/>
        </w:rPr>
        <w:t xml:space="preserve">O </w:t>
      </w:r>
      <w:r w:rsidRPr="003820F7">
        <w:rPr>
          <w:rFonts w:ascii="Arial" w:hAnsi="Arial" w:cs="Arial"/>
          <w:b/>
          <w:sz w:val="24"/>
        </w:rPr>
        <w:t>consequente normativo</w:t>
      </w:r>
      <w:proofErr w:type="gramStart"/>
      <w:r w:rsidRPr="003820F7">
        <w:rPr>
          <w:rFonts w:ascii="Arial" w:hAnsi="Arial" w:cs="Arial"/>
          <w:b/>
          <w:sz w:val="24"/>
        </w:rPr>
        <w:t>,</w:t>
      </w:r>
      <w:r w:rsidRPr="003820F7">
        <w:rPr>
          <w:rFonts w:ascii="Arial" w:hAnsi="Arial" w:cs="Arial"/>
          <w:sz w:val="24"/>
        </w:rPr>
        <w:t xml:space="preserve"> cuida</w:t>
      </w:r>
      <w:proofErr w:type="gramEnd"/>
      <w:r w:rsidRPr="003820F7">
        <w:rPr>
          <w:rFonts w:ascii="Arial" w:hAnsi="Arial" w:cs="Arial"/>
          <w:sz w:val="24"/>
        </w:rPr>
        <w:t xml:space="preserve"> da previsão de uma relação jurídica qu</w:t>
      </w:r>
      <w:r>
        <w:rPr>
          <w:rFonts w:ascii="Arial" w:hAnsi="Arial" w:cs="Arial"/>
          <w:sz w:val="24"/>
        </w:rPr>
        <w:t xml:space="preserve">e se instala, </w:t>
      </w:r>
      <w:proofErr w:type="spellStart"/>
      <w:r>
        <w:rPr>
          <w:rFonts w:ascii="Arial" w:hAnsi="Arial" w:cs="Arial"/>
          <w:sz w:val="24"/>
        </w:rPr>
        <w:t>automáticamente</w:t>
      </w:r>
      <w:proofErr w:type="spellEnd"/>
      <w:r>
        <w:rPr>
          <w:rFonts w:ascii="Arial" w:hAnsi="Arial" w:cs="Arial"/>
          <w:sz w:val="24"/>
        </w:rPr>
        <w:t xml:space="preserve"> </w:t>
      </w:r>
      <w:r w:rsidRPr="003820F7">
        <w:rPr>
          <w:rFonts w:ascii="Arial" w:hAnsi="Arial" w:cs="Arial"/>
          <w:sz w:val="24"/>
        </w:rPr>
        <w:t>assim que se concretize o fato.</w:t>
      </w:r>
    </w:p>
    <w:p w:rsidR="00EE6729" w:rsidRPr="00EE6729" w:rsidRDefault="00EE6729" w:rsidP="00EE6729">
      <w:pPr>
        <w:jc w:val="both"/>
        <w:rPr>
          <w:rFonts w:ascii="Arial" w:hAnsi="Arial" w:cs="Arial"/>
          <w:b/>
          <w:noProof/>
          <w:sz w:val="24"/>
          <w:lang w:eastAsia="pt-BR"/>
        </w:rPr>
      </w:pPr>
      <w:r w:rsidRPr="00EE6729">
        <w:rPr>
          <w:rFonts w:ascii="Arial" w:hAnsi="Arial" w:cs="Arial"/>
          <w:b/>
          <w:noProof/>
          <w:sz w:val="24"/>
          <w:lang w:eastAsia="pt-BR"/>
        </w:rPr>
        <w:t xml:space="preserve"> </w:t>
      </w:r>
      <w:r w:rsidRPr="00EE6729">
        <w:rPr>
          <w:rFonts w:ascii="Arial" w:hAnsi="Arial" w:cs="Arial"/>
          <w:b/>
          <w:noProof/>
          <w:sz w:val="24"/>
          <w:lang w:eastAsia="pt-BR"/>
        </w:rPr>
        <w:tab/>
      </w:r>
      <w:r w:rsidRPr="00EE6729">
        <w:rPr>
          <w:rFonts w:ascii="Arial" w:hAnsi="Arial" w:cs="Arial"/>
          <w:b/>
          <w:noProof/>
          <w:sz w:val="24"/>
          <w:lang w:eastAsia="pt-BR"/>
        </w:rPr>
        <w:tab/>
      </w:r>
      <w:r w:rsidRPr="00EE6729">
        <w:rPr>
          <w:rFonts w:ascii="Arial" w:hAnsi="Arial" w:cs="Arial"/>
          <w:b/>
          <w:noProof/>
          <w:sz w:val="24"/>
          <w:lang w:eastAsia="pt-BR"/>
        </w:rPr>
        <w:tab/>
      </w:r>
      <w:r w:rsidRPr="00EE6729">
        <w:rPr>
          <w:rFonts w:ascii="Arial" w:hAnsi="Arial" w:cs="Arial"/>
          <w:b/>
          <w:noProof/>
          <w:sz w:val="24"/>
          <w:lang w:eastAsia="pt-BR"/>
        </w:rPr>
        <w:tab/>
        <w:t>O consequente normativo:</w:t>
      </w:r>
    </w:p>
    <w:p w:rsidR="00EE6729" w:rsidRPr="00EE6729" w:rsidRDefault="00EE6729" w:rsidP="00EE6729">
      <w:pPr>
        <w:ind w:left="3540"/>
        <w:jc w:val="both"/>
        <w:rPr>
          <w:rFonts w:ascii="Arial" w:hAnsi="Arial" w:cs="Arial"/>
          <w:noProof/>
          <w:sz w:val="24"/>
          <w:lang w:eastAsia="pt-BR"/>
        </w:rPr>
      </w:pPr>
      <w:r>
        <w:rPr>
          <w:rFonts w:ascii="Arial" w:hAnsi="Arial" w:cs="Arial"/>
          <w:noProof/>
          <w:sz w:val="24"/>
          <w:lang w:eastAsia="pt-BR"/>
        </w:rPr>
        <w:t>- E</w:t>
      </w:r>
      <w:r w:rsidRPr="00EE6729">
        <w:rPr>
          <w:rFonts w:ascii="Arial" w:hAnsi="Arial" w:cs="Arial"/>
          <w:noProof/>
          <w:sz w:val="24"/>
          <w:lang w:eastAsia="pt-BR"/>
        </w:rPr>
        <w:t>statui um vínculo obrigacional entre o Estado e o contribuinte;</w:t>
      </w:r>
    </w:p>
    <w:p w:rsidR="00EE6729" w:rsidRPr="00EE6729" w:rsidRDefault="00EE6729" w:rsidP="00EE6729">
      <w:pPr>
        <w:ind w:left="3540"/>
        <w:jc w:val="both"/>
        <w:rPr>
          <w:rFonts w:ascii="Arial" w:hAnsi="Arial" w:cs="Arial"/>
          <w:noProof/>
          <w:sz w:val="24"/>
          <w:lang w:eastAsia="pt-BR"/>
        </w:rPr>
      </w:pPr>
      <w:r>
        <w:rPr>
          <w:rFonts w:ascii="Arial" w:hAnsi="Arial" w:cs="Arial"/>
          <w:noProof/>
          <w:sz w:val="24"/>
          <w:lang w:eastAsia="pt-BR"/>
        </w:rPr>
        <w:t>- E</w:t>
      </w:r>
      <w:r w:rsidRPr="00EE6729">
        <w:rPr>
          <w:rFonts w:ascii="Arial" w:hAnsi="Arial" w:cs="Arial"/>
          <w:noProof/>
          <w:sz w:val="24"/>
          <w:lang w:eastAsia="pt-BR"/>
        </w:rPr>
        <w:t>stipula a regulação da conduta prescrevendo os direitos e obrigações, quando o</w:t>
      </w:r>
      <w:r w:rsidR="00B54E6F">
        <w:rPr>
          <w:rFonts w:ascii="Arial" w:hAnsi="Arial" w:cs="Arial"/>
          <w:noProof/>
          <w:sz w:val="24"/>
          <w:lang w:eastAsia="pt-BR"/>
        </w:rPr>
        <w:t>correr o fato descrito na norma;</w:t>
      </w:r>
    </w:p>
    <w:p w:rsidR="00EE6729" w:rsidRPr="00EE6729" w:rsidRDefault="00EE6729" w:rsidP="00EE6729">
      <w:pPr>
        <w:ind w:left="3540"/>
        <w:jc w:val="both"/>
        <w:rPr>
          <w:rFonts w:ascii="Arial" w:hAnsi="Arial" w:cs="Arial"/>
          <w:noProof/>
          <w:sz w:val="24"/>
          <w:lang w:eastAsia="pt-BR"/>
        </w:rPr>
      </w:pPr>
      <w:r>
        <w:rPr>
          <w:rFonts w:ascii="Arial" w:hAnsi="Arial" w:cs="Arial"/>
          <w:noProof/>
          <w:sz w:val="24"/>
          <w:lang w:eastAsia="pt-BR"/>
        </w:rPr>
        <w:t xml:space="preserve">- </w:t>
      </w:r>
      <w:r w:rsidRPr="00EE6729">
        <w:rPr>
          <w:rFonts w:ascii="Arial" w:hAnsi="Arial" w:cs="Arial"/>
          <w:noProof/>
          <w:sz w:val="24"/>
          <w:lang w:eastAsia="pt-BR"/>
        </w:rPr>
        <w:t>Prescreve a conduta, trazendo os critérios necessários à indentificação do vínculo jurídico;</w:t>
      </w:r>
    </w:p>
    <w:p w:rsidR="00416E55" w:rsidRPr="00EE6729" w:rsidRDefault="00EE6729" w:rsidP="00EE6729">
      <w:pPr>
        <w:ind w:left="3540"/>
        <w:jc w:val="both"/>
        <w:rPr>
          <w:rFonts w:ascii="Arial" w:hAnsi="Arial" w:cs="Arial"/>
          <w:noProof/>
          <w:sz w:val="24"/>
          <w:lang w:eastAsia="pt-BR"/>
        </w:rPr>
      </w:pPr>
      <w:r>
        <w:rPr>
          <w:rFonts w:ascii="Arial" w:hAnsi="Arial" w:cs="Arial"/>
          <w:noProof/>
          <w:sz w:val="24"/>
          <w:lang w:eastAsia="pt-BR"/>
        </w:rPr>
        <w:t xml:space="preserve">- </w:t>
      </w:r>
      <w:r w:rsidRPr="00EE6729">
        <w:rPr>
          <w:rFonts w:ascii="Arial" w:hAnsi="Arial" w:cs="Arial"/>
          <w:noProof/>
          <w:sz w:val="24"/>
          <w:lang w:eastAsia="pt-BR"/>
        </w:rPr>
        <w:t>Dá origem à relação jurídica tributária e à obrigação tributária.</w:t>
      </w:r>
    </w:p>
    <w:p w:rsidR="00416E55" w:rsidRDefault="00416E55">
      <w:pPr>
        <w:rPr>
          <w:noProof/>
          <w:lang w:eastAsia="pt-BR"/>
        </w:rPr>
      </w:pPr>
    </w:p>
    <w:p w:rsidR="00817D18" w:rsidRDefault="00596908" w:rsidP="00596908">
      <w:pPr>
        <w:jc w:val="both"/>
        <w:rPr>
          <w:rFonts w:ascii="Arial" w:hAnsi="Arial" w:cs="Arial"/>
          <w:b/>
          <w:noProof/>
          <w:sz w:val="24"/>
          <w:lang w:eastAsia="pt-BR"/>
        </w:rPr>
      </w:pPr>
      <w:r w:rsidRPr="00817D18">
        <w:rPr>
          <w:rFonts w:ascii="Arial" w:hAnsi="Arial" w:cs="Arial"/>
          <w:b/>
          <w:noProof/>
          <w:sz w:val="24"/>
          <w:lang w:eastAsia="pt-BR"/>
        </w:rPr>
        <w:lastRenderedPageBreak/>
        <w:t>2</w:t>
      </w:r>
      <w:r w:rsidR="00817D18" w:rsidRPr="00817D18">
        <w:rPr>
          <w:rFonts w:ascii="Arial" w:hAnsi="Arial" w:cs="Arial"/>
          <w:b/>
          <w:noProof/>
          <w:sz w:val="24"/>
          <w:lang w:eastAsia="pt-BR"/>
        </w:rPr>
        <w:t xml:space="preserve"> - </w:t>
      </w:r>
      <w:r w:rsidRPr="00817D18">
        <w:rPr>
          <w:rFonts w:ascii="Arial" w:hAnsi="Arial" w:cs="Arial"/>
          <w:b/>
          <w:noProof/>
          <w:sz w:val="24"/>
          <w:lang w:eastAsia="pt-BR"/>
        </w:rPr>
        <w:t>Distinguir: obrigação tributár</w:t>
      </w:r>
      <w:r w:rsidR="00E27774">
        <w:rPr>
          <w:rFonts w:ascii="Arial" w:hAnsi="Arial" w:cs="Arial"/>
          <w:b/>
          <w:noProof/>
          <w:sz w:val="24"/>
          <w:lang w:eastAsia="pt-BR"/>
        </w:rPr>
        <w:t>ia e deveres instrumentais. Mul</w:t>
      </w:r>
      <w:r w:rsidRPr="00817D18">
        <w:rPr>
          <w:rFonts w:ascii="Arial" w:hAnsi="Arial" w:cs="Arial"/>
          <w:b/>
          <w:noProof/>
          <w:sz w:val="24"/>
          <w:lang w:eastAsia="pt-BR"/>
        </w:rPr>
        <w:t xml:space="preserve">ta pelo não pagamento caracteriza-se como obrigação tributária? Justifique analisando criticamente o art. 113 do CTN. </w:t>
      </w:r>
    </w:p>
    <w:p w:rsidR="00817D18" w:rsidRDefault="00817D18" w:rsidP="00596908">
      <w:pPr>
        <w:jc w:val="both"/>
        <w:rPr>
          <w:rFonts w:ascii="Arial" w:hAnsi="Arial" w:cs="Arial"/>
          <w:b/>
          <w:noProof/>
          <w:sz w:val="24"/>
          <w:lang w:eastAsia="pt-BR"/>
        </w:rPr>
      </w:pPr>
      <w:r w:rsidRPr="00817D18">
        <w:rPr>
          <w:rFonts w:ascii="Arial" w:hAnsi="Arial" w:cs="Arial"/>
          <w:b/>
          <w:noProof/>
          <w:sz w:val="24"/>
          <w:lang w:eastAsia="pt-BR"/>
        </w:rPr>
        <w:t xml:space="preserve">R </w:t>
      </w:r>
      <w:r>
        <w:rPr>
          <w:rFonts w:ascii="Arial" w:hAnsi="Arial" w:cs="Arial"/>
          <w:b/>
          <w:noProof/>
          <w:sz w:val="24"/>
          <w:lang w:eastAsia="pt-BR"/>
        </w:rPr>
        <w:t>–</w:t>
      </w:r>
    </w:p>
    <w:p w:rsidR="00E27774" w:rsidRPr="00E27774" w:rsidRDefault="006C1F14" w:rsidP="00E27774">
      <w:pPr>
        <w:jc w:val="both"/>
        <w:rPr>
          <w:rFonts w:ascii="Arial" w:hAnsi="Arial" w:cs="Arial"/>
          <w:noProof/>
          <w:sz w:val="24"/>
          <w:lang w:eastAsia="pt-BR"/>
        </w:rPr>
      </w:pPr>
      <w:r w:rsidRPr="00E27774">
        <w:rPr>
          <w:rFonts w:ascii="Arial" w:hAnsi="Arial" w:cs="Arial"/>
          <w:noProof/>
          <w:sz w:val="24"/>
          <w:lang w:eastAsia="pt-BR"/>
        </w:rPr>
        <w:t xml:space="preserve">Paulo de Barros Carvalho </w:t>
      </w:r>
      <w:r w:rsidRPr="00BB0B89">
        <w:rPr>
          <w:rFonts w:ascii="Arial" w:hAnsi="Arial" w:cs="Arial"/>
          <w:b/>
          <w:noProof/>
          <w:sz w:val="24"/>
          <w:lang w:eastAsia="pt-BR"/>
        </w:rPr>
        <w:t>designa as obrigações tributárias acessórias como deveres instrumentais</w:t>
      </w:r>
      <w:r w:rsidRPr="00E27774">
        <w:rPr>
          <w:rFonts w:ascii="Arial" w:hAnsi="Arial" w:cs="Arial"/>
          <w:noProof/>
          <w:sz w:val="24"/>
          <w:lang w:eastAsia="pt-BR"/>
        </w:rPr>
        <w:t xml:space="preserve"> ou formais</w:t>
      </w:r>
      <w:r>
        <w:rPr>
          <w:rFonts w:ascii="Arial" w:hAnsi="Arial" w:cs="Arial"/>
          <w:noProof/>
          <w:sz w:val="24"/>
          <w:lang w:eastAsia="pt-BR"/>
        </w:rPr>
        <w:t>, assim a o</w:t>
      </w:r>
      <w:r w:rsidR="00E27774" w:rsidRPr="00E27774">
        <w:rPr>
          <w:rFonts w:ascii="Arial" w:hAnsi="Arial" w:cs="Arial"/>
          <w:noProof/>
          <w:sz w:val="24"/>
          <w:lang w:eastAsia="pt-BR"/>
        </w:rPr>
        <w:t>brigação tributária surge com a ocorrência do fato gerador, tendo por objeto o pagamento de tributo ou penalidade pecuniária e extingue-se juntamente com o crédito dela decorrente, nos termos do artigo 113, § 1</w:t>
      </w:r>
      <w:r>
        <w:rPr>
          <w:rFonts w:ascii="Arial" w:hAnsi="Arial" w:cs="Arial"/>
          <w:noProof/>
          <w:sz w:val="24"/>
          <w:lang w:eastAsia="pt-BR"/>
        </w:rPr>
        <w:t>º</w:t>
      </w:r>
      <w:r w:rsidR="00E27774" w:rsidRPr="00E27774">
        <w:rPr>
          <w:rFonts w:ascii="Arial" w:hAnsi="Arial" w:cs="Arial"/>
          <w:noProof/>
          <w:sz w:val="24"/>
          <w:lang w:eastAsia="pt-BR"/>
        </w:rPr>
        <w:t>, do Código Tributário Nacional.</w:t>
      </w:r>
    </w:p>
    <w:p w:rsidR="00E27774" w:rsidRPr="00E27774" w:rsidRDefault="00E27774" w:rsidP="00E27774">
      <w:pPr>
        <w:jc w:val="both"/>
        <w:rPr>
          <w:rFonts w:ascii="Arial" w:hAnsi="Arial" w:cs="Arial"/>
          <w:noProof/>
          <w:sz w:val="24"/>
          <w:lang w:eastAsia="pt-BR"/>
        </w:rPr>
      </w:pPr>
      <w:r w:rsidRPr="00E27774">
        <w:rPr>
          <w:rFonts w:ascii="Arial" w:hAnsi="Arial" w:cs="Arial"/>
          <w:noProof/>
          <w:sz w:val="24"/>
          <w:lang w:eastAsia="pt-BR"/>
        </w:rPr>
        <w:t>De outro lado, a obrigação tributária acessória decorre da legislação tributária e tem por objeto o cumprimento de prestações, positivas ou negativas, nelas previstas no interesse da arrecadação ou da fiscalização dos tributos, nos termos do artigo 113, § 2</w:t>
      </w:r>
      <w:r w:rsidR="006C1F14">
        <w:rPr>
          <w:rFonts w:ascii="Arial" w:hAnsi="Arial" w:cs="Arial"/>
          <w:noProof/>
          <w:sz w:val="24"/>
          <w:lang w:eastAsia="pt-BR"/>
        </w:rPr>
        <w:t>º</w:t>
      </w:r>
      <w:r w:rsidRPr="00E27774">
        <w:rPr>
          <w:rFonts w:ascii="Arial" w:hAnsi="Arial" w:cs="Arial"/>
          <w:noProof/>
          <w:sz w:val="24"/>
          <w:lang w:eastAsia="pt-BR"/>
        </w:rPr>
        <w:t>, do Código Tributário Nacional.</w:t>
      </w:r>
    </w:p>
    <w:p w:rsidR="00E27774" w:rsidRPr="00E27774" w:rsidRDefault="00E27774" w:rsidP="00E27774">
      <w:pPr>
        <w:jc w:val="both"/>
        <w:rPr>
          <w:rFonts w:ascii="Arial" w:hAnsi="Arial" w:cs="Arial"/>
          <w:noProof/>
          <w:sz w:val="24"/>
          <w:lang w:eastAsia="pt-BR"/>
        </w:rPr>
      </w:pPr>
      <w:r w:rsidRPr="00E27774">
        <w:rPr>
          <w:rFonts w:ascii="Arial" w:hAnsi="Arial" w:cs="Arial"/>
          <w:noProof/>
          <w:sz w:val="24"/>
          <w:lang w:eastAsia="pt-BR"/>
        </w:rPr>
        <w:t>Enquanto a obrigação tributária só pode decorrer de lei, a obrigação tributária acessória pode ser estabelecida por qualquer das normas que integram a legislação tributária.</w:t>
      </w:r>
    </w:p>
    <w:p w:rsidR="00E27774" w:rsidRPr="00E27774" w:rsidRDefault="00E27774" w:rsidP="00E27774">
      <w:pPr>
        <w:jc w:val="both"/>
        <w:rPr>
          <w:rFonts w:ascii="Arial" w:hAnsi="Arial" w:cs="Arial"/>
          <w:noProof/>
          <w:sz w:val="24"/>
          <w:lang w:eastAsia="pt-BR"/>
        </w:rPr>
      </w:pPr>
      <w:r w:rsidRPr="00E27774">
        <w:rPr>
          <w:rFonts w:ascii="Arial" w:hAnsi="Arial" w:cs="Arial"/>
          <w:noProof/>
          <w:sz w:val="24"/>
          <w:lang w:eastAsia="pt-BR"/>
        </w:rPr>
        <w:t>A obrigação tributária acessória visa atender aos interesses do Fisco no tocante à fiscalização e arrecadação dos tributos e corresponde a qualquer exigência feita pela legislação tributária que não seja o pagamento do tributo. Assim, a mencionada obrigação pode consubstanciar uma obrigação de fazer (declaração de bens, exibição de livros, prestação de informações, etc.) ou obrigação de não-fazer (não destruir documentos e livros obrigatórios pelo prazo exigido por lei, não impedir a fiscalização, tolerar exame em livros e documentos, entre outras.).</w:t>
      </w:r>
    </w:p>
    <w:p w:rsidR="00DA7CD5" w:rsidRPr="00DA7CD5" w:rsidRDefault="00DA7CD5" w:rsidP="00DA7CD5">
      <w:pPr>
        <w:jc w:val="both"/>
        <w:rPr>
          <w:rFonts w:ascii="Arial" w:hAnsi="Arial" w:cs="Arial"/>
          <w:noProof/>
          <w:sz w:val="24"/>
          <w:lang w:eastAsia="pt-BR"/>
        </w:rPr>
      </w:pPr>
      <w:r w:rsidRPr="00DA7CD5">
        <w:rPr>
          <w:rFonts w:ascii="Arial" w:hAnsi="Arial" w:cs="Arial"/>
          <w:noProof/>
          <w:sz w:val="24"/>
          <w:lang w:eastAsia="pt-BR"/>
        </w:rPr>
        <w:t>Tendo em vista que o objeto da obrigação tributária depende da realização do fato gerador por uma</w:t>
      </w:r>
      <w:r w:rsidR="006C1F14">
        <w:rPr>
          <w:rFonts w:ascii="Arial" w:hAnsi="Arial" w:cs="Arial"/>
          <w:noProof/>
          <w:sz w:val="24"/>
          <w:lang w:eastAsia="pt-BR"/>
        </w:rPr>
        <w:t xml:space="preserve"> </w:t>
      </w:r>
      <w:r w:rsidRPr="00DA7CD5">
        <w:rPr>
          <w:rFonts w:ascii="Arial" w:hAnsi="Arial" w:cs="Arial"/>
          <w:noProof/>
          <w:sz w:val="24"/>
          <w:lang w:eastAsia="pt-BR"/>
        </w:rPr>
        <w:t>pessoa física ou jurídica, analisando o código tributário de maneira sistemática percebe-se, que</w:t>
      </w:r>
      <w:r w:rsidR="006C1F14">
        <w:rPr>
          <w:rFonts w:ascii="Arial" w:hAnsi="Arial" w:cs="Arial"/>
          <w:noProof/>
          <w:sz w:val="24"/>
          <w:lang w:eastAsia="pt-BR"/>
        </w:rPr>
        <w:t xml:space="preserve"> </w:t>
      </w:r>
      <w:r w:rsidRPr="00DA7CD5">
        <w:rPr>
          <w:rFonts w:ascii="Arial" w:hAnsi="Arial" w:cs="Arial"/>
          <w:noProof/>
          <w:sz w:val="24"/>
          <w:lang w:eastAsia="pt-BR"/>
        </w:rPr>
        <w:t xml:space="preserve">entre o artigo 113, </w:t>
      </w:r>
      <w:r w:rsidR="006C1F14" w:rsidRPr="00E27774">
        <w:rPr>
          <w:rFonts w:ascii="Arial" w:hAnsi="Arial" w:cs="Arial"/>
          <w:noProof/>
          <w:sz w:val="24"/>
          <w:lang w:eastAsia="pt-BR"/>
        </w:rPr>
        <w:t>§</w:t>
      </w:r>
      <w:r w:rsidR="006C1F14">
        <w:rPr>
          <w:rFonts w:ascii="Arial" w:hAnsi="Arial" w:cs="Arial"/>
          <w:noProof/>
          <w:sz w:val="24"/>
          <w:lang w:eastAsia="pt-BR"/>
        </w:rPr>
        <w:t xml:space="preserve"> </w:t>
      </w:r>
      <w:r w:rsidRPr="00DA7CD5">
        <w:rPr>
          <w:rFonts w:ascii="Arial" w:hAnsi="Arial" w:cs="Arial"/>
          <w:noProof/>
          <w:sz w:val="24"/>
          <w:lang w:eastAsia="pt-BR"/>
        </w:rPr>
        <w:t>1º, que define a código tributária principal e o artigo 114 do mesmo códex, que determina</w:t>
      </w:r>
      <w:r w:rsidR="006C1F14">
        <w:rPr>
          <w:rFonts w:ascii="Arial" w:hAnsi="Arial" w:cs="Arial"/>
          <w:noProof/>
          <w:sz w:val="24"/>
          <w:lang w:eastAsia="pt-BR"/>
        </w:rPr>
        <w:t xml:space="preserve"> </w:t>
      </w:r>
      <w:r w:rsidRPr="00DA7CD5">
        <w:rPr>
          <w:rFonts w:ascii="Arial" w:hAnsi="Arial" w:cs="Arial"/>
          <w:noProof/>
          <w:sz w:val="24"/>
          <w:lang w:eastAsia="pt-BR"/>
        </w:rPr>
        <w:t>o fato gerador daquela, há simetria.</w:t>
      </w:r>
    </w:p>
    <w:p w:rsidR="00DA7CD5" w:rsidRPr="00DA7CD5" w:rsidRDefault="00DA7CD5" w:rsidP="00DA7CD5">
      <w:pPr>
        <w:jc w:val="both"/>
        <w:rPr>
          <w:rFonts w:ascii="Arial" w:hAnsi="Arial" w:cs="Arial"/>
          <w:noProof/>
          <w:sz w:val="24"/>
          <w:lang w:eastAsia="pt-BR"/>
        </w:rPr>
      </w:pPr>
      <w:r w:rsidRPr="00DA7CD5">
        <w:rPr>
          <w:rFonts w:ascii="Arial" w:hAnsi="Arial" w:cs="Arial"/>
          <w:noProof/>
          <w:sz w:val="24"/>
          <w:lang w:eastAsia="pt-BR"/>
        </w:rPr>
        <w:t xml:space="preserve">Porém, o mesmo não ocorre em relação à obrigação acessória (art 113, </w:t>
      </w:r>
      <w:r w:rsidR="006C1F14" w:rsidRPr="00E27774">
        <w:rPr>
          <w:rFonts w:ascii="Arial" w:hAnsi="Arial" w:cs="Arial"/>
          <w:noProof/>
          <w:sz w:val="24"/>
          <w:lang w:eastAsia="pt-BR"/>
        </w:rPr>
        <w:t>§</w:t>
      </w:r>
      <w:r w:rsidRPr="00DA7CD5">
        <w:rPr>
          <w:rFonts w:ascii="Arial" w:hAnsi="Arial" w:cs="Arial"/>
          <w:noProof/>
          <w:sz w:val="24"/>
          <w:lang w:eastAsia="pt-BR"/>
        </w:rPr>
        <w:t>1º do CTN) dado que, o artigo 115 que determina o fato gerador</w:t>
      </w:r>
      <w:r w:rsidR="006C1F14">
        <w:rPr>
          <w:rFonts w:ascii="Arial" w:hAnsi="Arial" w:cs="Arial"/>
          <w:noProof/>
          <w:sz w:val="24"/>
          <w:lang w:eastAsia="pt-BR"/>
        </w:rPr>
        <w:t xml:space="preserve"> </w:t>
      </w:r>
      <w:r w:rsidRPr="00DA7CD5">
        <w:rPr>
          <w:rFonts w:ascii="Arial" w:hAnsi="Arial" w:cs="Arial"/>
          <w:noProof/>
          <w:sz w:val="24"/>
          <w:lang w:eastAsia="pt-BR"/>
        </w:rPr>
        <w:t>desta obrigação decorr</w:t>
      </w:r>
      <w:r w:rsidR="006113BC">
        <w:rPr>
          <w:rFonts w:ascii="Arial" w:hAnsi="Arial" w:cs="Arial"/>
          <w:noProof/>
          <w:sz w:val="24"/>
          <w:lang w:eastAsia="pt-BR"/>
        </w:rPr>
        <w:t>a</w:t>
      </w:r>
      <w:r w:rsidRPr="00DA7CD5">
        <w:rPr>
          <w:rFonts w:ascii="Arial" w:hAnsi="Arial" w:cs="Arial"/>
          <w:noProof/>
          <w:sz w:val="24"/>
          <w:lang w:eastAsia="pt-BR"/>
        </w:rPr>
        <w:t xml:space="preserve"> das leis tributárias, e não de uma situação legalmente prevista e qualificada como incidente de tributo, como fez com a obrigação principal.</w:t>
      </w:r>
    </w:p>
    <w:p w:rsidR="00DA7CD5" w:rsidRDefault="00DA7CD5" w:rsidP="00DA7CD5">
      <w:pPr>
        <w:jc w:val="both"/>
        <w:rPr>
          <w:rFonts w:ascii="Arial" w:hAnsi="Arial" w:cs="Arial"/>
          <w:noProof/>
          <w:sz w:val="24"/>
          <w:lang w:eastAsia="pt-BR"/>
        </w:rPr>
      </w:pPr>
      <w:r w:rsidRPr="00DA7CD5">
        <w:rPr>
          <w:rFonts w:ascii="Arial" w:hAnsi="Arial" w:cs="Arial"/>
          <w:noProof/>
          <w:sz w:val="24"/>
          <w:lang w:eastAsia="pt-BR"/>
        </w:rPr>
        <w:t>Os doutrinadores não negam a existência de um fato gerador para a o</w:t>
      </w:r>
      <w:r w:rsidR="006C1F14">
        <w:rPr>
          <w:rFonts w:ascii="Arial" w:hAnsi="Arial" w:cs="Arial"/>
          <w:noProof/>
          <w:sz w:val="24"/>
          <w:lang w:eastAsia="pt-BR"/>
        </w:rPr>
        <w:t xml:space="preserve">brigação tributária acessória, o </w:t>
      </w:r>
      <w:r w:rsidRPr="00DA7CD5">
        <w:rPr>
          <w:rFonts w:ascii="Arial" w:hAnsi="Arial" w:cs="Arial"/>
          <w:noProof/>
          <w:sz w:val="24"/>
          <w:lang w:eastAsia="pt-BR"/>
        </w:rPr>
        <w:t xml:space="preserve"> que se verifica é que há uma atenuação do princípio da legalidade para a obrigação tributária acessória</w:t>
      </w:r>
      <w:r w:rsidR="006C1F14">
        <w:rPr>
          <w:rFonts w:ascii="Arial" w:hAnsi="Arial" w:cs="Arial"/>
          <w:noProof/>
          <w:sz w:val="24"/>
          <w:lang w:eastAsia="pt-BR"/>
        </w:rPr>
        <w:t xml:space="preserve"> </w:t>
      </w:r>
      <w:r w:rsidRPr="00DA7CD5">
        <w:rPr>
          <w:rFonts w:ascii="Arial" w:hAnsi="Arial" w:cs="Arial"/>
          <w:noProof/>
          <w:sz w:val="24"/>
          <w:lang w:eastAsia="pt-BR"/>
        </w:rPr>
        <w:t xml:space="preserve">visto que para sua formação não é exigido lei em sentido estrito, como para a obrigação principal (art. 113, </w:t>
      </w:r>
      <w:r w:rsidR="006C1F14" w:rsidRPr="00E27774">
        <w:rPr>
          <w:rFonts w:ascii="Arial" w:hAnsi="Arial" w:cs="Arial"/>
          <w:noProof/>
          <w:sz w:val="24"/>
          <w:lang w:eastAsia="pt-BR"/>
        </w:rPr>
        <w:t>§</w:t>
      </w:r>
      <w:r w:rsidR="006C1F14">
        <w:rPr>
          <w:rFonts w:ascii="Arial" w:hAnsi="Arial" w:cs="Arial"/>
          <w:noProof/>
          <w:sz w:val="24"/>
          <w:lang w:eastAsia="pt-BR"/>
        </w:rPr>
        <w:t xml:space="preserve"> 1</w:t>
      </w:r>
      <w:r w:rsidRPr="00DA7CD5">
        <w:rPr>
          <w:rFonts w:ascii="Arial" w:hAnsi="Arial" w:cs="Arial"/>
          <w:noProof/>
          <w:sz w:val="24"/>
          <w:lang w:eastAsia="pt-BR"/>
        </w:rPr>
        <w:t xml:space="preserve">º do CTN) e sim </w:t>
      </w:r>
      <w:r w:rsidR="006C1F14">
        <w:rPr>
          <w:rFonts w:ascii="Arial" w:hAnsi="Arial" w:cs="Arial"/>
          <w:noProof/>
          <w:sz w:val="24"/>
          <w:lang w:eastAsia="pt-BR"/>
        </w:rPr>
        <w:t xml:space="preserve"> </w:t>
      </w:r>
      <w:r w:rsidRPr="00DA7CD5">
        <w:rPr>
          <w:rFonts w:ascii="Arial" w:hAnsi="Arial" w:cs="Arial"/>
          <w:noProof/>
          <w:sz w:val="24"/>
          <w:lang w:eastAsia="pt-BR"/>
        </w:rPr>
        <w:t>regulamentos, decretos, atos de autoridade, entre outros previstos nos arts 96 e 100 do CTN.</w:t>
      </w:r>
    </w:p>
    <w:p w:rsidR="00CF6438" w:rsidRDefault="00CF6438" w:rsidP="00CF6438">
      <w:pPr>
        <w:jc w:val="both"/>
        <w:rPr>
          <w:rFonts w:ascii="Arial" w:hAnsi="Arial" w:cs="Arial"/>
          <w:noProof/>
          <w:sz w:val="24"/>
          <w:lang w:eastAsia="pt-BR"/>
        </w:rPr>
      </w:pPr>
      <w:r w:rsidRPr="00CF6438">
        <w:rPr>
          <w:rFonts w:ascii="Arial" w:hAnsi="Arial" w:cs="Arial"/>
          <w:noProof/>
          <w:sz w:val="24"/>
          <w:lang w:eastAsia="pt-BR"/>
        </w:rPr>
        <w:lastRenderedPageBreak/>
        <w:t>Assim, somente pode ser considerado objeto da obrigação tributária o montante devido a titulo que consiste</w:t>
      </w:r>
      <w:r>
        <w:rPr>
          <w:rFonts w:ascii="Arial" w:hAnsi="Arial" w:cs="Arial"/>
          <w:noProof/>
          <w:sz w:val="24"/>
          <w:lang w:eastAsia="pt-BR"/>
        </w:rPr>
        <w:t xml:space="preserve"> </w:t>
      </w:r>
      <w:r w:rsidRPr="00CF6438">
        <w:rPr>
          <w:rFonts w:ascii="Arial" w:hAnsi="Arial" w:cs="Arial"/>
          <w:noProof/>
          <w:sz w:val="24"/>
          <w:lang w:eastAsia="pt-BR"/>
        </w:rPr>
        <w:t>em uma obrigação de dar.</w:t>
      </w:r>
    </w:p>
    <w:p w:rsidR="00DA7CD5" w:rsidRPr="00E27774" w:rsidRDefault="00DA7CD5" w:rsidP="00E27774">
      <w:pPr>
        <w:jc w:val="both"/>
        <w:rPr>
          <w:rFonts w:ascii="Arial" w:hAnsi="Arial" w:cs="Arial"/>
          <w:noProof/>
          <w:sz w:val="24"/>
          <w:lang w:eastAsia="pt-BR"/>
        </w:rPr>
      </w:pPr>
    </w:p>
    <w:p w:rsidR="00596908" w:rsidRPr="00817D18" w:rsidRDefault="00596908" w:rsidP="00596908">
      <w:pPr>
        <w:jc w:val="both"/>
        <w:rPr>
          <w:rFonts w:ascii="Arial" w:hAnsi="Arial" w:cs="Arial"/>
          <w:b/>
          <w:noProof/>
          <w:sz w:val="24"/>
          <w:lang w:eastAsia="pt-BR"/>
        </w:rPr>
      </w:pPr>
      <w:r w:rsidRPr="00817D18">
        <w:rPr>
          <w:rFonts w:ascii="Arial" w:hAnsi="Arial" w:cs="Arial"/>
          <w:b/>
          <w:noProof/>
          <w:sz w:val="24"/>
          <w:lang w:eastAsia="pt-BR"/>
        </w:rPr>
        <w:t>3</w:t>
      </w:r>
      <w:r w:rsidR="00817D18">
        <w:rPr>
          <w:rFonts w:ascii="Arial" w:hAnsi="Arial" w:cs="Arial"/>
          <w:b/>
          <w:noProof/>
          <w:sz w:val="24"/>
          <w:lang w:eastAsia="pt-BR"/>
        </w:rPr>
        <w:t xml:space="preserve"> - </w:t>
      </w:r>
      <w:r w:rsidRPr="00817D18">
        <w:rPr>
          <w:rFonts w:ascii="Arial" w:hAnsi="Arial" w:cs="Arial"/>
          <w:b/>
          <w:noProof/>
          <w:sz w:val="24"/>
          <w:lang w:eastAsia="pt-BR"/>
        </w:rPr>
        <w:t xml:space="preserve">Que é sujeição passiva? Definir os conceitos de: (i) sujeito passivo; (ii) contribuinte; (iii) responsável tributário; e (iv) substituto tributário — distinguindo: substituição tributária para trás; substituição (convencional); agente de retenção e substituição para frente. O responsável (art. 121, II, do CTN) é: (i) sujeito passivo da relação jurídica tributária; (ii) de relação de dever instrumental; ou (iii) de relação jurídica sancionatória? </w:t>
      </w:r>
    </w:p>
    <w:p w:rsidR="00817D18" w:rsidRDefault="00817D18" w:rsidP="00596908">
      <w:pPr>
        <w:jc w:val="both"/>
        <w:rPr>
          <w:rFonts w:ascii="Arial" w:hAnsi="Arial" w:cs="Arial"/>
          <w:b/>
          <w:noProof/>
          <w:sz w:val="24"/>
          <w:lang w:eastAsia="pt-BR"/>
        </w:rPr>
      </w:pPr>
      <w:r w:rsidRPr="00817D18">
        <w:rPr>
          <w:rFonts w:ascii="Arial" w:hAnsi="Arial" w:cs="Arial"/>
          <w:b/>
          <w:noProof/>
          <w:sz w:val="24"/>
          <w:lang w:eastAsia="pt-BR"/>
        </w:rPr>
        <w:t xml:space="preserve">R </w:t>
      </w:r>
      <w:r>
        <w:rPr>
          <w:rFonts w:ascii="Arial" w:hAnsi="Arial" w:cs="Arial"/>
          <w:b/>
          <w:noProof/>
          <w:sz w:val="24"/>
          <w:lang w:eastAsia="pt-BR"/>
        </w:rPr>
        <w:t>–</w:t>
      </w:r>
      <w:r w:rsidRPr="00817D18">
        <w:rPr>
          <w:rFonts w:ascii="Arial" w:hAnsi="Arial" w:cs="Arial"/>
          <w:b/>
          <w:noProof/>
          <w:sz w:val="24"/>
          <w:lang w:eastAsia="pt-BR"/>
        </w:rPr>
        <w:t xml:space="preserve"> </w:t>
      </w:r>
    </w:p>
    <w:p w:rsidR="00291E1C" w:rsidRDefault="00291E1C" w:rsidP="00291E1C">
      <w:pPr>
        <w:pStyle w:val="NormalWeb"/>
        <w:jc w:val="both"/>
        <w:rPr>
          <w:rFonts w:ascii="Arial" w:hAnsi="Arial" w:cs="Arial"/>
        </w:rPr>
      </w:pPr>
      <w:r w:rsidRPr="00291E1C">
        <w:rPr>
          <w:rFonts w:ascii="Arial" w:hAnsi="Arial" w:cs="Arial"/>
        </w:rPr>
        <w:t xml:space="preserve">No direito tributário, responsabilidade refere-se à sujeição de determinada pessoa, que pode ser o contribuinte ou não, ao direito da Administração Fazendária exigir a prestação da obrigação tributária. </w:t>
      </w:r>
    </w:p>
    <w:p w:rsidR="008D1945" w:rsidRPr="00291E1C" w:rsidRDefault="008D1945" w:rsidP="00291E1C">
      <w:pPr>
        <w:pStyle w:val="NormalWeb"/>
        <w:jc w:val="both"/>
        <w:rPr>
          <w:rFonts w:ascii="Arial" w:hAnsi="Arial" w:cs="Arial"/>
        </w:rPr>
      </w:pPr>
      <w:r>
        <w:rPr>
          <w:rFonts w:ascii="Arial" w:hAnsi="Arial" w:cs="Arial"/>
        </w:rPr>
        <w:t xml:space="preserve">De tal forma que a </w:t>
      </w:r>
      <w:r w:rsidRPr="008D1945">
        <w:rPr>
          <w:rFonts w:ascii="Arial" w:hAnsi="Arial" w:cs="Arial"/>
          <w:b/>
        </w:rPr>
        <w:t>Sujeição Passiva</w:t>
      </w:r>
      <w:r w:rsidRPr="008D1945">
        <w:rPr>
          <w:rFonts w:ascii="Arial" w:hAnsi="Arial" w:cs="Arial"/>
        </w:rPr>
        <w:t xml:space="preserve"> é a capacidade que se tem para participar da relação jurídica existente como sujeito do dever jurídico de cumprir com a prestação</w:t>
      </w:r>
      <w:r>
        <w:rPr>
          <w:rFonts w:ascii="Arial" w:hAnsi="Arial" w:cs="Arial"/>
        </w:rPr>
        <w:t>.</w:t>
      </w:r>
    </w:p>
    <w:p w:rsidR="00291E1C" w:rsidRPr="00291E1C" w:rsidRDefault="006113BC" w:rsidP="00291E1C">
      <w:pPr>
        <w:pStyle w:val="NormalWeb"/>
        <w:jc w:val="both"/>
        <w:rPr>
          <w:rFonts w:ascii="Arial" w:hAnsi="Arial" w:cs="Arial"/>
        </w:rPr>
      </w:pPr>
      <w:r>
        <w:rPr>
          <w:rFonts w:ascii="Arial" w:hAnsi="Arial" w:cs="Arial"/>
        </w:rPr>
        <w:t>Assim, p</w:t>
      </w:r>
      <w:r w:rsidR="00291E1C" w:rsidRPr="00291E1C">
        <w:rPr>
          <w:rFonts w:ascii="Arial" w:hAnsi="Arial" w:cs="Arial"/>
        </w:rPr>
        <w:t>ara entend</w:t>
      </w:r>
      <w:r>
        <w:rPr>
          <w:rFonts w:ascii="Arial" w:hAnsi="Arial" w:cs="Arial"/>
        </w:rPr>
        <w:t>er</w:t>
      </w:r>
      <w:r w:rsidR="00291E1C" w:rsidRPr="00291E1C">
        <w:rPr>
          <w:rFonts w:ascii="Arial" w:hAnsi="Arial" w:cs="Arial"/>
        </w:rPr>
        <w:t xml:space="preserve"> o instituto da Responsabilidade Tributária, é necessário</w:t>
      </w:r>
      <w:proofErr w:type="gramStart"/>
      <w:r w:rsidR="00291E1C" w:rsidRPr="00291E1C">
        <w:rPr>
          <w:rFonts w:ascii="Arial" w:hAnsi="Arial" w:cs="Arial"/>
        </w:rPr>
        <w:t xml:space="preserve">  </w:t>
      </w:r>
      <w:proofErr w:type="gramEnd"/>
      <w:r w:rsidR="00291E1C" w:rsidRPr="00291E1C">
        <w:rPr>
          <w:rFonts w:ascii="Arial" w:hAnsi="Arial" w:cs="Arial"/>
        </w:rPr>
        <w:t>defini</w:t>
      </w:r>
      <w:r>
        <w:rPr>
          <w:rFonts w:ascii="Arial" w:hAnsi="Arial" w:cs="Arial"/>
        </w:rPr>
        <w:t>r</w:t>
      </w:r>
      <w:r w:rsidR="00291E1C" w:rsidRPr="00291E1C">
        <w:rPr>
          <w:rFonts w:ascii="Arial" w:hAnsi="Arial" w:cs="Arial"/>
        </w:rPr>
        <w:t xml:space="preserve"> de forma clara os sujeitos passivos da obrigação tributária, quais sejam, o contribuinte e o responsável tributário. </w:t>
      </w:r>
    </w:p>
    <w:p w:rsidR="006113BC" w:rsidRDefault="00291E1C" w:rsidP="00291E1C">
      <w:pPr>
        <w:pStyle w:val="NormalWeb"/>
        <w:jc w:val="both"/>
        <w:rPr>
          <w:rFonts w:ascii="Arial" w:hAnsi="Arial" w:cs="Arial"/>
        </w:rPr>
      </w:pPr>
      <w:r w:rsidRPr="00291E1C">
        <w:rPr>
          <w:rFonts w:ascii="Arial" w:hAnsi="Arial" w:cs="Arial"/>
        </w:rPr>
        <w:t xml:space="preserve">O CTN diferencia de forma precisa, no seu artigo 121, </w:t>
      </w:r>
      <w:r w:rsidR="006113BC" w:rsidRPr="00E27774">
        <w:rPr>
          <w:rFonts w:ascii="Arial" w:hAnsi="Arial" w:cs="Arial"/>
          <w:noProof/>
        </w:rPr>
        <w:t>§</w:t>
      </w:r>
      <w:r w:rsidRPr="00291E1C">
        <w:rPr>
          <w:rFonts w:ascii="Arial" w:hAnsi="Arial" w:cs="Arial"/>
        </w:rPr>
        <w:t xml:space="preserve"> único, contribuinte de responsável. </w:t>
      </w:r>
    </w:p>
    <w:p w:rsidR="006113BC" w:rsidRDefault="00291E1C" w:rsidP="00291E1C">
      <w:pPr>
        <w:pStyle w:val="NormalWeb"/>
        <w:jc w:val="both"/>
        <w:rPr>
          <w:rFonts w:ascii="Arial" w:hAnsi="Arial" w:cs="Arial"/>
        </w:rPr>
      </w:pPr>
      <w:r w:rsidRPr="006113BC">
        <w:rPr>
          <w:rFonts w:ascii="Arial" w:hAnsi="Arial" w:cs="Arial"/>
          <w:b/>
        </w:rPr>
        <w:t>O contribuinte</w:t>
      </w:r>
      <w:proofErr w:type="gramStart"/>
      <w:r w:rsidR="006113BC">
        <w:rPr>
          <w:rFonts w:ascii="Arial" w:hAnsi="Arial" w:cs="Arial"/>
          <w:b/>
        </w:rPr>
        <w:t>,</w:t>
      </w:r>
      <w:r w:rsidRPr="00291E1C">
        <w:rPr>
          <w:rFonts w:ascii="Arial" w:hAnsi="Arial" w:cs="Arial"/>
        </w:rPr>
        <w:t xml:space="preserve"> é</w:t>
      </w:r>
      <w:proofErr w:type="gramEnd"/>
      <w:r w:rsidRPr="00291E1C">
        <w:rPr>
          <w:rFonts w:ascii="Arial" w:hAnsi="Arial" w:cs="Arial"/>
        </w:rPr>
        <w:t xml:space="preserve"> o sujeito passivo da obrigação tributária que possui relação direta com a incidência da norma jurídica tributária, ou seja, que tenha relação direta com o fato gerador do tributo,</w:t>
      </w:r>
      <w:r w:rsidR="006113BC">
        <w:rPr>
          <w:rFonts w:ascii="Arial" w:hAnsi="Arial" w:cs="Arial"/>
        </w:rPr>
        <w:t xml:space="preserve"> </w:t>
      </w:r>
      <w:r w:rsidRPr="00291E1C">
        <w:rPr>
          <w:rFonts w:ascii="Arial" w:hAnsi="Arial" w:cs="Arial"/>
        </w:rPr>
        <w:t xml:space="preserve">corresponde ao individuo que participa da constituição do fato gerador. </w:t>
      </w:r>
    </w:p>
    <w:p w:rsidR="00291E1C" w:rsidRPr="00291E1C" w:rsidRDefault="006113BC" w:rsidP="00291E1C">
      <w:pPr>
        <w:pStyle w:val="NormalWeb"/>
        <w:jc w:val="both"/>
        <w:rPr>
          <w:rFonts w:ascii="Arial" w:hAnsi="Arial" w:cs="Arial"/>
        </w:rPr>
      </w:pPr>
      <w:r w:rsidRPr="006113BC">
        <w:rPr>
          <w:rFonts w:ascii="Arial" w:hAnsi="Arial" w:cs="Arial"/>
          <w:b/>
        </w:rPr>
        <w:t>O</w:t>
      </w:r>
      <w:r w:rsidR="00291E1C" w:rsidRPr="006113BC">
        <w:rPr>
          <w:rFonts w:ascii="Arial" w:hAnsi="Arial" w:cs="Arial"/>
          <w:b/>
        </w:rPr>
        <w:t xml:space="preserve"> responsável tributário</w:t>
      </w:r>
      <w:proofErr w:type="gramStart"/>
      <w:r w:rsidR="00291E1C" w:rsidRPr="006113BC">
        <w:rPr>
          <w:rFonts w:ascii="Arial" w:hAnsi="Arial" w:cs="Arial"/>
          <w:b/>
        </w:rPr>
        <w:t xml:space="preserve">, </w:t>
      </w:r>
      <w:r w:rsidR="00291E1C" w:rsidRPr="00291E1C">
        <w:rPr>
          <w:rFonts w:ascii="Arial" w:hAnsi="Arial" w:cs="Arial"/>
        </w:rPr>
        <w:t>é</w:t>
      </w:r>
      <w:proofErr w:type="gramEnd"/>
      <w:r w:rsidR="00291E1C" w:rsidRPr="00291E1C">
        <w:rPr>
          <w:rFonts w:ascii="Arial" w:hAnsi="Arial" w:cs="Arial"/>
        </w:rPr>
        <w:t xml:space="preserve"> o sujeito passivo da obrigação tributária que tem relação indireta com o fato gerador do tributo, mas que, por força de lei assume a obrigação de recolher o tributo. </w:t>
      </w:r>
    </w:p>
    <w:p w:rsidR="00291E1C" w:rsidRPr="00291E1C" w:rsidRDefault="006113BC" w:rsidP="00291E1C">
      <w:pPr>
        <w:pStyle w:val="NormalWeb"/>
        <w:jc w:val="both"/>
        <w:rPr>
          <w:rFonts w:ascii="Arial" w:hAnsi="Arial" w:cs="Arial"/>
        </w:rPr>
      </w:pPr>
      <w:r>
        <w:rPr>
          <w:rFonts w:ascii="Arial" w:hAnsi="Arial" w:cs="Arial"/>
        </w:rPr>
        <w:t>A</w:t>
      </w:r>
      <w:r w:rsidR="00291E1C" w:rsidRPr="00291E1C">
        <w:rPr>
          <w:rFonts w:ascii="Arial" w:hAnsi="Arial" w:cs="Arial"/>
        </w:rPr>
        <w:t xml:space="preserve"> classificação de sujeição passiva está intimamente ligada </w:t>
      </w:r>
      <w:proofErr w:type="gramStart"/>
      <w:r>
        <w:rPr>
          <w:rFonts w:ascii="Arial" w:hAnsi="Arial" w:cs="Arial"/>
        </w:rPr>
        <w:t>a</w:t>
      </w:r>
      <w:proofErr w:type="gramEnd"/>
      <w:r w:rsidR="00291E1C" w:rsidRPr="00291E1C">
        <w:rPr>
          <w:rFonts w:ascii="Arial" w:hAnsi="Arial" w:cs="Arial"/>
        </w:rPr>
        <w:t xml:space="preserve"> condição de contribuinte ou responsável</w:t>
      </w:r>
      <w:r>
        <w:rPr>
          <w:rFonts w:ascii="Arial" w:hAnsi="Arial" w:cs="Arial"/>
        </w:rPr>
        <w:t xml:space="preserve">, dado que </w:t>
      </w:r>
      <w:r w:rsidR="00291E1C" w:rsidRPr="00291E1C">
        <w:rPr>
          <w:rFonts w:ascii="Arial" w:hAnsi="Arial" w:cs="Arial"/>
        </w:rPr>
        <w:t xml:space="preserve">o contribuinte sempre será sujeito passivo direto uma vez que mantém uma relação direta com o fato gerador, e o responsável necessariamente será um sujeito passivo indireto, pois o mesmo se relaciona de forma indireta com o fato gerador. </w:t>
      </w:r>
    </w:p>
    <w:p w:rsidR="006113BC" w:rsidRDefault="006113BC" w:rsidP="00291E1C">
      <w:pPr>
        <w:pStyle w:val="NormalWeb"/>
        <w:jc w:val="both"/>
        <w:rPr>
          <w:rFonts w:ascii="Arial" w:hAnsi="Arial" w:cs="Arial"/>
        </w:rPr>
      </w:pPr>
      <w:r>
        <w:rPr>
          <w:rFonts w:ascii="Arial" w:hAnsi="Arial" w:cs="Arial"/>
        </w:rPr>
        <w:t xml:space="preserve">A responsabilização divide-se </w:t>
      </w:r>
      <w:r w:rsidR="00291E1C" w:rsidRPr="00291E1C">
        <w:rPr>
          <w:rFonts w:ascii="Arial" w:hAnsi="Arial" w:cs="Arial"/>
        </w:rPr>
        <w:t xml:space="preserve">em duas formas: </w:t>
      </w:r>
    </w:p>
    <w:p w:rsidR="00291E1C" w:rsidRPr="00291E1C" w:rsidRDefault="006113BC" w:rsidP="00291E1C">
      <w:pPr>
        <w:pStyle w:val="NormalWeb"/>
        <w:jc w:val="both"/>
        <w:rPr>
          <w:rFonts w:ascii="Arial" w:hAnsi="Arial" w:cs="Arial"/>
        </w:rPr>
      </w:pPr>
      <w:r w:rsidRPr="006113BC">
        <w:rPr>
          <w:rFonts w:ascii="Arial" w:hAnsi="Arial" w:cs="Arial"/>
          <w:b/>
        </w:rPr>
        <w:t xml:space="preserve">- </w:t>
      </w:r>
      <w:r w:rsidR="00291E1C" w:rsidRPr="006113BC">
        <w:rPr>
          <w:rFonts w:ascii="Arial" w:hAnsi="Arial" w:cs="Arial"/>
          <w:b/>
        </w:rPr>
        <w:t>por substituição</w:t>
      </w:r>
      <w:r>
        <w:rPr>
          <w:rFonts w:ascii="Arial" w:hAnsi="Arial" w:cs="Arial"/>
          <w:b/>
        </w:rPr>
        <w:t>,</w:t>
      </w:r>
      <w:r w:rsidR="00291E1C" w:rsidRPr="00291E1C">
        <w:rPr>
          <w:rFonts w:ascii="Arial" w:hAnsi="Arial" w:cs="Arial"/>
        </w:rPr>
        <w:t xml:space="preserve"> e a por transferência. Na responsabilidade tributária por substituição, o substituto, assume a responsabilidade tributária do substituído </w:t>
      </w:r>
      <w:r w:rsidR="00291E1C" w:rsidRPr="00291E1C">
        <w:rPr>
          <w:rFonts w:ascii="Arial" w:hAnsi="Arial" w:cs="Arial"/>
        </w:rPr>
        <w:lastRenderedPageBreak/>
        <w:t xml:space="preserve">devido </w:t>
      </w:r>
      <w:proofErr w:type="gramStart"/>
      <w:r w:rsidR="00291E1C" w:rsidRPr="00291E1C">
        <w:rPr>
          <w:rFonts w:ascii="Arial" w:hAnsi="Arial" w:cs="Arial"/>
        </w:rPr>
        <w:t>a</w:t>
      </w:r>
      <w:proofErr w:type="gramEnd"/>
      <w:r w:rsidR="00291E1C" w:rsidRPr="00291E1C">
        <w:rPr>
          <w:rFonts w:ascii="Arial" w:hAnsi="Arial" w:cs="Arial"/>
        </w:rPr>
        <w:t xml:space="preserve"> determinação de lei. Assim define </w:t>
      </w:r>
      <w:proofErr w:type="spellStart"/>
      <w:r w:rsidR="00291E1C" w:rsidRPr="00291E1C">
        <w:rPr>
          <w:rFonts w:ascii="Arial" w:hAnsi="Arial" w:cs="Arial"/>
        </w:rPr>
        <w:t>Sabbag</w:t>
      </w:r>
      <w:proofErr w:type="spellEnd"/>
      <w:r w:rsidR="00291E1C" w:rsidRPr="00291E1C">
        <w:rPr>
          <w:rFonts w:ascii="Arial" w:hAnsi="Arial" w:cs="Arial"/>
        </w:rPr>
        <w:t xml:space="preserve"> (2003, p. 159) </w:t>
      </w:r>
      <w:proofErr w:type="gramStart"/>
      <w:r w:rsidR="00291E1C" w:rsidRPr="00291E1C">
        <w:rPr>
          <w:rFonts w:ascii="Arial" w:hAnsi="Arial" w:cs="Arial"/>
        </w:rPr>
        <w:t xml:space="preserve">“ </w:t>
      </w:r>
      <w:proofErr w:type="gramEnd"/>
      <w:r w:rsidR="00291E1C" w:rsidRPr="00291E1C">
        <w:rPr>
          <w:rFonts w:ascii="Arial" w:hAnsi="Arial" w:cs="Arial"/>
        </w:rPr>
        <w:t xml:space="preserve">[...] caso em que a lei determina que o responsável (substituto) ocupe o lugar do contribuinte (substituído), desde a ocorrência do fato gerador, de tal sorte que, desde o nascimento da obrigação tributária, aquele já é o sujeito passivo.” </w:t>
      </w:r>
    </w:p>
    <w:p w:rsidR="00DC6E27" w:rsidRDefault="006113BC" w:rsidP="00291E1C">
      <w:pPr>
        <w:pStyle w:val="NormalWeb"/>
        <w:jc w:val="both"/>
        <w:rPr>
          <w:rFonts w:ascii="Arial" w:hAnsi="Arial" w:cs="Arial"/>
        </w:rPr>
      </w:pPr>
      <w:r w:rsidRPr="006113BC">
        <w:rPr>
          <w:rFonts w:ascii="Arial" w:hAnsi="Arial" w:cs="Arial"/>
          <w:b/>
        </w:rPr>
        <w:t>-</w:t>
      </w:r>
      <w:r w:rsidR="00291E1C" w:rsidRPr="006113BC">
        <w:rPr>
          <w:rFonts w:ascii="Arial" w:hAnsi="Arial" w:cs="Arial"/>
          <w:b/>
        </w:rPr>
        <w:t xml:space="preserve"> responsabilidade por transferência, </w:t>
      </w:r>
      <w:r w:rsidR="00291E1C" w:rsidRPr="00291E1C">
        <w:rPr>
          <w:rFonts w:ascii="Arial" w:hAnsi="Arial" w:cs="Arial"/>
        </w:rPr>
        <w:t xml:space="preserve">a responsabilidade de recolher o tributo nasce com o sujeito que tem relação direta com o fato gerador, mas que força de lei, passa par o sujeito passivo indireto da obrigação </w:t>
      </w:r>
      <w:proofErr w:type="gramStart"/>
      <w:r w:rsidR="00291E1C" w:rsidRPr="00291E1C">
        <w:rPr>
          <w:rFonts w:ascii="Arial" w:hAnsi="Arial" w:cs="Arial"/>
        </w:rPr>
        <w:t>tri</w:t>
      </w:r>
      <w:proofErr w:type="gramEnd"/>
    </w:p>
    <w:p w:rsidR="00DC6E27" w:rsidRPr="00DC6E27" w:rsidRDefault="00DC6E27" w:rsidP="00291E1C">
      <w:pPr>
        <w:pStyle w:val="NormalWeb"/>
        <w:jc w:val="both"/>
        <w:rPr>
          <w:rFonts w:ascii="Arial" w:hAnsi="Arial" w:cs="Arial"/>
        </w:rPr>
      </w:pPr>
      <w:r>
        <w:rPr>
          <w:rFonts w:ascii="Arial" w:hAnsi="Arial" w:cs="Arial"/>
        </w:rPr>
        <w:t>Na S</w:t>
      </w:r>
      <w:r w:rsidRPr="00DC6E27">
        <w:rPr>
          <w:rFonts w:ascii="Arial" w:hAnsi="Arial" w:cs="Arial"/>
        </w:rPr>
        <w:t xml:space="preserve">ubstituição </w:t>
      </w:r>
      <w:r>
        <w:rPr>
          <w:rFonts w:ascii="Arial" w:hAnsi="Arial" w:cs="Arial"/>
        </w:rPr>
        <w:t>T</w:t>
      </w:r>
      <w:r w:rsidRPr="00DC6E27">
        <w:rPr>
          <w:rFonts w:ascii="Arial" w:hAnsi="Arial" w:cs="Arial"/>
        </w:rPr>
        <w:t xml:space="preserve">ributária </w:t>
      </w:r>
      <w:r>
        <w:rPr>
          <w:rFonts w:ascii="Arial" w:hAnsi="Arial" w:cs="Arial"/>
        </w:rPr>
        <w:t>a</w:t>
      </w:r>
      <w:r w:rsidRPr="00DC6E27">
        <w:rPr>
          <w:rFonts w:ascii="Arial" w:hAnsi="Arial" w:cs="Arial"/>
        </w:rPr>
        <w:t xml:space="preserve"> operacionalização ocorre de três formas</w:t>
      </w:r>
      <w:r>
        <w:rPr>
          <w:rFonts w:ascii="Arial" w:hAnsi="Arial" w:cs="Arial"/>
        </w:rPr>
        <w:t>:</w:t>
      </w:r>
    </w:p>
    <w:p w:rsidR="00DC6E27" w:rsidRDefault="00DC6E27" w:rsidP="00DC6E27">
      <w:pPr>
        <w:pStyle w:val="NormalWeb"/>
        <w:spacing w:before="0" w:beforeAutospacing="0" w:after="0" w:afterAutospacing="0"/>
        <w:jc w:val="both"/>
        <w:rPr>
          <w:rFonts w:ascii="Arial" w:hAnsi="Arial" w:cs="Arial"/>
        </w:rPr>
      </w:pPr>
      <w:r>
        <w:rPr>
          <w:rFonts w:ascii="Arial" w:hAnsi="Arial" w:cs="Arial"/>
          <w:b/>
        </w:rPr>
        <w:t xml:space="preserve">- </w:t>
      </w:r>
      <w:r w:rsidRPr="00DC6E27">
        <w:rPr>
          <w:rFonts w:ascii="Arial" w:hAnsi="Arial" w:cs="Arial"/>
          <w:b/>
        </w:rPr>
        <w:t xml:space="preserve">Substituição Tributária para trás: </w:t>
      </w:r>
      <w:r w:rsidRPr="00DC6E27">
        <w:rPr>
          <w:rFonts w:ascii="Arial" w:hAnsi="Arial" w:cs="Arial"/>
        </w:rPr>
        <w:t>nesse caso, o substituto recolhe o tributo de</w:t>
      </w:r>
      <w:r>
        <w:rPr>
          <w:rFonts w:ascii="Arial" w:hAnsi="Arial" w:cs="Arial"/>
        </w:rPr>
        <w:t xml:space="preserve"> </w:t>
      </w:r>
      <w:r w:rsidRPr="00DC6E27">
        <w:rPr>
          <w:rFonts w:ascii="Arial" w:hAnsi="Arial" w:cs="Arial"/>
        </w:rPr>
        <w:t>forma antecipada presumindo-se que ocorrerá o fato econômico da hipótese de</w:t>
      </w:r>
      <w:r>
        <w:rPr>
          <w:rFonts w:ascii="Arial" w:hAnsi="Arial" w:cs="Arial"/>
        </w:rPr>
        <w:t xml:space="preserve"> </w:t>
      </w:r>
      <w:r w:rsidRPr="00DC6E27">
        <w:rPr>
          <w:rFonts w:ascii="Arial" w:hAnsi="Arial" w:cs="Arial"/>
        </w:rPr>
        <w:t>incidência para outros sujeitos passivos. É o caso das cadeias produtivas em</w:t>
      </w:r>
      <w:r>
        <w:rPr>
          <w:rFonts w:ascii="Arial" w:hAnsi="Arial" w:cs="Arial"/>
        </w:rPr>
        <w:t xml:space="preserve"> </w:t>
      </w:r>
      <w:r w:rsidRPr="00DC6E27">
        <w:rPr>
          <w:rFonts w:ascii="Arial" w:hAnsi="Arial" w:cs="Arial"/>
        </w:rPr>
        <w:t>que a circulação de mercadorias (hipótese de incidência do ICMS) não ocorreu,</w:t>
      </w:r>
      <w:r>
        <w:rPr>
          <w:rFonts w:ascii="Arial" w:hAnsi="Arial" w:cs="Arial"/>
        </w:rPr>
        <w:t xml:space="preserve"> </w:t>
      </w:r>
      <w:r w:rsidRPr="00DC6E27">
        <w:rPr>
          <w:rFonts w:ascii="Arial" w:hAnsi="Arial" w:cs="Arial"/>
        </w:rPr>
        <w:t>mas o Fisco exige a tributação antecipada das etapas produtivas presumindo</w:t>
      </w:r>
      <w:r>
        <w:rPr>
          <w:rFonts w:ascii="Arial" w:hAnsi="Arial" w:cs="Arial"/>
        </w:rPr>
        <w:t xml:space="preserve"> </w:t>
      </w:r>
      <w:r w:rsidRPr="00DC6E27">
        <w:rPr>
          <w:rFonts w:ascii="Arial" w:hAnsi="Arial" w:cs="Arial"/>
        </w:rPr>
        <w:t>que elas ocorrerão.</w:t>
      </w:r>
    </w:p>
    <w:p w:rsidR="00DC6E27" w:rsidRPr="00DC6E27" w:rsidRDefault="00DC6E27" w:rsidP="00DC6E27">
      <w:pPr>
        <w:pStyle w:val="NormalWeb"/>
        <w:spacing w:before="0" w:beforeAutospacing="0" w:after="0" w:afterAutospacing="0"/>
        <w:jc w:val="both"/>
        <w:rPr>
          <w:rFonts w:ascii="Arial" w:hAnsi="Arial" w:cs="Arial"/>
        </w:rPr>
      </w:pPr>
    </w:p>
    <w:p w:rsidR="00DC6E27" w:rsidRDefault="00DC6E27" w:rsidP="00DC6E27">
      <w:pPr>
        <w:pStyle w:val="NormalWeb"/>
        <w:spacing w:before="0" w:beforeAutospacing="0" w:after="0" w:afterAutospacing="0"/>
        <w:jc w:val="both"/>
        <w:rPr>
          <w:rFonts w:ascii="Arial" w:hAnsi="Arial" w:cs="Arial"/>
        </w:rPr>
      </w:pPr>
      <w:r>
        <w:rPr>
          <w:rFonts w:ascii="Arial" w:hAnsi="Arial" w:cs="Arial"/>
          <w:b/>
        </w:rPr>
        <w:t xml:space="preserve">- </w:t>
      </w:r>
      <w:r w:rsidRPr="00DC6E27">
        <w:rPr>
          <w:rFonts w:ascii="Arial" w:hAnsi="Arial" w:cs="Arial"/>
          <w:b/>
        </w:rPr>
        <w:t>Substituição Tributária para frente:</w:t>
      </w:r>
      <w:r w:rsidRPr="00DC6E27">
        <w:rPr>
          <w:rFonts w:ascii="Arial" w:hAnsi="Arial" w:cs="Arial"/>
        </w:rPr>
        <w:t xml:space="preserve"> nesse caso, o substituto recolhe o tributo de</w:t>
      </w:r>
      <w:r>
        <w:rPr>
          <w:rFonts w:ascii="Arial" w:hAnsi="Arial" w:cs="Arial"/>
        </w:rPr>
        <w:t xml:space="preserve"> </w:t>
      </w:r>
      <w:r w:rsidRPr="00DC6E27">
        <w:rPr>
          <w:rFonts w:ascii="Arial" w:hAnsi="Arial" w:cs="Arial"/>
        </w:rPr>
        <w:t>forma diferida após os fatos econômicos ocorrerem. É o caso da tributação</w:t>
      </w:r>
      <w:r>
        <w:rPr>
          <w:rFonts w:ascii="Arial" w:hAnsi="Arial" w:cs="Arial"/>
        </w:rPr>
        <w:t xml:space="preserve"> </w:t>
      </w:r>
      <w:r w:rsidRPr="00DC6E27">
        <w:rPr>
          <w:rFonts w:ascii="Arial" w:hAnsi="Arial" w:cs="Arial"/>
        </w:rPr>
        <w:t>monofásica de combustíveis (ICMS e PIS/COFINS), isso porque, ocorre em</w:t>
      </w:r>
      <w:r>
        <w:rPr>
          <w:rFonts w:ascii="Arial" w:hAnsi="Arial" w:cs="Arial"/>
        </w:rPr>
        <w:t xml:space="preserve"> </w:t>
      </w:r>
      <w:r w:rsidRPr="00DC6E27">
        <w:rPr>
          <w:rFonts w:ascii="Arial" w:hAnsi="Arial" w:cs="Arial"/>
        </w:rPr>
        <w:t>apenas uma fase e deve ser recolhido apenas no final da cadeia produtiva</w:t>
      </w:r>
      <w:r>
        <w:rPr>
          <w:rFonts w:ascii="Arial" w:hAnsi="Arial" w:cs="Arial"/>
        </w:rPr>
        <w:t>.</w:t>
      </w:r>
    </w:p>
    <w:p w:rsidR="00DC6E27" w:rsidRDefault="00DC6E27" w:rsidP="00DC6E27">
      <w:pPr>
        <w:pStyle w:val="NormalWeb"/>
        <w:jc w:val="both"/>
        <w:rPr>
          <w:rFonts w:ascii="Arial" w:hAnsi="Arial" w:cs="Arial"/>
        </w:rPr>
      </w:pPr>
      <w:r w:rsidRPr="00DC6E27">
        <w:rPr>
          <w:rFonts w:ascii="Arial" w:hAnsi="Arial" w:cs="Arial"/>
          <w:b/>
        </w:rPr>
        <w:t>- A</w:t>
      </w:r>
      <w:r w:rsidRPr="009C51ED">
        <w:rPr>
          <w:rFonts w:ascii="Arial" w:hAnsi="Arial" w:cs="Arial"/>
          <w:b/>
        </w:rPr>
        <w:t>gente de retenção:</w:t>
      </w:r>
      <w:proofErr w:type="gramStart"/>
      <w:r w:rsidRPr="009C51ED">
        <w:rPr>
          <w:rFonts w:ascii="Arial" w:hAnsi="Arial" w:cs="Arial"/>
        </w:rPr>
        <w:t xml:space="preserve">  </w:t>
      </w:r>
      <w:proofErr w:type="gramEnd"/>
      <w:r w:rsidRPr="009C51ED">
        <w:rPr>
          <w:rFonts w:ascii="Arial" w:hAnsi="Arial" w:cs="Arial"/>
        </w:rPr>
        <w:t>nesse   caso,   há   a   retenção   na   fonte   do   tributo   e</w:t>
      </w:r>
      <w:r>
        <w:rPr>
          <w:rFonts w:ascii="Arial" w:hAnsi="Arial" w:cs="Arial"/>
        </w:rPr>
        <w:t xml:space="preserve"> </w:t>
      </w:r>
      <w:r w:rsidRPr="009C51ED">
        <w:rPr>
          <w:rFonts w:ascii="Arial" w:hAnsi="Arial" w:cs="Arial"/>
        </w:rPr>
        <w:t>geralmente o substituto é a fonte pagadora. Quem paga renda e quem paga</w:t>
      </w:r>
      <w:r>
        <w:rPr>
          <w:rFonts w:ascii="Arial" w:hAnsi="Arial" w:cs="Arial"/>
        </w:rPr>
        <w:t xml:space="preserve"> </w:t>
      </w:r>
      <w:r w:rsidRPr="009C51ED">
        <w:rPr>
          <w:rFonts w:ascii="Arial" w:hAnsi="Arial" w:cs="Arial"/>
        </w:rPr>
        <w:t>por serviços podem ser, respectivamente, agente de retenção do Imposto de</w:t>
      </w:r>
      <w:r>
        <w:rPr>
          <w:rFonts w:ascii="Arial" w:hAnsi="Arial" w:cs="Arial"/>
        </w:rPr>
        <w:t xml:space="preserve"> </w:t>
      </w:r>
      <w:r w:rsidRPr="009C51ED">
        <w:rPr>
          <w:rFonts w:ascii="Arial" w:hAnsi="Arial" w:cs="Arial"/>
        </w:rPr>
        <w:t>Renda e do ISS.</w:t>
      </w:r>
    </w:p>
    <w:p w:rsidR="009C51ED" w:rsidRPr="00291E1C" w:rsidRDefault="009C51ED" w:rsidP="009C51ED">
      <w:pPr>
        <w:pStyle w:val="NormalWeb"/>
        <w:jc w:val="both"/>
        <w:rPr>
          <w:rFonts w:ascii="Arial" w:hAnsi="Arial" w:cs="Arial"/>
        </w:rPr>
      </w:pPr>
      <w:r>
        <w:rPr>
          <w:rFonts w:ascii="Arial" w:hAnsi="Arial" w:cs="Arial"/>
        </w:rPr>
        <w:t>O quadro a seguir demonstra os tipos de substituição tributária:</w:t>
      </w:r>
    </w:p>
    <w:p w:rsidR="00817D18" w:rsidRPr="00817D18" w:rsidRDefault="00F6462A" w:rsidP="00596908">
      <w:pPr>
        <w:jc w:val="both"/>
        <w:rPr>
          <w:rFonts w:ascii="Arial" w:hAnsi="Arial" w:cs="Arial"/>
          <w:b/>
          <w:noProof/>
          <w:sz w:val="24"/>
          <w:lang w:eastAsia="pt-BR"/>
        </w:rPr>
      </w:pPr>
      <w:r>
        <w:rPr>
          <w:rFonts w:ascii="Arial" w:hAnsi="Arial" w:cs="Arial"/>
          <w:b/>
          <w:noProof/>
          <w:sz w:val="24"/>
          <w:lang w:eastAsia="pt-BR"/>
        </w:rPr>
        <w:drawing>
          <wp:inline distT="0" distB="0" distL="0" distR="0">
            <wp:extent cx="5626838" cy="3179135"/>
            <wp:effectExtent l="1905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628537" cy="3180095"/>
                    </a:xfrm>
                    <a:prstGeom prst="rect">
                      <a:avLst/>
                    </a:prstGeom>
                    <a:noFill/>
                    <a:ln w="9525">
                      <a:noFill/>
                      <a:miter lim="800000"/>
                      <a:headEnd/>
                      <a:tailEnd/>
                    </a:ln>
                  </pic:spPr>
                </pic:pic>
              </a:graphicData>
            </a:graphic>
          </wp:inline>
        </w:drawing>
      </w:r>
    </w:p>
    <w:p w:rsidR="00F6462A" w:rsidRPr="00F6462A" w:rsidRDefault="00F6462A" w:rsidP="00F6462A">
      <w:pPr>
        <w:jc w:val="both"/>
        <w:rPr>
          <w:rFonts w:ascii="Arial" w:hAnsi="Arial" w:cs="Arial"/>
          <w:noProof/>
          <w:sz w:val="24"/>
          <w:lang w:eastAsia="pt-BR"/>
        </w:rPr>
      </w:pPr>
      <w:r w:rsidRPr="00F6462A">
        <w:rPr>
          <w:rFonts w:ascii="Arial" w:hAnsi="Arial" w:cs="Arial"/>
          <w:noProof/>
          <w:sz w:val="24"/>
          <w:lang w:eastAsia="pt-BR"/>
        </w:rPr>
        <w:lastRenderedPageBreak/>
        <w:t>Dentre as finalidades e justificativas da substituição tributária temos:</w:t>
      </w:r>
    </w:p>
    <w:p w:rsidR="00F6462A" w:rsidRPr="00F6462A" w:rsidRDefault="00F6462A" w:rsidP="00CF261A">
      <w:pPr>
        <w:ind w:left="3540"/>
        <w:jc w:val="both"/>
        <w:rPr>
          <w:rFonts w:ascii="Arial" w:hAnsi="Arial" w:cs="Arial"/>
          <w:noProof/>
          <w:sz w:val="24"/>
          <w:lang w:eastAsia="pt-BR"/>
        </w:rPr>
      </w:pPr>
      <w:r w:rsidRPr="00F6462A">
        <w:rPr>
          <w:rFonts w:ascii="Arial" w:hAnsi="Arial" w:cs="Arial"/>
          <w:noProof/>
          <w:sz w:val="24"/>
          <w:lang w:eastAsia="pt-BR"/>
        </w:rPr>
        <w:t>- Simplificar e facilitar a fiscalização do pagamento do imposto;</w:t>
      </w:r>
    </w:p>
    <w:p w:rsidR="00F6462A" w:rsidRPr="00F6462A" w:rsidRDefault="00F6462A" w:rsidP="00CF261A">
      <w:pPr>
        <w:ind w:left="3540"/>
        <w:jc w:val="both"/>
        <w:rPr>
          <w:rFonts w:ascii="Arial" w:hAnsi="Arial" w:cs="Arial"/>
          <w:noProof/>
          <w:sz w:val="24"/>
          <w:lang w:eastAsia="pt-BR"/>
        </w:rPr>
      </w:pPr>
      <w:r w:rsidRPr="00F6462A">
        <w:rPr>
          <w:rFonts w:ascii="Arial" w:hAnsi="Arial" w:cs="Arial"/>
          <w:noProof/>
          <w:sz w:val="24"/>
          <w:lang w:eastAsia="pt-BR"/>
        </w:rPr>
        <w:t>- Diminuir custo da fiscalização;</w:t>
      </w:r>
    </w:p>
    <w:p w:rsidR="00F6462A" w:rsidRPr="00F6462A" w:rsidRDefault="00F6462A" w:rsidP="00CF261A">
      <w:pPr>
        <w:ind w:left="3540"/>
        <w:jc w:val="both"/>
        <w:rPr>
          <w:rFonts w:ascii="Arial" w:hAnsi="Arial" w:cs="Arial"/>
          <w:noProof/>
          <w:sz w:val="24"/>
          <w:lang w:eastAsia="pt-BR"/>
        </w:rPr>
      </w:pPr>
      <w:r w:rsidRPr="00F6462A">
        <w:rPr>
          <w:rFonts w:ascii="Arial" w:hAnsi="Arial" w:cs="Arial"/>
          <w:noProof/>
          <w:sz w:val="24"/>
          <w:lang w:eastAsia="pt-BR"/>
        </w:rPr>
        <w:t>- Aumentar a arrecadação;</w:t>
      </w:r>
    </w:p>
    <w:p w:rsidR="00F6462A" w:rsidRPr="00F6462A" w:rsidRDefault="00F6462A" w:rsidP="00CF261A">
      <w:pPr>
        <w:ind w:left="3540"/>
        <w:jc w:val="both"/>
        <w:rPr>
          <w:rFonts w:ascii="Arial" w:hAnsi="Arial" w:cs="Arial"/>
          <w:noProof/>
          <w:sz w:val="24"/>
          <w:lang w:eastAsia="pt-BR"/>
        </w:rPr>
      </w:pPr>
      <w:r w:rsidRPr="00F6462A">
        <w:rPr>
          <w:rFonts w:ascii="Arial" w:hAnsi="Arial" w:cs="Arial"/>
          <w:noProof/>
          <w:sz w:val="24"/>
          <w:lang w:eastAsia="pt-BR"/>
        </w:rPr>
        <w:t>- Diminuir a sonegação.</w:t>
      </w:r>
    </w:p>
    <w:p w:rsidR="00327235" w:rsidRPr="00286DB6" w:rsidRDefault="00CF261A" w:rsidP="00327235">
      <w:pPr>
        <w:jc w:val="both"/>
        <w:rPr>
          <w:rFonts w:ascii="Arial" w:hAnsi="Arial" w:cs="Arial"/>
          <w:noProof/>
          <w:sz w:val="24"/>
          <w:lang w:eastAsia="pt-BR"/>
        </w:rPr>
      </w:pPr>
      <w:r>
        <w:rPr>
          <w:rFonts w:ascii="Arial" w:hAnsi="Arial" w:cs="Arial"/>
          <w:noProof/>
          <w:sz w:val="24"/>
          <w:lang w:eastAsia="pt-BR"/>
        </w:rPr>
        <w:t xml:space="preserve">Características da </w:t>
      </w:r>
      <w:r w:rsidRPr="00286DB6">
        <w:rPr>
          <w:rFonts w:ascii="Arial" w:hAnsi="Arial" w:cs="Arial"/>
          <w:noProof/>
          <w:sz w:val="24"/>
          <w:lang w:eastAsia="pt-BR"/>
        </w:rPr>
        <w:t>substituição tributária</w:t>
      </w:r>
      <w:r>
        <w:rPr>
          <w:rFonts w:ascii="Arial" w:hAnsi="Arial" w:cs="Arial"/>
          <w:noProof/>
          <w:sz w:val="24"/>
          <w:lang w:eastAsia="pt-BR"/>
        </w:rPr>
        <w:t xml:space="preserve">: </w:t>
      </w:r>
    </w:p>
    <w:p w:rsidR="00CF261A" w:rsidRDefault="00CF261A" w:rsidP="00CF261A">
      <w:pPr>
        <w:ind w:left="3540"/>
        <w:jc w:val="both"/>
        <w:rPr>
          <w:rFonts w:ascii="Arial" w:hAnsi="Arial" w:cs="Arial"/>
          <w:noProof/>
          <w:sz w:val="24"/>
          <w:lang w:eastAsia="pt-BR"/>
        </w:rPr>
      </w:pPr>
      <w:r>
        <w:rPr>
          <w:rFonts w:ascii="Arial" w:hAnsi="Arial" w:cs="Arial"/>
          <w:noProof/>
          <w:sz w:val="24"/>
          <w:lang w:eastAsia="pt-BR"/>
        </w:rPr>
        <w:t xml:space="preserve">- </w:t>
      </w:r>
      <w:r w:rsidR="00327235" w:rsidRPr="00286DB6">
        <w:rPr>
          <w:rFonts w:ascii="Arial" w:hAnsi="Arial" w:cs="Arial"/>
          <w:noProof/>
          <w:sz w:val="24"/>
          <w:lang w:eastAsia="pt-BR"/>
        </w:rPr>
        <w:t>A substituição tributária ou diferimento assume as características da substituição tributária, onde se libera o substituido do pagamento, naquele instante, dos valores devidos a título de tributo,</w:t>
      </w:r>
      <w:r>
        <w:rPr>
          <w:rFonts w:ascii="Arial" w:hAnsi="Arial" w:cs="Arial"/>
          <w:noProof/>
          <w:sz w:val="24"/>
          <w:lang w:eastAsia="pt-BR"/>
        </w:rPr>
        <w:t xml:space="preserve"> </w:t>
      </w:r>
      <w:r w:rsidR="00327235" w:rsidRPr="00286DB6">
        <w:rPr>
          <w:rFonts w:ascii="Arial" w:hAnsi="Arial" w:cs="Arial"/>
          <w:noProof/>
          <w:sz w:val="24"/>
          <w:lang w:eastAsia="pt-BR"/>
        </w:rPr>
        <w:t>para exigi-los, em momento posterior do substituto (STF, RE 111,427-4/SP)</w:t>
      </w:r>
      <w:r>
        <w:rPr>
          <w:rFonts w:ascii="Arial" w:hAnsi="Arial" w:cs="Arial"/>
          <w:noProof/>
          <w:sz w:val="24"/>
          <w:lang w:eastAsia="pt-BR"/>
        </w:rPr>
        <w:t>;</w:t>
      </w:r>
    </w:p>
    <w:p w:rsidR="00327235" w:rsidRPr="00286DB6" w:rsidRDefault="00CF261A" w:rsidP="00CF261A">
      <w:pPr>
        <w:ind w:left="3540"/>
        <w:jc w:val="both"/>
        <w:rPr>
          <w:rFonts w:ascii="Arial" w:hAnsi="Arial" w:cs="Arial"/>
          <w:noProof/>
          <w:sz w:val="24"/>
          <w:lang w:eastAsia="pt-BR"/>
        </w:rPr>
      </w:pPr>
      <w:r>
        <w:rPr>
          <w:rFonts w:ascii="Arial" w:hAnsi="Arial" w:cs="Arial"/>
          <w:noProof/>
          <w:sz w:val="24"/>
          <w:lang w:eastAsia="pt-BR"/>
        </w:rPr>
        <w:t xml:space="preserve">- </w:t>
      </w:r>
      <w:r w:rsidR="00327235" w:rsidRPr="00286DB6">
        <w:rPr>
          <w:rFonts w:ascii="Arial" w:hAnsi="Arial" w:cs="Arial"/>
          <w:noProof/>
          <w:sz w:val="24"/>
          <w:lang w:eastAsia="pt-BR"/>
        </w:rPr>
        <w:t>Não é benefício fiscal, logo não depende de convênio (STF, ADI 2056/MS)</w:t>
      </w:r>
      <w:r>
        <w:rPr>
          <w:rFonts w:ascii="Arial" w:hAnsi="Arial" w:cs="Arial"/>
          <w:noProof/>
          <w:sz w:val="24"/>
          <w:lang w:eastAsia="pt-BR"/>
        </w:rPr>
        <w:t>;</w:t>
      </w:r>
    </w:p>
    <w:p w:rsidR="00F6462A" w:rsidRDefault="00CF261A" w:rsidP="00CF261A">
      <w:pPr>
        <w:ind w:left="3540"/>
        <w:jc w:val="both"/>
        <w:rPr>
          <w:rFonts w:ascii="Arial" w:hAnsi="Arial" w:cs="Arial"/>
          <w:noProof/>
          <w:sz w:val="24"/>
          <w:lang w:eastAsia="pt-BR"/>
        </w:rPr>
      </w:pPr>
      <w:r>
        <w:rPr>
          <w:rFonts w:ascii="Arial" w:hAnsi="Arial" w:cs="Arial"/>
          <w:noProof/>
          <w:sz w:val="24"/>
          <w:lang w:eastAsia="pt-BR"/>
        </w:rPr>
        <w:t xml:space="preserve">- </w:t>
      </w:r>
      <w:r w:rsidR="00327235" w:rsidRPr="00286DB6">
        <w:rPr>
          <w:rFonts w:ascii="Arial" w:hAnsi="Arial" w:cs="Arial"/>
          <w:noProof/>
          <w:sz w:val="24"/>
          <w:lang w:eastAsia="pt-BR"/>
        </w:rPr>
        <w:t>Base de cálculo: valor da operação praticada pelo substituído.</w:t>
      </w:r>
    </w:p>
    <w:p w:rsidR="00CF261A" w:rsidRDefault="00CF261A" w:rsidP="00CF261A">
      <w:pPr>
        <w:pStyle w:val="NormalWeb"/>
        <w:jc w:val="both"/>
        <w:rPr>
          <w:rFonts w:ascii="Arial" w:hAnsi="Arial" w:cs="Arial"/>
        </w:rPr>
      </w:pPr>
      <w:r>
        <w:rPr>
          <w:rFonts w:ascii="Arial" w:hAnsi="Arial" w:cs="Arial"/>
        </w:rPr>
        <w:t xml:space="preserve">Assim, </w:t>
      </w:r>
      <w:r w:rsidRPr="00291E1C">
        <w:rPr>
          <w:rFonts w:ascii="Arial" w:hAnsi="Arial" w:cs="Arial"/>
        </w:rPr>
        <w:t xml:space="preserve">o instituto da responsabilidade tributária, veio como uma forma </w:t>
      </w:r>
      <w:r>
        <w:rPr>
          <w:rFonts w:ascii="Arial" w:hAnsi="Arial" w:cs="Arial"/>
        </w:rPr>
        <w:t xml:space="preserve">de </w:t>
      </w:r>
      <w:r w:rsidRPr="00291E1C">
        <w:rPr>
          <w:rFonts w:ascii="Arial" w:hAnsi="Arial" w:cs="Arial"/>
        </w:rPr>
        <w:t xml:space="preserve">melhorar a fiscalização e a arrecadação tributária para a Administração Fazendária. </w:t>
      </w:r>
    </w:p>
    <w:p w:rsidR="00804ED7" w:rsidRDefault="00804ED7" w:rsidP="00804ED7">
      <w:pPr>
        <w:pStyle w:val="NormalWeb"/>
        <w:jc w:val="both"/>
        <w:rPr>
          <w:rFonts w:ascii="Arial" w:hAnsi="Arial" w:cs="Arial"/>
        </w:rPr>
      </w:pPr>
    </w:p>
    <w:p w:rsidR="00804ED7" w:rsidRPr="00804ED7" w:rsidRDefault="00804ED7" w:rsidP="00804ED7">
      <w:pPr>
        <w:pStyle w:val="NormalWeb"/>
        <w:jc w:val="both"/>
        <w:rPr>
          <w:rFonts w:ascii="Arial" w:hAnsi="Arial" w:cs="Arial"/>
          <w:b/>
        </w:rPr>
      </w:pPr>
      <w:r>
        <w:rPr>
          <w:rFonts w:ascii="Arial" w:hAnsi="Arial" w:cs="Arial"/>
        </w:rPr>
        <w:t xml:space="preserve">Em relação aos </w:t>
      </w:r>
      <w:r w:rsidRPr="00804ED7">
        <w:rPr>
          <w:rFonts w:ascii="Arial" w:hAnsi="Arial" w:cs="Arial"/>
          <w:b/>
        </w:rPr>
        <w:t>Deveres Instrumentais:</w:t>
      </w:r>
    </w:p>
    <w:p w:rsidR="00804ED7" w:rsidRDefault="00804ED7" w:rsidP="00804ED7">
      <w:pPr>
        <w:pStyle w:val="NormalWeb"/>
        <w:jc w:val="both"/>
        <w:rPr>
          <w:rFonts w:ascii="Arial" w:hAnsi="Arial" w:cs="Arial"/>
        </w:rPr>
      </w:pPr>
      <w:r>
        <w:rPr>
          <w:rFonts w:ascii="Arial" w:hAnsi="Arial" w:cs="Arial"/>
        </w:rPr>
        <w:t xml:space="preserve">Temos a sua previsão nos </w:t>
      </w:r>
      <w:proofErr w:type="spellStart"/>
      <w:r w:rsidRPr="00804ED7">
        <w:rPr>
          <w:rFonts w:ascii="Arial" w:hAnsi="Arial" w:cs="Arial"/>
        </w:rPr>
        <w:t>art</w:t>
      </w:r>
      <w:r>
        <w:rPr>
          <w:rFonts w:ascii="Arial" w:hAnsi="Arial" w:cs="Arial"/>
        </w:rPr>
        <w:t>s</w:t>
      </w:r>
      <w:proofErr w:type="spellEnd"/>
      <w:r w:rsidRPr="00804ED7">
        <w:rPr>
          <w:rFonts w:ascii="Arial" w:hAnsi="Arial" w:cs="Arial"/>
        </w:rPr>
        <w:t xml:space="preserve">. </w:t>
      </w:r>
      <w:proofErr w:type="gramStart"/>
      <w:r w:rsidRPr="00804ED7">
        <w:rPr>
          <w:rFonts w:ascii="Arial" w:hAnsi="Arial" w:cs="Arial"/>
        </w:rPr>
        <w:t>113, §§2°</w:t>
      </w:r>
      <w:r>
        <w:rPr>
          <w:rFonts w:ascii="Arial" w:hAnsi="Arial" w:cs="Arial"/>
        </w:rPr>
        <w:t xml:space="preserve"> </w:t>
      </w:r>
      <w:r w:rsidRPr="00804ED7">
        <w:rPr>
          <w:rFonts w:ascii="Arial" w:hAnsi="Arial" w:cs="Arial"/>
        </w:rPr>
        <w:t>e 3°e art. 115</w:t>
      </w:r>
      <w:r>
        <w:rPr>
          <w:rFonts w:ascii="Arial" w:hAnsi="Arial" w:cs="Arial"/>
        </w:rPr>
        <w:t xml:space="preserve"> do</w:t>
      </w:r>
      <w:r w:rsidRPr="00804ED7">
        <w:rPr>
          <w:rFonts w:ascii="Arial" w:hAnsi="Arial" w:cs="Arial"/>
        </w:rPr>
        <w:t xml:space="preserve"> CTN</w:t>
      </w:r>
      <w:r>
        <w:rPr>
          <w:rFonts w:ascii="Arial" w:hAnsi="Arial" w:cs="Arial"/>
        </w:rPr>
        <w:t>, t</w:t>
      </w:r>
      <w:r w:rsidR="008D1945">
        <w:rPr>
          <w:rFonts w:ascii="Arial" w:hAnsi="Arial" w:cs="Arial"/>
        </w:rPr>
        <w:t xml:space="preserve">endo com a </w:t>
      </w:r>
      <w:r w:rsidRPr="00804ED7">
        <w:rPr>
          <w:rFonts w:ascii="Arial" w:hAnsi="Arial" w:cs="Arial"/>
          <w:b/>
        </w:rPr>
        <w:t>Função</w:t>
      </w:r>
      <w:r w:rsidR="008D1945" w:rsidRPr="008D1945">
        <w:rPr>
          <w:rFonts w:ascii="Arial" w:hAnsi="Arial" w:cs="Arial"/>
        </w:rPr>
        <w:t xml:space="preserve"> de</w:t>
      </w:r>
      <w:r w:rsidRPr="00804ED7">
        <w:rPr>
          <w:rFonts w:ascii="Arial" w:hAnsi="Arial" w:cs="Arial"/>
        </w:rPr>
        <w:t xml:space="preserve"> atender o interesse da arrecadação ou da fiscalização dos tributos</w:t>
      </w:r>
      <w:r>
        <w:rPr>
          <w:rFonts w:ascii="Arial" w:hAnsi="Arial" w:cs="Arial"/>
        </w:rPr>
        <w:t>, o</w:t>
      </w:r>
      <w:r w:rsidRPr="00804ED7">
        <w:rPr>
          <w:rFonts w:ascii="Arial" w:hAnsi="Arial" w:cs="Arial"/>
        </w:rPr>
        <w:t>bjetiv</w:t>
      </w:r>
      <w:r>
        <w:rPr>
          <w:rFonts w:ascii="Arial" w:hAnsi="Arial" w:cs="Arial"/>
        </w:rPr>
        <w:t xml:space="preserve">ando </w:t>
      </w:r>
      <w:r w:rsidRPr="00804ED7">
        <w:rPr>
          <w:rFonts w:ascii="Arial" w:hAnsi="Arial" w:cs="Arial"/>
        </w:rPr>
        <w:t>prestações positivas ou negativas</w:t>
      </w:r>
      <w:r>
        <w:rPr>
          <w:rFonts w:ascii="Arial" w:hAnsi="Arial" w:cs="Arial"/>
        </w:rPr>
        <w:t xml:space="preserve"> </w:t>
      </w:r>
      <w:r w:rsidRPr="00804ED7">
        <w:rPr>
          <w:rFonts w:ascii="Arial" w:hAnsi="Arial" w:cs="Arial"/>
        </w:rPr>
        <w:t xml:space="preserve">por </w:t>
      </w:r>
      <w:r>
        <w:rPr>
          <w:rFonts w:ascii="Arial" w:hAnsi="Arial" w:cs="Arial"/>
        </w:rPr>
        <w:t xml:space="preserve">parte do contribuinte, sendo </w:t>
      </w:r>
      <w:r w:rsidRPr="00804ED7">
        <w:rPr>
          <w:rFonts w:ascii="Arial" w:hAnsi="Arial" w:cs="Arial"/>
          <w:b/>
        </w:rPr>
        <w:t>Limitado</w:t>
      </w:r>
      <w:r w:rsidRPr="00804ED7">
        <w:rPr>
          <w:rFonts w:ascii="Arial" w:hAnsi="Arial" w:cs="Arial"/>
        </w:rPr>
        <w:t xml:space="preserve"> pelo art. 170</w:t>
      </w:r>
      <w:r>
        <w:rPr>
          <w:rFonts w:ascii="Arial" w:hAnsi="Arial" w:cs="Arial"/>
        </w:rPr>
        <w:t xml:space="preserve"> da</w:t>
      </w:r>
      <w:r w:rsidRPr="00804ED7">
        <w:rPr>
          <w:rFonts w:ascii="Arial" w:hAnsi="Arial" w:cs="Arial"/>
        </w:rPr>
        <w:t xml:space="preserve"> C</w:t>
      </w:r>
      <w:r>
        <w:rPr>
          <w:rFonts w:ascii="Arial" w:hAnsi="Arial" w:cs="Arial"/>
        </w:rPr>
        <w:t xml:space="preserve">onstituição Federal, que rege o </w:t>
      </w:r>
      <w:r w:rsidRPr="00804ED7">
        <w:rPr>
          <w:rFonts w:ascii="Arial" w:hAnsi="Arial" w:cs="Arial"/>
        </w:rPr>
        <w:t xml:space="preserve">exercício da atividade </w:t>
      </w:r>
      <w:r>
        <w:rPr>
          <w:rFonts w:ascii="Arial" w:hAnsi="Arial" w:cs="Arial"/>
        </w:rPr>
        <w:t>econômica)</w:t>
      </w:r>
      <w:proofErr w:type="gramEnd"/>
      <w:r>
        <w:rPr>
          <w:rFonts w:ascii="Arial" w:hAnsi="Arial" w:cs="Arial"/>
        </w:rPr>
        <w:t>.</w:t>
      </w:r>
    </w:p>
    <w:p w:rsidR="00804ED7" w:rsidRDefault="008D1945" w:rsidP="00327235">
      <w:pPr>
        <w:jc w:val="both"/>
        <w:rPr>
          <w:rFonts w:ascii="Arial" w:hAnsi="Arial" w:cs="Arial"/>
          <w:noProof/>
          <w:sz w:val="24"/>
          <w:lang w:eastAsia="pt-BR"/>
        </w:rPr>
      </w:pPr>
      <w:r>
        <w:rPr>
          <w:rFonts w:ascii="Arial" w:hAnsi="Arial" w:cs="Arial"/>
          <w:noProof/>
          <w:sz w:val="24"/>
          <w:lang w:eastAsia="pt-BR"/>
        </w:rPr>
        <w:t xml:space="preserve">Quanto a </w:t>
      </w:r>
      <w:r w:rsidRPr="008E665B">
        <w:rPr>
          <w:rFonts w:ascii="Arial" w:hAnsi="Arial" w:cs="Arial"/>
          <w:b/>
          <w:noProof/>
          <w:sz w:val="24"/>
          <w:lang w:eastAsia="pt-BR"/>
        </w:rPr>
        <w:t>relação jurídica sancionatória,</w:t>
      </w:r>
      <w:r>
        <w:rPr>
          <w:rFonts w:ascii="Arial" w:hAnsi="Arial" w:cs="Arial"/>
          <w:noProof/>
          <w:sz w:val="24"/>
          <w:lang w:eastAsia="pt-BR"/>
        </w:rPr>
        <w:t xml:space="preserve"> o </w:t>
      </w:r>
      <w:r w:rsidRPr="008D1945">
        <w:rPr>
          <w:rFonts w:ascii="Arial" w:hAnsi="Arial" w:cs="Arial"/>
          <w:noProof/>
          <w:sz w:val="24"/>
          <w:lang w:eastAsia="pt-BR"/>
        </w:rPr>
        <w:t xml:space="preserve">responsável tributário do art. 121, inciso II do CTN, conforme posição de Paulo de Barros Carvalho tem cunho sancionatório, </w:t>
      </w:r>
      <w:r>
        <w:rPr>
          <w:rFonts w:ascii="Arial" w:hAnsi="Arial" w:cs="Arial"/>
          <w:noProof/>
          <w:sz w:val="24"/>
          <w:lang w:eastAsia="pt-BR"/>
        </w:rPr>
        <w:t xml:space="preserve">dado que </w:t>
      </w:r>
      <w:r w:rsidRPr="008D1945">
        <w:rPr>
          <w:rFonts w:ascii="Arial" w:hAnsi="Arial" w:cs="Arial"/>
          <w:noProof/>
          <w:sz w:val="24"/>
          <w:lang w:eastAsia="pt-BR"/>
        </w:rPr>
        <w:t xml:space="preserve">trata-se de uma sanção administrativa, portanto uma figura não tributária. </w:t>
      </w:r>
      <w:r>
        <w:rPr>
          <w:rFonts w:ascii="Arial" w:hAnsi="Arial" w:cs="Arial"/>
          <w:noProof/>
          <w:sz w:val="24"/>
          <w:lang w:eastAsia="pt-BR"/>
        </w:rPr>
        <w:t xml:space="preserve"> </w:t>
      </w:r>
    </w:p>
    <w:p w:rsidR="00804ED7" w:rsidRPr="00286DB6" w:rsidRDefault="00804ED7" w:rsidP="00327235">
      <w:pPr>
        <w:jc w:val="both"/>
        <w:rPr>
          <w:rFonts w:ascii="Arial" w:hAnsi="Arial" w:cs="Arial"/>
          <w:noProof/>
          <w:sz w:val="24"/>
          <w:lang w:eastAsia="pt-BR"/>
        </w:rPr>
      </w:pPr>
    </w:p>
    <w:p w:rsidR="008F6E7F" w:rsidRDefault="00596908" w:rsidP="00596908">
      <w:pPr>
        <w:jc w:val="both"/>
        <w:rPr>
          <w:rFonts w:ascii="Arial" w:hAnsi="Arial" w:cs="Arial"/>
          <w:b/>
          <w:noProof/>
          <w:sz w:val="24"/>
          <w:lang w:eastAsia="pt-BR"/>
        </w:rPr>
      </w:pPr>
      <w:r w:rsidRPr="00817D18">
        <w:rPr>
          <w:rFonts w:ascii="Arial" w:hAnsi="Arial" w:cs="Arial"/>
          <w:b/>
          <w:noProof/>
          <w:sz w:val="24"/>
          <w:lang w:eastAsia="pt-BR"/>
        </w:rPr>
        <w:lastRenderedPageBreak/>
        <w:t>4</w:t>
      </w:r>
      <w:r w:rsidR="00817D18">
        <w:rPr>
          <w:rFonts w:ascii="Arial" w:hAnsi="Arial" w:cs="Arial"/>
          <w:b/>
          <w:noProof/>
          <w:sz w:val="24"/>
          <w:lang w:eastAsia="pt-BR"/>
        </w:rPr>
        <w:t xml:space="preserve"> -</w:t>
      </w:r>
      <w:r w:rsidRPr="00817D18">
        <w:rPr>
          <w:rFonts w:ascii="Arial" w:hAnsi="Arial" w:cs="Arial"/>
          <w:b/>
          <w:noProof/>
          <w:sz w:val="24"/>
          <w:lang w:eastAsia="pt-BR"/>
        </w:rPr>
        <w:t xml:space="preserve"> A empresa "A" adquiriu estabelecimento industrial da empresa "B" e continuou sua atividade. Aproximadamente um ano depois da aquisição, a empresa "A" é demandada pelo Fisco em relação a fatos geradores realizados pela empresa "B". No contrato de compra e venda não há disciplina a respeito das dívidas tributárias anteriores à aquisição. Pergunta-se: </w:t>
      </w:r>
    </w:p>
    <w:p w:rsidR="008F6E7F" w:rsidRPr="004B08A2" w:rsidRDefault="00596908" w:rsidP="004B08A2">
      <w:pPr>
        <w:pStyle w:val="PargrafodaLista"/>
        <w:numPr>
          <w:ilvl w:val="0"/>
          <w:numId w:val="4"/>
        </w:numPr>
        <w:jc w:val="both"/>
        <w:rPr>
          <w:rFonts w:ascii="Arial" w:hAnsi="Arial" w:cs="Arial"/>
          <w:b/>
          <w:noProof/>
          <w:sz w:val="24"/>
          <w:lang w:eastAsia="pt-BR"/>
        </w:rPr>
      </w:pPr>
      <w:r w:rsidRPr="004B08A2">
        <w:rPr>
          <w:rFonts w:ascii="Arial" w:hAnsi="Arial" w:cs="Arial"/>
          <w:b/>
          <w:noProof/>
          <w:sz w:val="24"/>
          <w:lang w:eastAsia="pt-BR"/>
        </w:rPr>
        <w:t>Pode o Fisco, após a indigitada operação de compra e ven</w:t>
      </w:r>
      <w:r w:rsidR="004B08A2">
        <w:rPr>
          <w:rFonts w:ascii="Arial" w:hAnsi="Arial" w:cs="Arial"/>
          <w:b/>
          <w:noProof/>
          <w:sz w:val="24"/>
          <w:lang w:eastAsia="pt-BR"/>
        </w:rPr>
        <w:t>d</w:t>
      </w:r>
      <w:r w:rsidRPr="004B08A2">
        <w:rPr>
          <w:rFonts w:ascii="Arial" w:hAnsi="Arial" w:cs="Arial"/>
          <w:b/>
          <w:noProof/>
          <w:sz w:val="24"/>
          <w:lang w:eastAsia="pt-BR"/>
        </w:rPr>
        <w:t xml:space="preserve">a, exigir Os tributos, cujos fatos geradores foram realizados </w:t>
      </w:r>
      <w:r w:rsidR="00817D18" w:rsidRPr="004B08A2">
        <w:rPr>
          <w:rFonts w:ascii="Arial" w:hAnsi="Arial" w:cs="Arial"/>
          <w:b/>
          <w:noProof/>
          <w:sz w:val="24"/>
          <w:lang w:eastAsia="pt-BR"/>
        </w:rPr>
        <w:t xml:space="preserve">por </w:t>
      </w:r>
      <w:r w:rsidRPr="004B08A2">
        <w:rPr>
          <w:rFonts w:ascii="Arial" w:hAnsi="Arial" w:cs="Arial"/>
          <w:b/>
          <w:noProof/>
          <w:sz w:val="24"/>
          <w:lang w:eastAsia="pt-BR"/>
        </w:rPr>
        <w:t xml:space="preserve"> "B" antes de sua aquisição, diretamente de "A"? Há relevância se houver no contrato cláusula de responsabililade de "B" quanto aos débitos anteriores à operação? (Vide anexo I). </w:t>
      </w:r>
    </w:p>
    <w:p w:rsidR="004B08A2" w:rsidRDefault="004B08A2" w:rsidP="004B08A2">
      <w:pPr>
        <w:jc w:val="both"/>
        <w:rPr>
          <w:rFonts w:ascii="Arial" w:hAnsi="Arial" w:cs="Arial"/>
          <w:b/>
          <w:noProof/>
          <w:sz w:val="24"/>
          <w:lang w:eastAsia="pt-BR"/>
        </w:rPr>
      </w:pPr>
    </w:p>
    <w:p w:rsidR="004B08A2" w:rsidRPr="004B08A2" w:rsidRDefault="004B08A2" w:rsidP="004B08A2">
      <w:pPr>
        <w:jc w:val="both"/>
        <w:rPr>
          <w:rFonts w:ascii="Arial" w:eastAsia="Times New Roman" w:hAnsi="Arial" w:cs="Arial"/>
          <w:sz w:val="24"/>
          <w:szCs w:val="24"/>
          <w:lang w:eastAsia="pt-BR"/>
        </w:rPr>
      </w:pPr>
      <w:r w:rsidRPr="004B08A2">
        <w:rPr>
          <w:rFonts w:ascii="Arial" w:hAnsi="Arial" w:cs="Arial"/>
          <w:b/>
          <w:noProof/>
          <w:sz w:val="24"/>
          <w:lang w:eastAsia="pt-BR"/>
        </w:rPr>
        <w:t xml:space="preserve">R </w:t>
      </w:r>
      <w:r w:rsidR="001A05F8">
        <w:rPr>
          <w:rFonts w:ascii="Arial" w:hAnsi="Arial" w:cs="Arial"/>
          <w:b/>
          <w:noProof/>
          <w:sz w:val="24"/>
          <w:lang w:eastAsia="pt-BR"/>
        </w:rPr>
        <w:t>–</w:t>
      </w:r>
      <w:r w:rsidRPr="004B08A2">
        <w:rPr>
          <w:rFonts w:ascii="Arial" w:hAnsi="Arial" w:cs="Arial"/>
          <w:b/>
          <w:noProof/>
          <w:sz w:val="24"/>
          <w:lang w:eastAsia="pt-BR"/>
        </w:rPr>
        <w:t xml:space="preserve"> </w:t>
      </w:r>
      <w:r w:rsidR="001A05F8">
        <w:rPr>
          <w:rFonts w:ascii="Arial" w:eastAsia="Times New Roman" w:hAnsi="Arial" w:cs="Arial"/>
          <w:sz w:val="24"/>
          <w:szCs w:val="24"/>
          <w:lang w:eastAsia="pt-BR"/>
        </w:rPr>
        <w:t xml:space="preserve">Sem dúvida, o </w:t>
      </w:r>
      <w:r w:rsidRPr="004B08A2">
        <w:rPr>
          <w:rFonts w:ascii="Arial" w:eastAsia="Times New Roman" w:hAnsi="Arial" w:cs="Arial"/>
          <w:sz w:val="24"/>
          <w:szCs w:val="24"/>
          <w:lang w:eastAsia="pt-BR"/>
        </w:rPr>
        <w:t>Fisco pode exigir os tributos devidos p</w:t>
      </w:r>
      <w:r w:rsidR="001A05F8">
        <w:rPr>
          <w:rFonts w:ascii="Arial" w:eastAsia="Times New Roman" w:hAnsi="Arial" w:cs="Arial"/>
          <w:sz w:val="24"/>
          <w:szCs w:val="24"/>
          <w:lang w:eastAsia="pt-BR"/>
        </w:rPr>
        <w:t xml:space="preserve">ela Empresa </w:t>
      </w:r>
      <w:r w:rsidRPr="004B08A2">
        <w:rPr>
          <w:rFonts w:ascii="Arial" w:eastAsia="Times New Roman" w:hAnsi="Arial" w:cs="Arial"/>
          <w:sz w:val="24"/>
          <w:szCs w:val="24"/>
          <w:lang w:eastAsia="pt-BR"/>
        </w:rPr>
        <w:t xml:space="preserve">“B” </w:t>
      </w:r>
      <w:r w:rsidR="001A05F8">
        <w:rPr>
          <w:rFonts w:ascii="Arial" w:eastAsia="Times New Roman" w:hAnsi="Arial" w:cs="Arial"/>
          <w:sz w:val="24"/>
          <w:szCs w:val="24"/>
          <w:lang w:eastAsia="pt-BR"/>
        </w:rPr>
        <w:t xml:space="preserve">de acordo </w:t>
      </w:r>
      <w:r w:rsidRPr="004B08A2">
        <w:rPr>
          <w:rFonts w:ascii="Arial" w:eastAsia="Times New Roman" w:hAnsi="Arial" w:cs="Arial"/>
          <w:sz w:val="24"/>
          <w:szCs w:val="24"/>
          <w:lang w:eastAsia="pt-BR"/>
        </w:rPr>
        <w:t>com o art. 133 do CTN.</w:t>
      </w:r>
      <w:r>
        <w:rPr>
          <w:rFonts w:ascii="Arial" w:eastAsia="Times New Roman" w:hAnsi="Arial" w:cs="Arial"/>
          <w:sz w:val="24"/>
          <w:szCs w:val="24"/>
          <w:lang w:eastAsia="pt-BR"/>
        </w:rPr>
        <w:t xml:space="preserve"> </w:t>
      </w:r>
      <w:r w:rsidR="001A05F8">
        <w:rPr>
          <w:rFonts w:ascii="Arial" w:eastAsia="Times New Roman" w:hAnsi="Arial" w:cs="Arial"/>
          <w:sz w:val="24"/>
          <w:szCs w:val="24"/>
          <w:lang w:eastAsia="pt-BR"/>
        </w:rPr>
        <w:t>O CTN</w:t>
      </w:r>
      <w:r w:rsidRPr="004B08A2">
        <w:rPr>
          <w:rFonts w:ascii="Arial" w:eastAsia="Times New Roman" w:hAnsi="Arial" w:cs="Arial"/>
          <w:sz w:val="24"/>
          <w:szCs w:val="24"/>
          <w:lang w:eastAsia="pt-BR"/>
        </w:rPr>
        <w:t xml:space="preserve"> transfere a responsabilidade </w:t>
      </w:r>
      <w:r w:rsidR="001A05F8">
        <w:rPr>
          <w:rFonts w:ascii="Arial" w:eastAsia="Times New Roman" w:hAnsi="Arial" w:cs="Arial"/>
          <w:sz w:val="24"/>
          <w:szCs w:val="24"/>
          <w:lang w:eastAsia="pt-BR"/>
        </w:rPr>
        <w:t>do pagamento</w:t>
      </w:r>
      <w:r w:rsidRPr="004B08A2">
        <w:rPr>
          <w:rFonts w:ascii="Arial" w:eastAsia="Times New Roman" w:hAnsi="Arial" w:cs="Arial"/>
          <w:sz w:val="24"/>
          <w:szCs w:val="24"/>
          <w:lang w:eastAsia="pt-BR"/>
        </w:rPr>
        <w:t xml:space="preserve"> da obrigação tributária a</w:t>
      </w:r>
      <w:r>
        <w:rPr>
          <w:rFonts w:ascii="Arial" w:eastAsia="Times New Roman" w:hAnsi="Arial" w:cs="Arial"/>
          <w:sz w:val="24"/>
          <w:szCs w:val="24"/>
          <w:lang w:eastAsia="pt-BR"/>
        </w:rPr>
        <w:t xml:space="preserve"> </w:t>
      </w:r>
      <w:r w:rsidRPr="004B08A2">
        <w:rPr>
          <w:rFonts w:ascii="Arial" w:eastAsia="Times New Roman" w:hAnsi="Arial" w:cs="Arial"/>
          <w:sz w:val="24"/>
          <w:szCs w:val="24"/>
          <w:lang w:eastAsia="pt-BR"/>
        </w:rPr>
        <w:t xml:space="preserve">terceiros, </w:t>
      </w:r>
      <w:r w:rsidR="001A05F8">
        <w:rPr>
          <w:rFonts w:ascii="Arial" w:eastAsia="Times New Roman" w:hAnsi="Arial" w:cs="Arial"/>
          <w:sz w:val="24"/>
          <w:szCs w:val="24"/>
          <w:lang w:eastAsia="pt-BR"/>
        </w:rPr>
        <w:t>a</w:t>
      </w:r>
      <w:r w:rsidRPr="004B08A2">
        <w:rPr>
          <w:rFonts w:ascii="Arial" w:eastAsia="Times New Roman" w:hAnsi="Arial" w:cs="Arial"/>
          <w:sz w:val="24"/>
          <w:szCs w:val="24"/>
          <w:lang w:eastAsia="pt-BR"/>
        </w:rPr>
        <w:t xml:space="preserve"> sucessores e no caso de infrações. </w:t>
      </w:r>
      <w:r w:rsidR="001A05F8">
        <w:rPr>
          <w:rFonts w:ascii="Arial" w:eastAsia="Times New Roman" w:hAnsi="Arial" w:cs="Arial"/>
          <w:sz w:val="24"/>
          <w:szCs w:val="24"/>
          <w:lang w:eastAsia="pt-BR"/>
        </w:rPr>
        <w:t xml:space="preserve">De forma que </w:t>
      </w:r>
      <w:r w:rsidRPr="004B08A2">
        <w:rPr>
          <w:rFonts w:ascii="Arial" w:eastAsia="Times New Roman" w:hAnsi="Arial" w:cs="Arial"/>
          <w:sz w:val="24"/>
          <w:szCs w:val="24"/>
          <w:lang w:eastAsia="pt-BR"/>
        </w:rPr>
        <w:t xml:space="preserve">cabe ao </w:t>
      </w:r>
      <w:r w:rsidR="001A05F8">
        <w:rPr>
          <w:rFonts w:ascii="Arial" w:eastAsia="Times New Roman" w:hAnsi="Arial" w:cs="Arial"/>
          <w:sz w:val="24"/>
          <w:szCs w:val="24"/>
          <w:lang w:eastAsia="pt-BR"/>
        </w:rPr>
        <w:t>comprador</w:t>
      </w:r>
      <w:r w:rsidRPr="004B08A2">
        <w:rPr>
          <w:rFonts w:ascii="Arial" w:eastAsia="Times New Roman" w:hAnsi="Arial" w:cs="Arial"/>
          <w:sz w:val="24"/>
          <w:szCs w:val="24"/>
          <w:lang w:eastAsia="pt-BR"/>
        </w:rPr>
        <w:t xml:space="preserve"> d</w:t>
      </w:r>
      <w:r w:rsidR="001A05F8">
        <w:rPr>
          <w:rFonts w:ascii="Arial" w:eastAsia="Times New Roman" w:hAnsi="Arial" w:cs="Arial"/>
          <w:sz w:val="24"/>
          <w:szCs w:val="24"/>
          <w:lang w:eastAsia="pt-BR"/>
        </w:rPr>
        <w:t>a</w:t>
      </w:r>
      <w:r>
        <w:rPr>
          <w:rFonts w:ascii="Arial" w:eastAsia="Times New Roman" w:hAnsi="Arial" w:cs="Arial"/>
          <w:sz w:val="24"/>
          <w:szCs w:val="24"/>
          <w:lang w:eastAsia="pt-BR"/>
        </w:rPr>
        <w:t xml:space="preserve"> </w:t>
      </w:r>
      <w:r w:rsidRPr="004B08A2">
        <w:rPr>
          <w:rFonts w:ascii="Arial" w:eastAsia="Times New Roman" w:hAnsi="Arial" w:cs="Arial"/>
          <w:sz w:val="24"/>
          <w:szCs w:val="24"/>
          <w:lang w:eastAsia="pt-BR"/>
        </w:rPr>
        <w:t>outra empresa, ou em processos de fusão, cisão, transformação e incorporação de</w:t>
      </w:r>
      <w:r>
        <w:rPr>
          <w:rFonts w:ascii="Arial" w:eastAsia="Times New Roman" w:hAnsi="Arial" w:cs="Arial"/>
          <w:sz w:val="24"/>
          <w:szCs w:val="24"/>
          <w:lang w:eastAsia="pt-BR"/>
        </w:rPr>
        <w:t xml:space="preserve"> </w:t>
      </w:r>
      <w:r w:rsidRPr="004B08A2">
        <w:rPr>
          <w:rFonts w:ascii="Arial" w:eastAsia="Times New Roman" w:hAnsi="Arial" w:cs="Arial"/>
          <w:sz w:val="24"/>
          <w:szCs w:val="24"/>
          <w:lang w:eastAsia="pt-BR"/>
        </w:rPr>
        <w:t>sociedade a responsabilidade subsidiár</w:t>
      </w:r>
      <w:r w:rsidR="001A05F8">
        <w:rPr>
          <w:rFonts w:ascii="Arial" w:eastAsia="Times New Roman" w:hAnsi="Arial" w:cs="Arial"/>
          <w:sz w:val="24"/>
          <w:szCs w:val="24"/>
          <w:lang w:eastAsia="pt-BR"/>
        </w:rPr>
        <w:t>ia pelos débitos tributários da empresa que adquiriu</w:t>
      </w:r>
      <w:r w:rsidRPr="004B08A2">
        <w:rPr>
          <w:rFonts w:ascii="Arial" w:eastAsia="Times New Roman" w:hAnsi="Arial" w:cs="Arial"/>
          <w:sz w:val="24"/>
          <w:szCs w:val="24"/>
          <w:lang w:eastAsia="pt-BR"/>
        </w:rPr>
        <w:t>.</w:t>
      </w:r>
    </w:p>
    <w:p w:rsidR="0087361B" w:rsidRDefault="0087361B" w:rsidP="004B08A2">
      <w:pPr>
        <w:spacing w:after="0" w:line="240" w:lineRule="auto"/>
        <w:jc w:val="both"/>
        <w:rPr>
          <w:rFonts w:ascii="Arial" w:eastAsia="Times New Roman" w:hAnsi="Arial" w:cs="Arial"/>
          <w:sz w:val="24"/>
          <w:szCs w:val="24"/>
          <w:lang w:eastAsia="pt-BR"/>
        </w:rPr>
      </w:pPr>
    </w:p>
    <w:p w:rsidR="0087361B" w:rsidRDefault="0087361B" w:rsidP="004B08A2">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Para o Fisco não haverá relev</w:t>
      </w:r>
      <w:r w:rsidR="004B08A2" w:rsidRPr="004B08A2">
        <w:rPr>
          <w:rFonts w:ascii="Arial" w:eastAsia="Times New Roman" w:hAnsi="Arial" w:cs="Arial"/>
          <w:sz w:val="24"/>
          <w:szCs w:val="24"/>
          <w:lang w:eastAsia="pt-BR"/>
        </w:rPr>
        <w:t>ância jurídica</w:t>
      </w:r>
      <w:r>
        <w:rPr>
          <w:rFonts w:ascii="Arial" w:eastAsia="Times New Roman" w:hAnsi="Arial" w:cs="Arial"/>
          <w:sz w:val="24"/>
          <w:szCs w:val="24"/>
          <w:lang w:eastAsia="pt-BR"/>
        </w:rPr>
        <w:t xml:space="preserve">, mesmo que </w:t>
      </w:r>
      <w:r w:rsidR="004B08A2" w:rsidRPr="004B08A2">
        <w:rPr>
          <w:rFonts w:ascii="Arial" w:eastAsia="Times New Roman" w:hAnsi="Arial" w:cs="Arial"/>
          <w:sz w:val="24"/>
          <w:szCs w:val="24"/>
          <w:lang w:eastAsia="pt-BR"/>
        </w:rPr>
        <w:t>haja cláusula de responsabilidade</w:t>
      </w:r>
      <w:r>
        <w:rPr>
          <w:rFonts w:ascii="Arial" w:eastAsia="Times New Roman" w:hAnsi="Arial" w:cs="Arial"/>
          <w:sz w:val="24"/>
          <w:szCs w:val="24"/>
          <w:lang w:eastAsia="pt-BR"/>
        </w:rPr>
        <w:t xml:space="preserve"> no contrato firmado entre vendedor e adquirente da empresa</w:t>
      </w:r>
      <w:r w:rsidR="004B08A2" w:rsidRPr="004B08A2">
        <w:rPr>
          <w:rFonts w:ascii="Arial" w:eastAsia="Times New Roman" w:hAnsi="Arial" w:cs="Arial"/>
          <w:sz w:val="24"/>
          <w:szCs w:val="24"/>
          <w:lang w:eastAsia="pt-BR"/>
        </w:rPr>
        <w:t xml:space="preserve">. </w:t>
      </w:r>
    </w:p>
    <w:p w:rsidR="0087361B" w:rsidRDefault="0087361B" w:rsidP="004B08A2">
      <w:pPr>
        <w:spacing w:after="0" w:line="240" w:lineRule="auto"/>
        <w:jc w:val="both"/>
        <w:rPr>
          <w:rFonts w:ascii="Arial" w:eastAsia="Times New Roman" w:hAnsi="Arial" w:cs="Arial"/>
          <w:sz w:val="24"/>
          <w:szCs w:val="24"/>
          <w:lang w:eastAsia="pt-BR"/>
        </w:rPr>
      </w:pPr>
    </w:p>
    <w:p w:rsidR="004B08A2" w:rsidRPr="004B08A2" w:rsidRDefault="004B08A2" w:rsidP="004B08A2">
      <w:pPr>
        <w:spacing w:after="0" w:line="240" w:lineRule="auto"/>
        <w:jc w:val="both"/>
        <w:rPr>
          <w:rFonts w:ascii="Arial" w:eastAsia="Times New Roman" w:hAnsi="Arial" w:cs="Arial"/>
          <w:sz w:val="24"/>
          <w:szCs w:val="24"/>
          <w:lang w:eastAsia="pt-BR"/>
        </w:rPr>
      </w:pPr>
      <w:r w:rsidRPr="004B08A2">
        <w:rPr>
          <w:rFonts w:ascii="Arial" w:eastAsia="Times New Roman" w:hAnsi="Arial" w:cs="Arial"/>
          <w:sz w:val="24"/>
          <w:szCs w:val="24"/>
          <w:lang w:eastAsia="pt-BR"/>
        </w:rPr>
        <w:t>A força</w:t>
      </w:r>
      <w:r>
        <w:rPr>
          <w:rFonts w:ascii="Arial" w:eastAsia="Times New Roman" w:hAnsi="Arial" w:cs="Arial"/>
          <w:sz w:val="24"/>
          <w:szCs w:val="24"/>
          <w:lang w:eastAsia="pt-BR"/>
        </w:rPr>
        <w:t xml:space="preserve"> </w:t>
      </w:r>
      <w:r w:rsidRPr="004B08A2">
        <w:rPr>
          <w:rFonts w:ascii="Arial" w:eastAsia="Times New Roman" w:hAnsi="Arial" w:cs="Arial"/>
          <w:sz w:val="24"/>
          <w:szCs w:val="24"/>
          <w:lang w:eastAsia="pt-BR"/>
        </w:rPr>
        <w:t xml:space="preserve">normativa da cláusula </w:t>
      </w:r>
      <w:r w:rsidR="0087361B">
        <w:rPr>
          <w:rFonts w:ascii="Arial" w:eastAsia="Times New Roman" w:hAnsi="Arial" w:cs="Arial"/>
          <w:sz w:val="24"/>
          <w:szCs w:val="24"/>
          <w:lang w:eastAsia="pt-BR"/>
        </w:rPr>
        <w:t xml:space="preserve">tem valor apenas </w:t>
      </w:r>
      <w:r w:rsidRPr="004B08A2">
        <w:rPr>
          <w:rFonts w:ascii="Arial" w:eastAsia="Times New Roman" w:hAnsi="Arial" w:cs="Arial"/>
          <w:sz w:val="24"/>
          <w:szCs w:val="24"/>
          <w:lang w:eastAsia="pt-BR"/>
        </w:rPr>
        <w:t>entre as duas pessoas de direito privado</w:t>
      </w:r>
      <w:r w:rsidR="0087361B">
        <w:rPr>
          <w:rFonts w:ascii="Arial" w:eastAsia="Times New Roman" w:hAnsi="Arial" w:cs="Arial"/>
          <w:sz w:val="24"/>
          <w:szCs w:val="24"/>
          <w:lang w:eastAsia="pt-BR"/>
        </w:rPr>
        <w:t>, ficando de fora a</w:t>
      </w:r>
      <w:r>
        <w:rPr>
          <w:rFonts w:ascii="Arial" w:eastAsia="Times New Roman" w:hAnsi="Arial" w:cs="Arial"/>
          <w:sz w:val="24"/>
          <w:szCs w:val="24"/>
          <w:lang w:eastAsia="pt-BR"/>
        </w:rPr>
        <w:t xml:space="preserve"> </w:t>
      </w:r>
      <w:r w:rsidRPr="004B08A2">
        <w:rPr>
          <w:rFonts w:ascii="Arial" w:eastAsia="Times New Roman" w:hAnsi="Arial" w:cs="Arial"/>
          <w:sz w:val="24"/>
          <w:szCs w:val="24"/>
          <w:lang w:eastAsia="pt-BR"/>
        </w:rPr>
        <w:t>pessoa de direito público, sujeito ativo da obrigação tributária.</w:t>
      </w:r>
      <w:r w:rsidR="0087361B">
        <w:rPr>
          <w:rFonts w:ascii="Arial" w:eastAsia="Times New Roman" w:hAnsi="Arial" w:cs="Arial"/>
          <w:sz w:val="24"/>
          <w:szCs w:val="24"/>
          <w:lang w:eastAsia="pt-BR"/>
        </w:rPr>
        <w:t xml:space="preserve"> Assim, a empresa sucessora “A” </w:t>
      </w:r>
      <w:r w:rsidRPr="004B08A2">
        <w:rPr>
          <w:rFonts w:ascii="Arial" w:eastAsia="Times New Roman" w:hAnsi="Arial" w:cs="Arial"/>
          <w:sz w:val="24"/>
          <w:szCs w:val="24"/>
          <w:lang w:eastAsia="pt-BR"/>
        </w:rPr>
        <w:t>responde subsidiariamente pelos débitos</w:t>
      </w:r>
      <w:r>
        <w:rPr>
          <w:rFonts w:ascii="Arial" w:eastAsia="Times New Roman" w:hAnsi="Arial" w:cs="Arial"/>
          <w:sz w:val="24"/>
          <w:szCs w:val="24"/>
          <w:lang w:eastAsia="pt-BR"/>
        </w:rPr>
        <w:t xml:space="preserve"> </w:t>
      </w:r>
      <w:r w:rsidRPr="004B08A2">
        <w:rPr>
          <w:rFonts w:ascii="Arial" w:eastAsia="Times New Roman" w:hAnsi="Arial" w:cs="Arial"/>
          <w:sz w:val="24"/>
          <w:szCs w:val="24"/>
          <w:lang w:eastAsia="pt-BR"/>
        </w:rPr>
        <w:t>tributários de “B”.</w:t>
      </w:r>
    </w:p>
    <w:p w:rsidR="004B08A2" w:rsidRDefault="004B08A2" w:rsidP="004B08A2">
      <w:pPr>
        <w:jc w:val="both"/>
        <w:rPr>
          <w:rFonts w:ascii="Arial" w:hAnsi="Arial" w:cs="Arial"/>
          <w:b/>
          <w:noProof/>
          <w:sz w:val="24"/>
          <w:lang w:eastAsia="pt-BR"/>
        </w:rPr>
      </w:pPr>
    </w:p>
    <w:p w:rsidR="004E28C7" w:rsidRPr="004E28C7" w:rsidRDefault="004E28C7" w:rsidP="004B08A2">
      <w:pPr>
        <w:jc w:val="both"/>
        <w:rPr>
          <w:rFonts w:ascii="Arial" w:hAnsi="Arial" w:cs="Arial"/>
          <w:noProof/>
          <w:sz w:val="24"/>
          <w:lang w:eastAsia="pt-BR"/>
        </w:rPr>
      </w:pPr>
      <w:r w:rsidRPr="004E28C7">
        <w:rPr>
          <w:rFonts w:ascii="Arial" w:hAnsi="Arial" w:cs="Arial"/>
          <w:noProof/>
          <w:sz w:val="24"/>
          <w:lang w:eastAsia="pt-BR"/>
        </w:rPr>
        <w:t>É esse o entendimento dos tribunais pátrios, veja-se:</w:t>
      </w:r>
    </w:p>
    <w:p w:rsidR="004B08A2" w:rsidRPr="004B08A2" w:rsidRDefault="004B08A2" w:rsidP="004B08A2">
      <w:pPr>
        <w:jc w:val="both"/>
        <w:rPr>
          <w:rFonts w:ascii="Arial" w:hAnsi="Arial" w:cs="Arial"/>
          <w:b/>
          <w:noProof/>
          <w:sz w:val="24"/>
          <w:lang w:eastAsia="pt-BR"/>
        </w:rPr>
      </w:pPr>
    </w:p>
    <w:p w:rsidR="008A1272" w:rsidRPr="00970B76" w:rsidRDefault="008A1272" w:rsidP="008A1272">
      <w:pPr>
        <w:spacing w:after="0"/>
        <w:ind w:left="3540"/>
        <w:jc w:val="both"/>
        <w:rPr>
          <w:rFonts w:cs="Arial"/>
          <w:b/>
          <w:noProof/>
          <w:lang w:eastAsia="pt-BR"/>
        </w:rPr>
      </w:pPr>
      <w:r w:rsidRPr="00970B76">
        <w:rPr>
          <w:rFonts w:cs="Arial"/>
          <w:b/>
          <w:noProof/>
          <w:lang w:eastAsia="pt-BR"/>
        </w:rPr>
        <w:t xml:space="preserve">SUCESSÃO  EMPRESARIAL  (INCORPORAÇÃO).  RESPONSABILIDADE </w:t>
      </w:r>
    </w:p>
    <w:p w:rsidR="008A1272" w:rsidRPr="00970B76" w:rsidRDefault="008A1272" w:rsidP="008A1272">
      <w:pPr>
        <w:ind w:left="3540"/>
        <w:jc w:val="both"/>
        <w:rPr>
          <w:rFonts w:cs="Arial"/>
          <w:noProof/>
          <w:lang w:eastAsia="pt-BR"/>
        </w:rPr>
      </w:pPr>
      <w:r w:rsidRPr="00970B76">
        <w:rPr>
          <w:rFonts w:cs="Arial"/>
          <w:b/>
          <w:noProof/>
          <w:lang w:eastAsia="pt-BR"/>
        </w:rPr>
        <w:t>SOLIDÁRIA DO SUCESSOR. PRECEDENTES.</w:t>
      </w:r>
      <w:r w:rsidRPr="00970B76">
        <w:rPr>
          <w:rFonts w:cs="Arial"/>
          <w:noProof/>
          <w:lang w:eastAsia="pt-BR"/>
        </w:rPr>
        <w:t xml:space="preserve"> 1. "Os arts. 132 e 133 do CTN impõem ao sucessor a responsabilidade integral, tanto pelos eventuais tributos devidos quanto pela multa decorrente, seja ela de caráter moratório ou punitivo" (Resp 670.224/RJ, 1ª Turma, Rel. Min. José Delgado, DJ de 13.12.2004). No caso, considerando que o fato gerador foi praticado  pela  pessoa  jurídica  sucedida,  inexiste irregularidade na "simples substituição da incorporada pela  incorporadora",  como  bem  observou  o  Tribunal  de </w:t>
      </w:r>
      <w:r w:rsidRPr="00970B76">
        <w:rPr>
          <w:rFonts w:cs="Arial"/>
          <w:noProof/>
          <w:lang w:eastAsia="pt-BR"/>
        </w:rPr>
        <w:lastRenderedPageBreak/>
        <w:t>origem. Nesse sentido: REsp 613.605/RS, 2ª Turma, Rel. Min. Castro Meira, DJe de 22.8.2005; REsp 1.085.071/SP, 1ª Turma, Rel. Min. Benedito Gonçalves, DJe de 8.6.2009. 2. Agravo regimental não provido - AgRg no RESP nº 1.452.763/SP - DJ 17/06/2014.</w:t>
      </w:r>
    </w:p>
    <w:p w:rsidR="008A1272" w:rsidRPr="008A1272" w:rsidRDefault="008A1272" w:rsidP="008A1272">
      <w:pPr>
        <w:ind w:left="3540"/>
        <w:jc w:val="both"/>
        <w:rPr>
          <w:rFonts w:ascii="Arial" w:hAnsi="Arial" w:cs="Arial"/>
          <w:noProof/>
          <w:sz w:val="24"/>
          <w:lang w:eastAsia="pt-BR"/>
        </w:rPr>
      </w:pPr>
    </w:p>
    <w:p w:rsidR="00596908" w:rsidRPr="00596908" w:rsidRDefault="00596908" w:rsidP="00596908">
      <w:pPr>
        <w:jc w:val="both"/>
        <w:rPr>
          <w:rFonts w:ascii="Arial" w:hAnsi="Arial" w:cs="Arial"/>
          <w:noProof/>
          <w:sz w:val="24"/>
          <w:lang w:eastAsia="pt-BR"/>
        </w:rPr>
      </w:pPr>
      <w:r w:rsidRPr="00817D18">
        <w:rPr>
          <w:rFonts w:ascii="Arial" w:hAnsi="Arial" w:cs="Arial"/>
          <w:b/>
          <w:noProof/>
          <w:sz w:val="24"/>
          <w:lang w:eastAsia="pt-BR"/>
        </w:rPr>
        <w:t xml:space="preserve">b) A empresa "A" sujeita-se às sanções tributárias materiais: ( i ) multa de mora, (ii) multa pelo não pagamento de tributo, ( iii) juros e (iv) multa pelo descumprimento de deveres instrumentais, se aplicadas antes da operação de compra e venda? E se aplicadas depois da operação? (Vide anexos II e III). </w:t>
      </w:r>
    </w:p>
    <w:p w:rsidR="00817D18" w:rsidRDefault="00817D18" w:rsidP="00596908">
      <w:pPr>
        <w:jc w:val="both"/>
        <w:rPr>
          <w:rFonts w:ascii="Arial" w:hAnsi="Arial" w:cs="Arial"/>
          <w:b/>
          <w:noProof/>
          <w:sz w:val="24"/>
          <w:lang w:eastAsia="pt-BR"/>
        </w:rPr>
      </w:pPr>
      <w:r w:rsidRPr="00817D18">
        <w:rPr>
          <w:rFonts w:ascii="Arial" w:hAnsi="Arial" w:cs="Arial"/>
          <w:b/>
          <w:noProof/>
          <w:sz w:val="24"/>
          <w:lang w:eastAsia="pt-BR"/>
        </w:rPr>
        <w:t xml:space="preserve">R </w:t>
      </w:r>
      <w:r>
        <w:rPr>
          <w:rFonts w:ascii="Arial" w:hAnsi="Arial" w:cs="Arial"/>
          <w:b/>
          <w:noProof/>
          <w:sz w:val="24"/>
          <w:lang w:eastAsia="pt-BR"/>
        </w:rPr>
        <w:t>–</w:t>
      </w:r>
    </w:p>
    <w:p w:rsidR="004E28C7" w:rsidRPr="004E28C7" w:rsidRDefault="0027624D" w:rsidP="004E28C7">
      <w:pPr>
        <w:jc w:val="both"/>
        <w:rPr>
          <w:rFonts w:ascii="Arial" w:hAnsi="Arial" w:cs="Arial"/>
          <w:noProof/>
          <w:sz w:val="24"/>
          <w:lang w:eastAsia="pt-BR"/>
        </w:rPr>
      </w:pPr>
      <w:r>
        <w:rPr>
          <w:rFonts w:ascii="Arial" w:hAnsi="Arial" w:cs="Arial"/>
          <w:noProof/>
          <w:sz w:val="24"/>
          <w:lang w:eastAsia="pt-BR"/>
        </w:rPr>
        <w:t>A jurisprudência é pacifica em todos os t</w:t>
      </w:r>
      <w:r w:rsidR="004E28C7" w:rsidRPr="004E28C7">
        <w:rPr>
          <w:rFonts w:ascii="Arial" w:hAnsi="Arial" w:cs="Arial"/>
          <w:noProof/>
          <w:sz w:val="24"/>
          <w:lang w:eastAsia="pt-BR"/>
        </w:rPr>
        <w:t>ribunais</w:t>
      </w:r>
      <w:r>
        <w:rPr>
          <w:rFonts w:ascii="Arial" w:hAnsi="Arial" w:cs="Arial"/>
          <w:noProof/>
          <w:sz w:val="24"/>
          <w:lang w:eastAsia="pt-BR"/>
        </w:rPr>
        <w:t xml:space="preserve"> pátrios, no sentido de responsabilizar os</w:t>
      </w:r>
      <w:r w:rsidR="004E28C7" w:rsidRPr="004E28C7">
        <w:rPr>
          <w:rFonts w:ascii="Arial" w:hAnsi="Arial" w:cs="Arial"/>
          <w:noProof/>
          <w:sz w:val="24"/>
          <w:lang w:eastAsia="pt-BR"/>
        </w:rPr>
        <w:t xml:space="preserve"> sucessores nos</w:t>
      </w:r>
      <w:r w:rsidR="004E28C7">
        <w:rPr>
          <w:rFonts w:ascii="Arial" w:hAnsi="Arial" w:cs="Arial"/>
          <w:noProof/>
          <w:sz w:val="24"/>
          <w:lang w:eastAsia="pt-BR"/>
        </w:rPr>
        <w:t xml:space="preserve"> </w:t>
      </w:r>
      <w:r w:rsidR="004E28C7" w:rsidRPr="004E28C7">
        <w:rPr>
          <w:rFonts w:ascii="Arial" w:hAnsi="Arial" w:cs="Arial"/>
          <w:noProof/>
          <w:sz w:val="24"/>
          <w:lang w:eastAsia="pt-BR"/>
        </w:rPr>
        <w:t>passivos  tributários  de  empresas adquiridas, fundidas, incorporadas  ou cindidas</w:t>
      </w:r>
      <w:r>
        <w:rPr>
          <w:rFonts w:ascii="Arial" w:hAnsi="Arial" w:cs="Arial"/>
          <w:noProof/>
          <w:sz w:val="24"/>
          <w:lang w:eastAsia="pt-BR"/>
        </w:rPr>
        <w:t>.</w:t>
      </w:r>
      <w:r w:rsidR="004E28C7" w:rsidRPr="004E28C7">
        <w:rPr>
          <w:rFonts w:ascii="Arial" w:hAnsi="Arial" w:cs="Arial"/>
          <w:noProof/>
          <w:sz w:val="24"/>
          <w:lang w:eastAsia="pt-BR"/>
        </w:rPr>
        <w:t xml:space="preserve"> O   passivo   tributário   é</w:t>
      </w:r>
      <w:r w:rsidR="004E28C7">
        <w:rPr>
          <w:rFonts w:ascii="Arial" w:hAnsi="Arial" w:cs="Arial"/>
          <w:noProof/>
          <w:sz w:val="24"/>
          <w:lang w:eastAsia="pt-BR"/>
        </w:rPr>
        <w:t xml:space="preserve"> </w:t>
      </w:r>
      <w:r>
        <w:rPr>
          <w:rFonts w:ascii="Arial" w:hAnsi="Arial" w:cs="Arial"/>
          <w:noProof/>
          <w:sz w:val="24"/>
          <w:lang w:eastAsia="pt-BR"/>
        </w:rPr>
        <w:t>formado pelo</w:t>
      </w:r>
      <w:r w:rsidR="004E28C7" w:rsidRPr="004E28C7">
        <w:rPr>
          <w:rFonts w:ascii="Arial" w:hAnsi="Arial" w:cs="Arial"/>
          <w:noProof/>
          <w:sz w:val="24"/>
          <w:lang w:eastAsia="pt-BR"/>
        </w:rPr>
        <w:t xml:space="preserve"> principal, multa e juros</w:t>
      </w:r>
      <w:r>
        <w:rPr>
          <w:rFonts w:ascii="Arial" w:hAnsi="Arial" w:cs="Arial"/>
          <w:noProof/>
          <w:sz w:val="24"/>
          <w:lang w:eastAsia="pt-BR"/>
        </w:rPr>
        <w:t xml:space="preserve">, sendo que há divergências sobre </w:t>
      </w:r>
      <w:r w:rsidR="004E28C7" w:rsidRPr="004E28C7">
        <w:rPr>
          <w:rFonts w:ascii="Arial" w:hAnsi="Arial" w:cs="Arial"/>
          <w:noProof/>
          <w:sz w:val="24"/>
          <w:lang w:eastAsia="pt-BR"/>
        </w:rPr>
        <w:t xml:space="preserve">a responsabilidade em cada caso nos tribunais. </w:t>
      </w:r>
      <w:r>
        <w:rPr>
          <w:rFonts w:ascii="Arial" w:hAnsi="Arial" w:cs="Arial"/>
          <w:noProof/>
          <w:sz w:val="24"/>
          <w:lang w:eastAsia="pt-BR"/>
        </w:rPr>
        <w:t>O CTN dispõe que:</w:t>
      </w:r>
      <w:r w:rsidR="004E28C7" w:rsidRPr="004E28C7">
        <w:rPr>
          <w:rFonts w:ascii="Arial" w:hAnsi="Arial" w:cs="Arial"/>
          <w:noProof/>
          <w:sz w:val="24"/>
          <w:lang w:eastAsia="pt-BR"/>
        </w:rPr>
        <w:t xml:space="preserve"> </w:t>
      </w:r>
    </w:p>
    <w:p w:rsidR="004E28C7" w:rsidRPr="00970B76" w:rsidRDefault="004E28C7" w:rsidP="0027624D">
      <w:pPr>
        <w:ind w:left="3540"/>
        <w:jc w:val="both"/>
        <w:rPr>
          <w:rFonts w:cs="Arial"/>
          <w:noProof/>
          <w:lang w:eastAsia="pt-BR"/>
        </w:rPr>
      </w:pPr>
      <w:r w:rsidRPr="00970B76">
        <w:rPr>
          <w:rFonts w:cs="Arial"/>
          <w:noProof/>
          <w:lang w:eastAsia="pt-BR"/>
        </w:rPr>
        <w:t>Art. 133. A pessoa natural ou jurídica de direito privado que adquirir de outra, por qualquer  título, fundo de  comércio  ou  estabelecimento  comercial, industrial ou profissional, e continuar a respectiva exploração, sob a mesma ou outra razão social ou sob firma ou nome individual, responde pelos tributos, relativos ao fundo ou estabelecimento adquirido, devidos até a data do ato:</w:t>
      </w:r>
    </w:p>
    <w:p w:rsidR="004E28C7" w:rsidRPr="00970B76" w:rsidRDefault="004E28C7" w:rsidP="0027624D">
      <w:pPr>
        <w:ind w:left="3540"/>
        <w:jc w:val="both"/>
        <w:rPr>
          <w:rFonts w:cs="Arial"/>
          <w:noProof/>
          <w:lang w:eastAsia="pt-BR"/>
        </w:rPr>
      </w:pPr>
      <w:r w:rsidRPr="00970B76">
        <w:rPr>
          <w:rFonts w:cs="Arial"/>
          <w:noProof/>
          <w:lang w:eastAsia="pt-BR"/>
        </w:rPr>
        <w:t>I - integralmente, se o alienante cessar a exploração do comércio, indústria ou</w:t>
      </w:r>
      <w:r w:rsidR="0027624D" w:rsidRPr="00970B76">
        <w:rPr>
          <w:rFonts w:cs="Arial"/>
          <w:noProof/>
          <w:lang w:eastAsia="pt-BR"/>
        </w:rPr>
        <w:t xml:space="preserve"> </w:t>
      </w:r>
      <w:r w:rsidRPr="00970B76">
        <w:rPr>
          <w:rFonts w:cs="Arial"/>
          <w:noProof/>
          <w:lang w:eastAsia="pt-BR"/>
        </w:rPr>
        <w:t>atividade;</w:t>
      </w:r>
    </w:p>
    <w:p w:rsidR="004E28C7" w:rsidRPr="00970B76" w:rsidRDefault="004E28C7" w:rsidP="0027624D">
      <w:pPr>
        <w:ind w:left="3540"/>
        <w:jc w:val="both"/>
        <w:rPr>
          <w:rFonts w:cs="Arial"/>
          <w:noProof/>
          <w:lang w:eastAsia="pt-BR"/>
        </w:rPr>
      </w:pPr>
      <w:r w:rsidRPr="00970B76">
        <w:rPr>
          <w:rFonts w:cs="Arial"/>
          <w:noProof/>
          <w:lang w:eastAsia="pt-BR"/>
        </w:rPr>
        <w:t>II - subsidiariamente com o alienante, se este prosseguir na exploração ou iniciar dentro de 6 (seis) meses, a contar da data da alienação, nova atividade no mesmo ou em outro ramo de comércio, ind</w:t>
      </w:r>
      <w:r w:rsidR="001F5B67" w:rsidRPr="00970B76">
        <w:rPr>
          <w:rFonts w:cs="Arial"/>
          <w:noProof/>
          <w:lang w:eastAsia="pt-BR"/>
        </w:rPr>
        <w:t>ústria ou profissão.</w:t>
      </w:r>
    </w:p>
    <w:p w:rsidR="004D7829" w:rsidRDefault="004D7829" w:rsidP="004E28C7">
      <w:pPr>
        <w:jc w:val="both"/>
        <w:rPr>
          <w:rFonts w:ascii="Arial" w:hAnsi="Arial" w:cs="Arial"/>
          <w:noProof/>
          <w:sz w:val="24"/>
          <w:lang w:eastAsia="pt-BR"/>
        </w:rPr>
      </w:pPr>
      <w:r>
        <w:rPr>
          <w:rFonts w:ascii="Arial" w:hAnsi="Arial" w:cs="Arial"/>
          <w:noProof/>
          <w:sz w:val="24"/>
          <w:lang w:eastAsia="pt-BR"/>
        </w:rPr>
        <w:t>O CTN, deixa claro que a</w:t>
      </w:r>
      <w:r w:rsidR="004E28C7" w:rsidRPr="004E28C7">
        <w:rPr>
          <w:rFonts w:ascii="Arial" w:hAnsi="Arial" w:cs="Arial"/>
          <w:noProof/>
          <w:sz w:val="24"/>
          <w:lang w:eastAsia="pt-BR"/>
        </w:rPr>
        <w:t xml:space="preserve"> responsabilidade é sobre os tributos e não sobre multa</w:t>
      </w:r>
      <w:r w:rsidR="004E28C7">
        <w:rPr>
          <w:rFonts w:ascii="Arial" w:hAnsi="Arial" w:cs="Arial"/>
          <w:noProof/>
          <w:sz w:val="24"/>
          <w:lang w:eastAsia="pt-BR"/>
        </w:rPr>
        <w:t xml:space="preserve"> </w:t>
      </w:r>
      <w:r w:rsidR="004E28C7" w:rsidRPr="004E28C7">
        <w:rPr>
          <w:rFonts w:ascii="Arial" w:hAnsi="Arial" w:cs="Arial"/>
          <w:noProof/>
          <w:sz w:val="24"/>
          <w:lang w:eastAsia="pt-BR"/>
        </w:rPr>
        <w:t>e juros. Em uma intepretação ao pé da letra em qualquer multa e juros incidentes</w:t>
      </w:r>
      <w:r w:rsidR="004E28C7">
        <w:rPr>
          <w:rFonts w:ascii="Arial" w:hAnsi="Arial" w:cs="Arial"/>
          <w:noProof/>
          <w:sz w:val="24"/>
          <w:lang w:eastAsia="pt-BR"/>
        </w:rPr>
        <w:t xml:space="preserve"> </w:t>
      </w:r>
      <w:r w:rsidR="004E28C7" w:rsidRPr="004E28C7">
        <w:rPr>
          <w:rFonts w:ascii="Arial" w:hAnsi="Arial" w:cs="Arial"/>
          <w:noProof/>
          <w:sz w:val="24"/>
          <w:lang w:eastAsia="pt-BR"/>
        </w:rPr>
        <w:t>sobre a dívida tributária não haveria responsabilidade ao sucessor. Multa e juros não</w:t>
      </w:r>
      <w:r w:rsidR="004E28C7">
        <w:rPr>
          <w:rFonts w:ascii="Arial" w:hAnsi="Arial" w:cs="Arial"/>
          <w:noProof/>
          <w:sz w:val="24"/>
          <w:lang w:eastAsia="pt-BR"/>
        </w:rPr>
        <w:t xml:space="preserve"> </w:t>
      </w:r>
      <w:r w:rsidR="004E28C7" w:rsidRPr="004E28C7">
        <w:rPr>
          <w:rFonts w:ascii="Arial" w:hAnsi="Arial" w:cs="Arial"/>
          <w:noProof/>
          <w:sz w:val="24"/>
          <w:lang w:eastAsia="pt-BR"/>
        </w:rPr>
        <w:t>compõem  a   relação  jurídico-tributária  constituindo  de outro   modo  sanções  de  ato</w:t>
      </w:r>
      <w:r w:rsidR="004E28C7">
        <w:rPr>
          <w:rFonts w:ascii="Arial" w:hAnsi="Arial" w:cs="Arial"/>
          <w:noProof/>
          <w:sz w:val="24"/>
          <w:lang w:eastAsia="pt-BR"/>
        </w:rPr>
        <w:t xml:space="preserve"> </w:t>
      </w:r>
      <w:r>
        <w:rPr>
          <w:rFonts w:ascii="Arial" w:hAnsi="Arial" w:cs="Arial"/>
          <w:noProof/>
          <w:sz w:val="24"/>
          <w:lang w:eastAsia="pt-BR"/>
        </w:rPr>
        <w:t>ilícito, mas existem entendimentos diferentes nos diversos tribunais do país quanto a aplicação dos juros e das multas. Devendo-se identificar primeiro o tipo de multa aplicada.</w:t>
      </w:r>
    </w:p>
    <w:p w:rsidR="004E28C7" w:rsidRPr="004E28C7" w:rsidRDefault="004D7829" w:rsidP="004E28C7">
      <w:pPr>
        <w:jc w:val="both"/>
        <w:rPr>
          <w:rFonts w:ascii="Arial" w:hAnsi="Arial" w:cs="Arial"/>
          <w:noProof/>
          <w:sz w:val="24"/>
          <w:lang w:eastAsia="pt-BR"/>
        </w:rPr>
      </w:pPr>
      <w:r w:rsidRPr="004E28C7">
        <w:rPr>
          <w:rFonts w:ascii="Arial" w:hAnsi="Arial" w:cs="Arial"/>
          <w:noProof/>
          <w:sz w:val="24"/>
          <w:lang w:eastAsia="pt-BR"/>
        </w:rPr>
        <w:lastRenderedPageBreak/>
        <w:t xml:space="preserve"> </w:t>
      </w:r>
      <w:r w:rsidR="004E28C7" w:rsidRPr="004E28C7">
        <w:rPr>
          <w:rFonts w:ascii="Arial" w:hAnsi="Arial" w:cs="Arial"/>
          <w:noProof/>
          <w:sz w:val="24"/>
          <w:lang w:eastAsia="pt-BR"/>
        </w:rPr>
        <w:t xml:space="preserve">(i) Multa de mora: </w:t>
      </w:r>
      <w:r w:rsidR="00BA5A2E">
        <w:rPr>
          <w:rFonts w:ascii="Arial" w:hAnsi="Arial" w:cs="Arial"/>
          <w:noProof/>
          <w:sz w:val="24"/>
          <w:lang w:eastAsia="pt-BR"/>
        </w:rPr>
        <w:t>é a</w:t>
      </w:r>
      <w:r w:rsidR="004E28C7" w:rsidRPr="004E28C7">
        <w:rPr>
          <w:rFonts w:ascii="Arial" w:hAnsi="Arial" w:cs="Arial"/>
          <w:noProof/>
          <w:sz w:val="24"/>
          <w:lang w:eastAsia="pt-BR"/>
        </w:rPr>
        <w:t xml:space="preserve"> multa pelo não pagamento no prazo estipulado.</w:t>
      </w:r>
    </w:p>
    <w:p w:rsidR="00BA5A2E" w:rsidRDefault="004E28C7" w:rsidP="0019215F">
      <w:pPr>
        <w:spacing w:after="0"/>
        <w:jc w:val="both"/>
        <w:rPr>
          <w:rFonts w:ascii="Arial" w:hAnsi="Arial" w:cs="Arial"/>
          <w:noProof/>
          <w:sz w:val="24"/>
          <w:lang w:eastAsia="pt-BR"/>
        </w:rPr>
      </w:pPr>
      <w:r w:rsidRPr="004E28C7">
        <w:rPr>
          <w:rFonts w:ascii="Arial" w:hAnsi="Arial" w:cs="Arial"/>
          <w:noProof/>
          <w:sz w:val="24"/>
          <w:lang w:eastAsia="pt-BR"/>
        </w:rPr>
        <w:t>A multa é limitada a 20% do valor do principal e ocorre quando há denúncia</w:t>
      </w:r>
      <w:r>
        <w:rPr>
          <w:rFonts w:ascii="Arial" w:hAnsi="Arial" w:cs="Arial"/>
          <w:noProof/>
          <w:sz w:val="24"/>
          <w:lang w:eastAsia="pt-BR"/>
        </w:rPr>
        <w:t xml:space="preserve"> </w:t>
      </w:r>
      <w:r w:rsidRPr="004E28C7">
        <w:rPr>
          <w:rFonts w:ascii="Arial" w:hAnsi="Arial" w:cs="Arial"/>
          <w:noProof/>
          <w:sz w:val="24"/>
          <w:lang w:eastAsia="pt-BR"/>
        </w:rPr>
        <w:t>espontânea   do   contribuinte.   O   sucessor   é   responsável   pelo   atraso   do</w:t>
      </w:r>
      <w:r>
        <w:rPr>
          <w:rFonts w:ascii="Arial" w:hAnsi="Arial" w:cs="Arial"/>
          <w:noProof/>
          <w:sz w:val="24"/>
          <w:lang w:eastAsia="pt-BR"/>
        </w:rPr>
        <w:t xml:space="preserve"> </w:t>
      </w:r>
      <w:r w:rsidRPr="004E28C7">
        <w:rPr>
          <w:rFonts w:ascii="Arial" w:hAnsi="Arial" w:cs="Arial"/>
          <w:noProof/>
          <w:sz w:val="24"/>
          <w:lang w:eastAsia="pt-BR"/>
        </w:rPr>
        <w:t>adquirido,   fundido,   cindido   ou   incorporado   e   deve   responder</w:t>
      </w:r>
      <w:r>
        <w:rPr>
          <w:rFonts w:ascii="Arial" w:hAnsi="Arial" w:cs="Arial"/>
          <w:noProof/>
          <w:sz w:val="24"/>
          <w:lang w:eastAsia="pt-BR"/>
        </w:rPr>
        <w:t xml:space="preserve"> </w:t>
      </w:r>
      <w:r w:rsidRPr="004E28C7">
        <w:rPr>
          <w:rFonts w:ascii="Arial" w:hAnsi="Arial" w:cs="Arial"/>
          <w:noProof/>
          <w:sz w:val="24"/>
          <w:lang w:eastAsia="pt-BR"/>
        </w:rPr>
        <w:t>subsidiariamente   pelos   débitos   tributários   em   sua   totalidade.</w:t>
      </w:r>
    </w:p>
    <w:p w:rsidR="0019215F" w:rsidRPr="004E28C7" w:rsidRDefault="0019215F" w:rsidP="0019215F">
      <w:pPr>
        <w:spacing w:after="0"/>
        <w:jc w:val="both"/>
        <w:rPr>
          <w:rFonts w:ascii="Arial" w:hAnsi="Arial" w:cs="Arial"/>
          <w:noProof/>
          <w:sz w:val="24"/>
          <w:lang w:eastAsia="pt-BR"/>
        </w:rPr>
      </w:pPr>
    </w:p>
    <w:p w:rsidR="009E5F05" w:rsidRDefault="004E28C7" w:rsidP="00970B76">
      <w:pPr>
        <w:spacing w:after="0"/>
        <w:jc w:val="both"/>
        <w:rPr>
          <w:rFonts w:ascii="Arial" w:hAnsi="Arial" w:cs="Arial"/>
          <w:noProof/>
          <w:sz w:val="24"/>
          <w:lang w:eastAsia="pt-BR"/>
        </w:rPr>
      </w:pPr>
      <w:r w:rsidRPr="004E28C7">
        <w:rPr>
          <w:rFonts w:ascii="Arial" w:hAnsi="Arial" w:cs="Arial"/>
          <w:noProof/>
          <w:sz w:val="24"/>
          <w:lang w:eastAsia="pt-BR"/>
        </w:rPr>
        <w:t xml:space="preserve">(ii) Multa pelo não pagamento de tributo: </w:t>
      </w:r>
      <w:r w:rsidR="00BA5A2E">
        <w:rPr>
          <w:rFonts w:ascii="Arial" w:hAnsi="Arial" w:cs="Arial"/>
          <w:noProof/>
          <w:sz w:val="24"/>
          <w:lang w:eastAsia="pt-BR"/>
        </w:rPr>
        <w:t xml:space="preserve">é </w:t>
      </w:r>
      <w:r w:rsidRPr="004E28C7">
        <w:rPr>
          <w:rFonts w:ascii="Arial" w:hAnsi="Arial" w:cs="Arial"/>
          <w:noProof/>
          <w:sz w:val="24"/>
          <w:lang w:eastAsia="pt-BR"/>
        </w:rPr>
        <w:t>a multa de ofício. A multa</w:t>
      </w:r>
      <w:r w:rsidR="00BA5A2E">
        <w:rPr>
          <w:rFonts w:ascii="Arial" w:hAnsi="Arial" w:cs="Arial"/>
          <w:noProof/>
          <w:sz w:val="24"/>
          <w:lang w:eastAsia="pt-BR"/>
        </w:rPr>
        <w:t xml:space="preserve"> </w:t>
      </w:r>
      <w:r w:rsidRPr="004E28C7">
        <w:rPr>
          <w:rFonts w:ascii="Arial" w:hAnsi="Arial" w:cs="Arial"/>
          <w:noProof/>
          <w:sz w:val="24"/>
          <w:lang w:eastAsia="pt-BR"/>
        </w:rPr>
        <w:t>pode ser de 75% ou 150% (art. 44 da L9430/96). Nesse caso o sucessor</w:t>
      </w:r>
      <w:r w:rsidR="0019215F">
        <w:rPr>
          <w:rFonts w:ascii="Arial" w:hAnsi="Arial" w:cs="Arial"/>
          <w:noProof/>
          <w:sz w:val="24"/>
          <w:lang w:eastAsia="pt-BR"/>
        </w:rPr>
        <w:t xml:space="preserve"> </w:t>
      </w:r>
      <w:r w:rsidRPr="004E28C7">
        <w:rPr>
          <w:rFonts w:ascii="Arial" w:hAnsi="Arial" w:cs="Arial"/>
          <w:noProof/>
          <w:sz w:val="24"/>
          <w:lang w:eastAsia="pt-BR"/>
        </w:rPr>
        <w:t>responde pela totalidade da multa, lançada de ofício antes da operaçã</w:t>
      </w:r>
      <w:r w:rsidR="00970B76">
        <w:rPr>
          <w:rFonts w:ascii="Arial" w:hAnsi="Arial" w:cs="Arial"/>
          <w:noProof/>
          <w:sz w:val="24"/>
          <w:lang w:eastAsia="pt-BR"/>
        </w:rPr>
        <w:t xml:space="preserve">o </w:t>
      </w:r>
      <w:r w:rsidR="00EC56DF">
        <w:rPr>
          <w:rFonts w:ascii="Arial" w:hAnsi="Arial" w:cs="Arial"/>
          <w:noProof/>
          <w:sz w:val="24"/>
          <w:lang w:eastAsia="pt-BR"/>
        </w:rPr>
        <w:t>s</w:t>
      </w:r>
      <w:r w:rsidR="00970B76" w:rsidRPr="00970B76">
        <w:rPr>
          <w:rFonts w:ascii="Arial" w:hAnsi="Arial" w:cs="Arial"/>
          <w:noProof/>
          <w:sz w:val="24"/>
          <w:lang w:eastAsia="pt-BR"/>
        </w:rPr>
        <w:t>ocietária. Caso, o lançamento se dê depois da operação societária a mesma não é</w:t>
      </w:r>
      <w:r w:rsidR="00970B76">
        <w:rPr>
          <w:rFonts w:ascii="Arial" w:hAnsi="Arial" w:cs="Arial"/>
          <w:noProof/>
          <w:sz w:val="24"/>
          <w:lang w:eastAsia="pt-BR"/>
        </w:rPr>
        <w:t xml:space="preserve"> </w:t>
      </w:r>
      <w:r w:rsidR="00970B76" w:rsidRPr="00970B76">
        <w:rPr>
          <w:rFonts w:ascii="Arial" w:hAnsi="Arial" w:cs="Arial"/>
          <w:noProof/>
          <w:sz w:val="24"/>
          <w:lang w:eastAsia="pt-BR"/>
        </w:rPr>
        <w:t>devida pela adquirente</w:t>
      </w:r>
      <w:r w:rsidR="00EC56DF">
        <w:rPr>
          <w:rFonts w:ascii="Arial" w:hAnsi="Arial" w:cs="Arial"/>
          <w:noProof/>
          <w:sz w:val="24"/>
          <w:lang w:eastAsia="pt-BR"/>
        </w:rPr>
        <w:t>, conforme julgado do STF:</w:t>
      </w:r>
    </w:p>
    <w:p w:rsidR="00EC56DF" w:rsidRDefault="00EC56DF" w:rsidP="00970B76">
      <w:pPr>
        <w:spacing w:after="0"/>
        <w:jc w:val="both"/>
        <w:rPr>
          <w:rFonts w:ascii="Arial" w:hAnsi="Arial" w:cs="Arial"/>
          <w:noProof/>
          <w:sz w:val="24"/>
          <w:lang w:eastAsia="pt-BR"/>
        </w:rPr>
      </w:pPr>
    </w:p>
    <w:p w:rsidR="00970B76" w:rsidRDefault="00970B76" w:rsidP="00970B76">
      <w:pPr>
        <w:spacing w:after="0"/>
        <w:jc w:val="both"/>
        <w:rPr>
          <w:rFonts w:ascii="Arial" w:hAnsi="Arial" w:cs="Arial"/>
          <w:noProof/>
          <w:sz w:val="24"/>
          <w:lang w:eastAsia="pt-BR"/>
        </w:rPr>
      </w:pPr>
    </w:p>
    <w:p w:rsidR="00970B76" w:rsidRPr="00970B76" w:rsidRDefault="00970B76" w:rsidP="00970B76">
      <w:pPr>
        <w:spacing w:after="0"/>
        <w:ind w:left="3540"/>
        <w:jc w:val="both"/>
        <w:rPr>
          <w:rFonts w:cs="Arial"/>
          <w:noProof/>
          <w:lang w:eastAsia="pt-BR"/>
        </w:rPr>
      </w:pPr>
      <w:r w:rsidRPr="00970B76">
        <w:rPr>
          <w:rFonts w:cs="Arial"/>
          <w:noProof/>
          <w:lang w:eastAsia="pt-BR"/>
        </w:rPr>
        <w:t>ICM. MULTA PUNITIVA. NÃO RESPONDE POR ELA O SUCESSOR NO NEGÓCIO. O ART. 133 DO CTN RESPONSABILIZA SOLIDARIAMENTE O SUCESSOR DO SUJEITO PASSIVO PELOS TRIBUTOS QUE ESTE NÃO PAGOU, MAS NÃO AUTORIZA A EXIGÊNCIA DE MULTAS PUNITIVAS, QUE SÃO DE RESPONSABILIDADE PESSOAL DO ANTECESSOR (CTN, ART. 137. SÚMULA N. 192). ESSE ART. 133 NÃO COMPORTA INTERPRETAÇÃO EXTENSIVA, QUE OS ARTS. 106, 122, 134 E 137 DO CTN, INTERPRETADOS SISTEMATICA E ANALOGICAMENTE CONDENAM. PADROES QUE DECIDIRAM CASOS ANTERIORES AO CTN E EM ANTAGONISMO COM A POLÍTICA LEGISLATIVA DESTE NÃO DEMONSTRAM DISSIDIO COM INTERPRETAÇÃO DESSE DIPLOMA. (ART. 305, DO REGIMENTO INTERNO DO SUPREMO TRIBUNAL FEDERAL).- HONORARIOS DE ADVOGADO.- A SUCUMBENCIA PARCIAL DO AUTOR DETERMINA SEJA ELE CONDENADO A PAGAR HONORARIOS DE ADVOGADO RELATIVOS A PARTE EM QUE SUCUMBIU.- PRECEDENTES DO SUPREMO TRIBUNAL FEDERAL. RECURSO EXTRAORDINÁRIO NÃO CONHECIDO.</w:t>
      </w:r>
    </w:p>
    <w:p w:rsidR="00970B76" w:rsidRPr="00970B76" w:rsidRDefault="00970B76" w:rsidP="00970B76">
      <w:pPr>
        <w:spacing w:after="0"/>
        <w:ind w:left="3540"/>
        <w:jc w:val="both"/>
        <w:rPr>
          <w:rFonts w:cs="Arial"/>
          <w:noProof/>
          <w:lang w:eastAsia="pt-BR"/>
        </w:rPr>
      </w:pPr>
    </w:p>
    <w:p w:rsidR="00970B76" w:rsidRPr="00970B76" w:rsidRDefault="00970B76" w:rsidP="00970B76">
      <w:pPr>
        <w:spacing w:after="0"/>
        <w:ind w:left="3540"/>
        <w:jc w:val="both"/>
        <w:rPr>
          <w:rFonts w:cs="Arial"/>
          <w:noProof/>
          <w:lang w:eastAsia="pt-BR"/>
        </w:rPr>
      </w:pPr>
      <w:r w:rsidRPr="00970B76">
        <w:rPr>
          <w:rFonts w:cs="Arial"/>
          <w:noProof/>
          <w:lang w:eastAsia="pt-BR"/>
        </w:rPr>
        <w:t>(STF - RE: 77571 SP, Relator: RODRIGUES ALCKMIN, Data de Julgamento: 04/03/1975,  PRIMEIRA TURMA, Data de Publicação: DJ 04-04-1975 PP)</w:t>
      </w:r>
    </w:p>
    <w:p w:rsidR="004E28C7" w:rsidRDefault="004E28C7" w:rsidP="00596908">
      <w:pPr>
        <w:jc w:val="both"/>
        <w:rPr>
          <w:rFonts w:ascii="Arial" w:hAnsi="Arial" w:cs="Arial"/>
          <w:b/>
          <w:noProof/>
          <w:sz w:val="24"/>
          <w:lang w:eastAsia="pt-BR"/>
        </w:rPr>
      </w:pPr>
    </w:p>
    <w:p w:rsidR="000D113E" w:rsidRDefault="00EC56DF" w:rsidP="00596908">
      <w:pPr>
        <w:jc w:val="both"/>
        <w:rPr>
          <w:rFonts w:ascii="Arial" w:hAnsi="Arial" w:cs="Arial"/>
          <w:noProof/>
          <w:sz w:val="24"/>
          <w:lang w:eastAsia="pt-BR"/>
        </w:rPr>
      </w:pPr>
      <w:r w:rsidRPr="00EC56DF">
        <w:rPr>
          <w:rFonts w:ascii="Arial" w:hAnsi="Arial" w:cs="Arial"/>
          <w:noProof/>
          <w:sz w:val="24"/>
          <w:lang w:eastAsia="pt-BR"/>
        </w:rPr>
        <w:t xml:space="preserve">O </w:t>
      </w:r>
      <w:r>
        <w:rPr>
          <w:rFonts w:ascii="Arial" w:hAnsi="Arial" w:cs="Arial"/>
          <w:noProof/>
          <w:sz w:val="24"/>
          <w:lang w:eastAsia="pt-BR"/>
        </w:rPr>
        <w:t>Superior Tribunal de Justiça tem entendimento sumulado sobre as multas moratórias, no seguinte sentido:</w:t>
      </w:r>
    </w:p>
    <w:p w:rsidR="00FA46AA" w:rsidRPr="00EC56DF" w:rsidRDefault="00FA46AA" w:rsidP="00596908">
      <w:pPr>
        <w:jc w:val="both"/>
        <w:rPr>
          <w:rFonts w:ascii="Arial" w:hAnsi="Arial" w:cs="Arial"/>
          <w:noProof/>
          <w:sz w:val="24"/>
          <w:lang w:eastAsia="pt-BR"/>
        </w:rPr>
      </w:pPr>
    </w:p>
    <w:p w:rsidR="00EC56DF" w:rsidRPr="00EC56DF" w:rsidRDefault="00EC56DF" w:rsidP="00EC56DF">
      <w:pPr>
        <w:spacing w:after="0"/>
        <w:ind w:left="3540"/>
        <w:jc w:val="both"/>
        <w:rPr>
          <w:rFonts w:cs="Arial"/>
          <w:b/>
          <w:noProof/>
          <w:lang w:eastAsia="pt-BR"/>
        </w:rPr>
      </w:pPr>
      <w:r w:rsidRPr="00EC56DF">
        <w:rPr>
          <w:rFonts w:cs="Arial"/>
          <w:b/>
          <w:noProof/>
          <w:lang w:eastAsia="pt-BR"/>
        </w:rPr>
        <w:lastRenderedPageBreak/>
        <w:t>STJ - Súmula 554</w:t>
      </w:r>
    </w:p>
    <w:p w:rsidR="004E28C7" w:rsidRDefault="00EC56DF" w:rsidP="00EA2190">
      <w:pPr>
        <w:spacing w:after="0"/>
        <w:ind w:left="3540"/>
        <w:jc w:val="both"/>
        <w:rPr>
          <w:rFonts w:cs="Arial"/>
          <w:b/>
          <w:noProof/>
          <w:lang w:eastAsia="pt-BR"/>
        </w:rPr>
      </w:pPr>
      <w:r w:rsidRPr="00EC56DF">
        <w:rPr>
          <w:rFonts w:cs="Arial"/>
          <w:noProof/>
          <w:lang w:eastAsia="pt-BR"/>
        </w:rPr>
        <w:t>Na hipótese de sucessão empresarial, a responsabilidade da sucessora</w:t>
      </w:r>
      <w:r>
        <w:rPr>
          <w:rFonts w:cs="Arial"/>
          <w:noProof/>
          <w:lang w:eastAsia="pt-BR"/>
        </w:rPr>
        <w:t xml:space="preserve"> </w:t>
      </w:r>
      <w:r w:rsidRPr="00EC56DF">
        <w:rPr>
          <w:rFonts w:cs="Arial"/>
          <w:noProof/>
          <w:lang w:eastAsia="pt-BR"/>
        </w:rPr>
        <w:t>abrange não apenas os tributos devidos pela sucedida, mas também as</w:t>
      </w:r>
      <w:r>
        <w:rPr>
          <w:rFonts w:cs="Arial"/>
          <w:noProof/>
          <w:lang w:eastAsia="pt-BR"/>
        </w:rPr>
        <w:t xml:space="preserve"> </w:t>
      </w:r>
      <w:r w:rsidRPr="00EC56DF">
        <w:rPr>
          <w:rFonts w:cs="Arial"/>
          <w:noProof/>
          <w:lang w:eastAsia="pt-BR"/>
        </w:rPr>
        <w:t>multas moratórias ou punitivas referentes a fatos geradores</w:t>
      </w:r>
      <w:r>
        <w:rPr>
          <w:rFonts w:cs="Arial"/>
          <w:noProof/>
          <w:lang w:eastAsia="pt-BR"/>
        </w:rPr>
        <w:t xml:space="preserve"> </w:t>
      </w:r>
      <w:r w:rsidRPr="00EC56DF">
        <w:rPr>
          <w:rFonts w:cs="Arial"/>
          <w:noProof/>
          <w:lang w:eastAsia="pt-BR"/>
        </w:rPr>
        <w:t>ocorridos até a data da sucessão</w:t>
      </w:r>
      <w:r w:rsidRPr="00EC56DF">
        <w:rPr>
          <w:rFonts w:cs="Arial"/>
          <w:b/>
          <w:noProof/>
          <w:lang w:eastAsia="pt-BR"/>
        </w:rPr>
        <w:t>.</w:t>
      </w:r>
    </w:p>
    <w:p w:rsidR="00EA2190" w:rsidRDefault="00EA2190" w:rsidP="00EA2190">
      <w:pPr>
        <w:spacing w:after="0"/>
        <w:ind w:left="3540"/>
        <w:jc w:val="both"/>
        <w:rPr>
          <w:rFonts w:ascii="Arial" w:hAnsi="Arial" w:cs="Arial"/>
          <w:b/>
          <w:noProof/>
          <w:sz w:val="24"/>
          <w:lang w:eastAsia="pt-BR"/>
        </w:rPr>
      </w:pPr>
    </w:p>
    <w:p w:rsidR="00970B76" w:rsidRPr="00970B76" w:rsidRDefault="00970B76" w:rsidP="00970B76">
      <w:pPr>
        <w:spacing w:after="0" w:line="240" w:lineRule="auto"/>
        <w:jc w:val="both"/>
        <w:rPr>
          <w:rFonts w:ascii="Arial" w:eastAsia="Times New Roman" w:hAnsi="Arial" w:cs="Arial"/>
          <w:sz w:val="24"/>
          <w:szCs w:val="24"/>
          <w:lang w:eastAsia="pt-BR"/>
        </w:rPr>
      </w:pPr>
      <w:r w:rsidRPr="00970B76">
        <w:rPr>
          <w:rFonts w:ascii="Arial" w:eastAsia="Times New Roman" w:hAnsi="Arial" w:cs="Arial"/>
          <w:sz w:val="24"/>
          <w:szCs w:val="24"/>
          <w:lang w:eastAsia="pt-BR"/>
        </w:rPr>
        <w:t xml:space="preserve">iii) Juros: os juros de mora </w:t>
      </w:r>
      <w:proofErr w:type="gramStart"/>
      <w:r w:rsidRPr="00970B76">
        <w:rPr>
          <w:rFonts w:ascii="Arial" w:eastAsia="Times New Roman" w:hAnsi="Arial" w:cs="Arial"/>
          <w:sz w:val="24"/>
          <w:szCs w:val="24"/>
          <w:lang w:eastAsia="pt-BR"/>
        </w:rPr>
        <w:t>é devido</w:t>
      </w:r>
      <w:proofErr w:type="gramEnd"/>
      <w:r w:rsidRPr="00970B76">
        <w:rPr>
          <w:rFonts w:ascii="Arial" w:eastAsia="Times New Roman" w:hAnsi="Arial" w:cs="Arial"/>
          <w:sz w:val="24"/>
          <w:szCs w:val="24"/>
          <w:lang w:eastAsia="pt-BR"/>
        </w:rPr>
        <w:t xml:space="preserve"> pela empresa sucessora tanto no período</w:t>
      </w:r>
      <w:r>
        <w:rPr>
          <w:rFonts w:ascii="Arial" w:eastAsia="Times New Roman" w:hAnsi="Arial" w:cs="Arial"/>
          <w:sz w:val="24"/>
          <w:szCs w:val="24"/>
          <w:lang w:eastAsia="pt-BR"/>
        </w:rPr>
        <w:t xml:space="preserve"> </w:t>
      </w:r>
      <w:r w:rsidRPr="00970B76">
        <w:rPr>
          <w:rFonts w:ascii="Arial" w:eastAsia="Times New Roman" w:hAnsi="Arial" w:cs="Arial"/>
          <w:sz w:val="24"/>
          <w:szCs w:val="24"/>
          <w:lang w:eastAsia="pt-BR"/>
        </w:rPr>
        <w:t>de tempo transcorrido antes da operação societária quanto no tempo</w:t>
      </w:r>
      <w:r>
        <w:rPr>
          <w:rFonts w:ascii="Arial" w:eastAsia="Times New Roman" w:hAnsi="Arial" w:cs="Arial"/>
          <w:sz w:val="24"/>
          <w:szCs w:val="24"/>
          <w:lang w:eastAsia="pt-BR"/>
        </w:rPr>
        <w:t xml:space="preserve"> </w:t>
      </w:r>
      <w:r w:rsidRPr="00970B76">
        <w:rPr>
          <w:rFonts w:ascii="Arial" w:eastAsia="Times New Roman" w:hAnsi="Arial" w:cs="Arial"/>
          <w:sz w:val="24"/>
          <w:szCs w:val="24"/>
          <w:lang w:eastAsia="pt-BR"/>
        </w:rPr>
        <w:t>transcorrido depois da operação societária.</w:t>
      </w:r>
    </w:p>
    <w:p w:rsidR="00970B76" w:rsidRDefault="00970B76" w:rsidP="00970B76">
      <w:pPr>
        <w:spacing w:after="0" w:line="240" w:lineRule="auto"/>
        <w:jc w:val="both"/>
        <w:rPr>
          <w:rFonts w:ascii="Arial" w:eastAsia="Times New Roman" w:hAnsi="Arial" w:cs="Arial"/>
          <w:sz w:val="24"/>
          <w:szCs w:val="24"/>
          <w:lang w:eastAsia="pt-BR"/>
        </w:rPr>
      </w:pPr>
    </w:p>
    <w:p w:rsidR="00EC56DF" w:rsidRPr="00970B76" w:rsidRDefault="00EC56DF" w:rsidP="00EC56DF">
      <w:pPr>
        <w:spacing w:after="0" w:line="240" w:lineRule="auto"/>
        <w:jc w:val="both"/>
        <w:rPr>
          <w:rFonts w:ascii="Arial" w:eastAsia="Times New Roman" w:hAnsi="Arial" w:cs="Arial"/>
          <w:sz w:val="24"/>
          <w:szCs w:val="24"/>
          <w:lang w:eastAsia="pt-BR"/>
        </w:rPr>
      </w:pPr>
    </w:p>
    <w:p w:rsidR="00970B76" w:rsidRDefault="00970B76" w:rsidP="00970B76">
      <w:pPr>
        <w:spacing w:after="0" w:line="240" w:lineRule="auto"/>
        <w:jc w:val="both"/>
        <w:rPr>
          <w:rFonts w:ascii="Arial" w:eastAsia="Times New Roman" w:hAnsi="Arial" w:cs="Arial"/>
          <w:sz w:val="24"/>
          <w:szCs w:val="24"/>
          <w:lang w:eastAsia="pt-BR"/>
        </w:rPr>
      </w:pPr>
      <w:r w:rsidRPr="00970B76">
        <w:rPr>
          <w:rFonts w:ascii="Arial" w:eastAsia="Times New Roman" w:hAnsi="Arial" w:cs="Arial"/>
          <w:sz w:val="24"/>
          <w:szCs w:val="24"/>
          <w:lang w:eastAsia="pt-BR"/>
        </w:rPr>
        <w:t>(iv) Multa pelo descumprimento de deveres instrumentais: trata-se de multa</w:t>
      </w:r>
      <w:r>
        <w:rPr>
          <w:rFonts w:ascii="Arial" w:eastAsia="Times New Roman" w:hAnsi="Arial" w:cs="Arial"/>
          <w:sz w:val="24"/>
          <w:szCs w:val="24"/>
          <w:lang w:eastAsia="pt-BR"/>
        </w:rPr>
        <w:t xml:space="preserve"> </w:t>
      </w:r>
      <w:r w:rsidRPr="00970B76">
        <w:rPr>
          <w:rFonts w:ascii="Arial" w:eastAsia="Times New Roman" w:hAnsi="Arial" w:cs="Arial"/>
          <w:sz w:val="24"/>
          <w:szCs w:val="24"/>
          <w:lang w:eastAsia="pt-BR"/>
        </w:rPr>
        <w:t>punitiva, trata-se de sanção administrativa como qualquer outra. A diferença</w:t>
      </w:r>
      <w:r>
        <w:rPr>
          <w:rFonts w:ascii="Arial" w:eastAsia="Times New Roman" w:hAnsi="Arial" w:cs="Arial"/>
          <w:sz w:val="24"/>
          <w:szCs w:val="24"/>
          <w:lang w:eastAsia="pt-BR"/>
        </w:rPr>
        <w:t xml:space="preserve"> </w:t>
      </w:r>
      <w:r w:rsidRPr="00970B76">
        <w:rPr>
          <w:rFonts w:ascii="Arial" w:eastAsia="Times New Roman" w:hAnsi="Arial" w:cs="Arial"/>
          <w:sz w:val="24"/>
          <w:szCs w:val="24"/>
          <w:lang w:eastAsia="pt-BR"/>
        </w:rPr>
        <w:t>é que o dever instrumental não é uma obrigação tributária, portanto, não se</w:t>
      </w:r>
      <w:r>
        <w:rPr>
          <w:rFonts w:ascii="Arial" w:eastAsia="Times New Roman" w:hAnsi="Arial" w:cs="Arial"/>
          <w:sz w:val="24"/>
          <w:szCs w:val="24"/>
          <w:lang w:eastAsia="pt-BR"/>
        </w:rPr>
        <w:t xml:space="preserve"> </w:t>
      </w:r>
      <w:r w:rsidRPr="00970B76">
        <w:rPr>
          <w:rFonts w:ascii="Arial" w:eastAsia="Times New Roman" w:hAnsi="Arial" w:cs="Arial"/>
          <w:sz w:val="24"/>
          <w:szCs w:val="24"/>
          <w:lang w:eastAsia="pt-BR"/>
        </w:rPr>
        <w:t xml:space="preserve">trata de uma multa tributária. </w:t>
      </w:r>
    </w:p>
    <w:p w:rsidR="00970B76" w:rsidRDefault="00970B76" w:rsidP="00596908">
      <w:pPr>
        <w:jc w:val="both"/>
        <w:rPr>
          <w:rFonts w:ascii="Arial" w:hAnsi="Arial" w:cs="Arial"/>
          <w:b/>
          <w:noProof/>
          <w:sz w:val="24"/>
          <w:lang w:eastAsia="pt-BR"/>
        </w:rPr>
      </w:pPr>
    </w:p>
    <w:p w:rsidR="008F6E7F" w:rsidRDefault="00817D18" w:rsidP="00596908">
      <w:pPr>
        <w:jc w:val="both"/>
        <w:rPr>
          <w:rFonts w:ascii="Arial" w:hAnsi="Arial" w:cs="Arial"/>
          <w:b/>
          <w:noProof/>
          <w:sz w:val="24"/>
          <w:lang w:eastAsia="pt-BR"/>
        </w:rPr>
      </w:pPr>
      <w:r w:rsidRPr="00817D18">
        <w:rPr>
          <w:rFonts w:ascii="Arial" w:hAnsi="Arial" w:cs="Arial"/>
          <w:b/>
          <w:noProof/>
          <w:sz w:val="24"/>
          <w:lang w:eastAsia="pt-BR"/>
        </w:rPr>
        <w:t xml:space="preserve">5 - </w:t>
      </w:r>
      <w:r w:rsidR="00596908" w:rsidRPr="00817D18">
        <w:rPr>
          <w:rFonts w:ascii="Arial" w:hAnsi="Arial" w:cs="Arial"/>
          <w:b/>
          <w:noProof/>
          <w:sz w:val="24"/>
          <w:lang w:eastAsia="pt-BR"/>
        </w:rPr>
        <w:t xml:space="preserve">Quanto ao artigo 135 do CTN, pergunta-se: </w:t>
      </w:r>
    </w:p>
    <w:p w:rsidR="00817D18" w:rsidRDefault="00596908" w:rsidP="00596908">
      <w:pPr>
        <w:jc w:val="both"/>
        <w:rPr>
          <w:rFonts w:ascii="Arial" w:hAnsi="Arial" w:cs="Arial"/>
          <w:b/>
          <w:noProof/>
          <w:sz w:val="24"/>
          <w:lang w:eastAsia="pt-BR"/>
        </w:rPr>
      </w:pPr>
      <w:r w:rsidRPr="00817D18">
        <w:rPr>
          <w:rFonts w:ascii="Arial" w:hAnsi="Arial" w:cs="Arial"/>
          <w:b/>
          <w:noProof/>
          <w:sz w:val="24"/>
          <w:lang w:eastAsia="pt-BR"/>
        </w:rPr>
        <w:t xml:space="preserve">a) Qual a espécie de responsabilidade prevista? Poderia o Fiscal lavrar auto de infração contra o contribuinte e, posteriormente, executar o sócio de forma solidária à empresa? ( Vide anexos IV e V). </w:t>
      </w:r>
    </w:p>
    <w:p w:rsidR="00970B76" w:rsidRPr="00970B76" w:rsidRDefault="00F5421A" w:rsidP="00970B76">
      <w:pPr>
        <w:jc w:val="both"/>
        <w:rPr>
          <w:rFonts w:ascii="Arial" w:hAnsi="Arial" w:cs="Arial"/>
          <w:noProof/>
          <w:sz w:val="24"/>
          <w:lang w:eastAsia="pt-BR"/>
        </w:rPr>
      </w:pPr>
      <w:r>
        <w:rPr>
          <w:rFonts w:ascii="Arial" w:hAnsi="Arial" w:cs="Arial"/>
          <w:noProof/>
          <w:sz w:val="24"/>
          <w:lang w:eastAsia="pt-BR"/>
        </w:rPr>
        <w:t xml:space="preserve">É caso de </w:t>
      </w:r>
      <w:r w:rsidR="00970B76" w:rsidRPr="00970B76">
        <w:rPr>
          <w:rFonts w:ascii="Arial" w:hAnsi="Arial" w:cs="Arial"/>
          <w:noProof/>
          <w:sz w:val="24"/>
          <w:lang w:eastAsia="pt-BR"/>
        </w:rPr>
        <w:t>responsabilidade subsidiária</w:t>
      </w:r>
      <w:r>
        <w:rPr>
          <w:rFonts w:ascii="Arial" w:hAnsi="Arial" w:cs="Arial"/>
          <w:noProof/>
          <w:sz w:val="24"/>
          <w:lang w:eastAsia="pt-BR"/>
        </w:rPr>
        <w:t>, que r</w:t>
      </w:r>
      <w:r w:rsidR="00970B76" w:rsidRPr="00970B76">
        <w:rPr>
          <w:rFonts w:ascii="Arial" w:hAnsi="Arial" w:cs="Arial"/>
          <w:noProof/>
          <w:sz w:val="24"/>
          <w:lang w:eastAsia="pt-BR"/>
        </w:rPr>
        <w:t>esponsabili</w:t>
      </w:r>
      <w:r>
        <w:rPr>
          <w:rFonts w:ascii="Arial" w:hAnsi="Arial" w:cs="Arial"/>
          <w:noProof/>
          <w:sz w:val="24"/>
          <w:lang w:eastAsia="pt-BR"/>
        </w:rPr>
        <w:t>za</w:t>
      </w:r>
      <w:r w:rsidR="00970B76" w:rsidRPr="00970B76">
        <w:rPr>
          <w:rFonts w:ascii="Arial" w:hAnsi="Arial" w:cs="Arial"/>
          <w:noProof/>
          <w:sz w:val="24"/>
          <w:lang w:eastAsia="pt-BR"/>
        </w:rPr>
        <w:t xml:space="preserve"> terceiros para o adimplemento da</w:t>
      </w:r>
      <w:r>
        <w:rPr>
          <w:rFonts w:ascii="Arial" w:hAnsi="Arial" w:cs="Arial"/>
          <w:noProof/>
          <w:sz w:val="24"/>
          <w:lang w:eastAsia="pt-BR"/>
        </w:rPr>
        <w:t xml:space="preserve"> obrigação tributária de outra pessoa.</w:t>
      </w:r>
    </w:p>
    <w:p w:rsidR="00970B76" w:rsidRDefault="00C771D1" w:rsidP="00596908">
      <w:pPr>
        <w:jc w:val="both"/>
        <w:rPr>
          <w:rFonts w:ascii="Arial" w:hAnsi="Arial" w:cs="Arial"/>
          <w:noProof/>
          <w:sz w:val="24"/>
          <w:lang w:eastAsia="pt-BR"/>
        </w:rPr>
      </w:pPr>
      <w:r>
        <w:rPr>
          <w:rFonts w:ascii="Arial" w:hAnsi="Arial" w:cs="Arial"/>
          <w:noProof/>
          <w:sz w:val="24"/>
          <w:lang w:eastAsia="pt-BR"/>
        </w:rPr>
        <w:t xml:space="preserve">Sim,  o </w:t>
      </w:r>
      <w:r w:rsidR="00970B76" w:rsidRPr="00970B76">
        <w:rPr>
          <w:rFonts w:ascii="Arial" w:hAnsi="Arial" w:cs="Arial"/>
          <w:noProof/>
          <w:sz w:val="24"/>
          <w:lang w:eastAsia="pt-BR"/>
        </w:rPr>
        <w:t xml:space="preserve">fiscal poderia lavrar o auto de infração </w:t>
      </w:r>
      <w:r>
        <w:rPr>
          <w:rFonts w:ascii="Arial" w:hAnsi="Arial" w:cs="Arial"/>
          <w:noProof/>
          <w:sz w:val="24"/>
          <w:lang w:eastAsia="pt-BR"/>
        </w:rPr>
        <w:t xml:space="preserve">em desfavor do </w:t>
      </w:r>
      <w:r w:rsidR="00970B76" w:rsidRPr="00970B76">
        <w:rPr>
          <w:rFonts w:ascii="Arial" w:hAnsi="Arial" w:cs="Arial"/>
          <w:noProof/>
          <w:sz w:val="24"/>
          <w:lang w:eastAsia="pt-BR"/>
        </w:rPr>
        <w:t>contribuinte e, em um</w:t>
      </w:r>
      <w:r w:rsidR="00970B76">
        <w:rPr>
          <w:rFonts w:ascii="Arial" w:hAnsi="Arial" w:cs="Arial"/>
          <w:noProof/>
          <w:sz w:val="24"/>
          <w:lang w:eastAsia="pt-BR"/>
        </w:rPr>
        <w:t xml:space="preserve"> </w:t>
      </w:r>
      <w:r w:rsidR="00970B76" w:rsidRPr="00970B76">
        <w:rPr>
          <w:rFonts w:ascii="Arial" w:hAnsi="Arial" w:cs="Arial"/>
          <w:noProof/>
          <w:sz w:val="24"/>
          <w:lang w:eastAsia="pt-BR"/>
        </w:rPr>
        <w:t xml:space="preserve">segundo momento, </w:t>
      </w:r>
      <w:r>
        <w:rPr>
          <w:rFonts w:ascii="Arial" w:hAnsi="Arial" w:cs="Arial"/>
          <w:noProof/>
          <w:sz w:val="24"/>
          <w:lang w:eastAsia="pt-BR"/>
        </w:rPr>
        <w:t xml:space="preserve">poderia </w:t>
      </w:r>
      <w:r w:rsidR="00970B76" w:rsidRPr="00970B76">
        <w:rPr>
          <w:rFonts w:ascii="Arial" w:hAnsi="Arial" w:cs="Arial"/>
          <w:noProof/>
          <w:sz w:val="24"/>
          <w:lang w:eastAsia="pt-BR"/>
        </w:rPr>
        <w:t>haver  o  redirecionamento da execução tributária na figura</w:t>
      </w:r>
      <w:r w:rsidR="00970B76">
        <w:rPr>
          <w:rFonts w:ascii="Arial" w:hAnsi="Arial" w:cs="Arial"/>
          <w:noProof/>
          <w:sz w:val="24"/>
          <w:lang w:eastAsia="pt-BR"/>
        </w:rPr>
        <w:t xml:space="preserve"> </w:t>
      </w:r>
      <w:r w:rsidR="00970B76" w:rsidRPr="00970B76">
        <w:rPr>
          <w:rFonts w:ascii="Arial" w:hAnsi="Arial" w:cs="Arial"/>
          <w:noProof/>
          <w:sz w:val="24"/>
          <w:lang w:eastAsia="pt-BR"/>
        </w:rPr>
        <w:t>dos</w:t>
      </w:r>
      <w:r w:rsidR="00970B76">
        <w:rPr>
          <w:rFonts w:ascii="Arial" w:hAnsi="Arial" w:cs="Arial"/>
          <w:noProof/>
          <w:sz w:val="24"/>
          <w:lang w:eastAsia="pt-BR"/>
        </w:rPr>
        <w:t xml:space="preserve"> </w:t>
      </w:r>
      <w:r w:rsidR="00970B76" w:rsidRPr="00970B76">
        <w:rPr>
          <w:rFonts w:ascii="Arial" w:hAnsi="Arial" w:cs="Arial"/>
          <w:noProof/>
          <w:sz w:val="24"/>
          <w:lang w:eastAsia="pt-BR"/>
        </w:rPr>
        <w:t>sócios administradores da pessoa jurídica contribuinte</w:t>
      </w:r>
      <w:r>
        <w:rPr>
          <w:rFonts w:ascii="Arial" w:hAnsi="Arial" w:cs="Arial"/>
          <w:noProof/>
          <w:sz w:val="24"/>
          <w:lang w:eastAsia="pt-BR"/>
        </w:rPr>
        <w:t>, desde que comprovada em juízo má gestão por parte dos sócios admnistradores.</w:t>
      </w:r>
    </w:p>
    <w:p w:rsidR="008359C5" w:rsidRPr="00817D18" w:rsidRDefault="008359C5" w:rsidP="00596908">
      <w:pPr>
        <w:jc w:val="both"/>
        <w:rPr>
          <w:rFonts w:ascii="Arial" w:hAnsi="Arial" w:cs="Arial"/>
          <w:b/>
          <w:noProof/>
          <w:sz w:val="24"/>
          <w:lang w:eastAsia="pt-BR"/>
        </w:rPr>
      </w:pPr>
    </w:p>
    <w:p w:rsidR="00817D18" w:rsidRPr="00817D18" w:rsidRDefault="008F6E7F" w:rsidP="00596908">
      <w:pPr>
        <w:jc w:val="both"/>
        <w:rPr>
          <w:rFonts w:ascii="Arial" w:hAnsi="Arial" w:cs="Arial"/>
          <w:b/>
          <w:noProof/>
          <w:sz w:val="24"/>
          <w:lang w:eastAsia="pt-BR"/>
        </w:rPr>
      </w:pPr>
      <w:r>
        <w:rPr>
          <w:rFonts w:ascii="Arial" w:hAnsi="Arial" w:cs="Arial"/>
          <w:b/>
          <w:noProof/>
          <w:sz w:val="24"/>
          <w:lang w:eastAsia="pt-BR"/>
        </w:rPr>
        <w:t>b</w:t>
      </w:r>
      <w:r w:rsidR="00596908" w:rsidRPr="00817D18">
        <w:rPr>
          <w:rFonts w:ascii="Arial" w:hAnsi="Arial" w:cs="Arial"/>
          <w:b/>
          <w:noProof/>
          <w:sz w:val="24"/>
          <w:lang w:eastAsia="pt-BR"/>
        </w:rPr>
        <w:t xml:space="preserve">) A dissolução irregular da sociedade caracteriza infração </w:t>
      </w:r>
      <w:r>
        <w:rPr>
          <w:rFonts w:ascii="Arial" w:hAnsi="Arial" w:cs="Arial"/>
          <w:b/>
          <w:noProof/>
          <w:sz w:val="24"/>
          <w:lang w:eastAsia="pt-BR"/>
        </w:rPr>
        <w:t>à</w:t>
      </w:r>
      <w:r w:rsidR="00596908" w:rsidRPr="00817D18">
        <w:rPr>
          <w:rFonts w:ascii="Arial" w:hAnsi="Arial" w:cs="Arial"/>
          <w:b/>
          <w:noProof/>
          <w:sz w:val="24"/>
          <w:lang w:eastAsia="pt-BR"/>
        </w:rPr>
        <w:t xml:space="preserve"> lei apta a ensejar a responsabilidade do(s) sócio(s) pelas dívidas da pessoa jurídica? E o mero inadimplemento da obrigação de pagar o tributo? ( Vide anexos VI, VII e VIII). </w:t>
      </w:r>
    </w:p>
    <w:p w:rsidR="008359C5" w:rsidRDefault="00817D18" w:rsidP="00596908">
      <w:pPr>
        <w:jc w:val="both"/>
        <w:rPr>
          <w:rFonts w:ascii="Arial" w:hAnsi="Arial" w:cs="Arial"/>
          <w:b/>
          <w:noProof/>
          <w:sz w:val="24"/>
          <w:lang w:eastAsia="pt-BR"/>
        </w:rPr>
      </w:pPr>
      <w:r w:rsidRPr="00817D18">
        <w:rPr>
          <w:rFonts w:ascii="Arial" w:hAnsi="Arial" w:cs="Arial"/>
          <w:b/>
          <w:noProof/>
          <w:sz w:val="24"/>
          <w:lang w:eastAsia="pt-BR"/>
        </w:rPr>
        <w:t xml:space="preserve">R </w:t>
      </w:r>
      <w:r>
        <w:rPr>
          <w:rFonts w:ascii="Arial" w:hAnsi="Arial" w:cs="Arial"/>
          <w:b/>
          <w:noProof/>
          <w:sz w:val="24"/>
          <w:lang w:eastAsia="pt-BR"/>
        </w:rPr>
        <w:t>–</w:t>
      </w:r>
      <w:r w:rsidR="008359C5">
        <w:rPr>
          <w:rFonts w:ascii="Arial" w:hAnsi="Arial" w:cs="Arial"/>
          <w:b/>
          <w:noProof/>
          <w:sz w:val="24"/>
          <w:lang w:eastAsia="pt-BR"/>
        </w:rPr>
        <w:t xml:space="preserve"> </w:t>
      </w:r>
      <w:r w:rsidR="008359C5" w:rsidRPr="00951D02">
        <w:rPr>
          <w:rFonts w:ascii="Arial" w:hAnsi="Arial" w:cs="Arial"/>
          <w:b/>
          <w:noProof/>
          <w:sz w:val="24"/>
          <w:lang w:eastAsia="pt-BR"/>
        </w:rPr>
        <w:t>Sim,</w:t>
      </w:r>
      <w:r w:rsidR="008359C5" w:rsidRPr="008359C5">
        <w:rPr>
          <w:rFonts w:ascii="Arial" w:hAnsi="Arial" w:cs="Arial"/>
          <w:noProof/>
          <w:sz w:val="24"/>
          <w:lang w:eastAsia="pt-BR"/>
        </w:rPr>
        <w:t xml:space="preserve"> </w:t>
      </w:r>
      <w:r w:rsidR="008359C5">
        <w:rPr>
          <w:rFonts w:ascii="Arial" w:hAnsi="Arial" w:cs="Arial"/>
          <w:noProof/>
          <w:sz w:val="24"/>
          <w:lang w:eastAsia="pt-BR"/>
        </w:rPr>
        <w:t>caracteriza, tendo o STJ, inclusive sumulado o entendimento a esse respeito:</w:t>
      </w:r>
    </w:p>
    <w:p w:rsidR="008359C5" w:rsidRDefault="008359C5" w:rsidP="008359C5">
      <w:pPr>
        <w:spacing w:after="0"/>
        <w:ind w:left="3540"/>
        <w:jc w:val="both"/>
        <w:rPr>
          <w:b/>
          <w:szCs w:val="20"/>
        </w:rPr>
      </w:pPr>
      <w:r>
        <w:rPr>
          <w:b/>
          <w:szCs w:val="20"/>
        </w:rPr>
        <w:t xml:space="preserve">STJ - </w:t>
      </w:r>
      <w:r w:rsidRPr="008359C5">
        <w:rPr>
          <w:b/>
          <w:szCs w:val="20"/>
        </w:rPr>
        <w:t>Súmula 435</w:t>
      </w:r>
    </w:p>
    <w:p w:rsidR="008359C5" w:rsidRPr="008359C5" w:rsidRDefault="008359C5" w:rsidP="008359C5">
      <w:pPr>
        <w:spacing w:after="0"/>
        <w:ind w:left="3540"/>
        <w:jc w:val="both"/>
        <w:rPr>
          <w:rFonts w:cs="Arial"/>
          <w:b/>
          <w:noProof/>
          <w:sz w:val="24"/>
          <w:lang w:eastAsia="pt-BR"/>
        </w:rPr>
      </w:pPr>
      <w:r w:rsidRPr="008359C5">
        <w:rPr>
          <w:szCs w:val="20"/>
        </w:rPr>
        <w:t>"</w:t>
      </w:r>
      <w:r w:rsidRPr="008359C5">
        <w:rPr>
          <w:rStyle w:val="nfase"/>
          <w:szCs w:val="20"/>
        </w:rPr>
        <w:t xml:space="preserve">Presume-se dissolvida irregularmente </w:t>
      </w:r>
      <w:proofErr w:type="gramStart"/>
      <w:r w:rsidRPr="008359C5">
        <w:rPr>
          <w:rStyle w:val="nfase"/>
          <w:szCs w:val="20"/>
        </w:rPr>
        <w:t>a</w:t>
      </w:r>
      <w:proofErr w:type="gramEnd"/>
      <w:r w:rsidRPr="008359C5">
        <w:rPr>
          <w:rStyle w:val="nfase"/>
          <w:szCs w:val="20"/>
        </w:rPr>
        <w:t xml:space="preserve"> empresa que deixar de funcionar no seu domicílio fiscal, sem comunicação aos órgãos competentes, legitimando o </w:t>
      </w:r>
      <w:r w:rsidRPr="008359C5">
        <w:rPr>
          <w:rStyle w:val="nfase"/>
          <w:szCs w:val="20"/>
        </w:rPr>
        <w:lastRenderedPageBreak/>
        <w:t>redirecionamento da execução fiscal para o sócio-gerente</w:t>
      </w:r>
      <w:r>
        <w:rPr>
          <w:szCs w:val="20"/>
        </w:rPr>
        <w:t>"</w:t>
      </w:r>
    </w:p>
    <w:p w:rsidR="00817D18" w:rsidRDefault="00B164DD" w:rsidP="00596908">
      <w:pPr>
        <w:jc w:val="both"/>
        <w:rPr>
          <w:rFonts w:ascii="Arial" w:hAnsi="Arial" w:cs="Arial"/>
          <w:noProof/>
          <w:sz w:val="24"/>
          <w:lang w:eastAsia="pt-BR"/>
        </w:rPr>
      </w:pPr>
      <w:r>
        <w:rPr>
          <w:rFonts w:ascii="Arial" w:hAnsi="Arial" w:cs="Arial"/>
          <w:noProof/>
          <w:sz w:val="24"/>
          <w:lang w:eastAsia="pt-BR"/>
        </w:rPr>
        <w:t>Assim, uma vez demonstrada a dissolvição irregular da pessoa jurídica é possível pedir a responsabilização dos sócios administradores.</w:t>
      </w:r>
    </w:p>
    <w:p w:rsidR="00B164DD" w:rsidRDefault="00B164DD" w:rsidP="00596908">
      <w:pPr>
        <w:jc w:val="both"/>
        <w:rPr>
          <w:rFonts w:ascii="Arial" w:hAnsi="Arial" w:cs="Arial"/>
          <w:noProof/>
          <w:sz w:val="24"/>
          <w:lang w:eastAsia="pt-BR"/>
        </w:rPr>
      </w:pPr>
    </w:p>
    <w:p w:rsidR="002D5F76" w:rsidRDefault="002D5F76" w:rsidP="00596908">
      <w:pPr>
        <w:jc w:val="both"/>
        <w:rPr>
          <w:rFonts w:ascii="Arial" w:hAnsi="Arial" w:cs="Arial"/>
          <w:color w:val="222222"/>
          <w:sz w:val="24"/>
          <w:szCs w:val="20"/>
        </w:rPr>
      </w:pPr>
      <w:r w:rsidRPr="002D5F76">
        <w:rPr>
          <w:rFonts w:ascii="Arial" w:hAnsi="Arial" w:cs="Arial"/>
          <w:color w:val="222222"/>
          <w:sz w:val="24"/>
          <w:szCs w:val="20"/>
        </w:rPr>
        <w:t xml:space="preserve">O mero inadimplemento da obrigação tributária pela pessoa jurídica </w:t>
      </w:r>
      <w:r w:rsidRPr="00951D02">
        <w:rPr>
          <w:rFonts w:ascii="Arial" w:hAnsi="Arial" w:cs="Arial"/>
          <w:b/>
          <w:color w:val="222222"/>
          <w:sz w:val="24"/>
          <w:szCs w:val="20"/>
        </w:rPr>
        <w:t>não configura,</w:t>
      </w:r>
      <w:r w:rsidRPr="002D5F76">
        <w:rPr>
          <w:rFonts w:ascii="Arial" w:hAnsi="Arial" w:cs="Arial"/>
          <w:color w:val="222222"/>
          <w:sz w:val="24"/>
          <w:szCs w:val="20"/>
        </w:rPr>
        <w:t xml:space="preserve"> por si só, elemento suficiente a atrair a responsabilidade pessoal do sócio gerente prevista no artigo 135, III do Código Tributário Nacional (CTN)</w:t>
      </w:r>
      <w:r>
        <w:rPr>
          <w:rFonts w:ascii="Arial" w:hAnsi="Arial" w:cs="Arial"/>
          <w:color w:val="222222"/>
          <w:sz w:val="24"/>
          <w:szCs w:val="20"/>
        </w:rPr>
        <w:t>. É o que se depreende da seguinte súmula:</w:t>
      </w:r>
    </w:p>
    <w:p w:rsidR="002D5F76" w:rsidRDefault="002D5F76" w:rsidP="002D5F76">
      <w:pPr>
        <w:spacing w:after="0"/>
        <w:ind w:left="3540"/>
        <w:jc w:val="both"/>
        <w:rPr>
          <w:b/>
          <w:szCs w:val="20"/>
        </w:rPr>
      </w:pPr>
      <w:r>
        <w:rPr>
          <w:b/>
          <w:szCs w:val="20"/>
        </w:rPr>
        <w:t xml:space="preserve">STJ - </w:t>
      </w:r>
      <w:r w:rsidRPr="008359C5">
        <w:rPr>
          <w:b/>
          <w:szCs w:val="20"/>
        </w:rPr>
        <w:t>S</w:t>
      </w:r>
      <w:r>
        <w:rPr>
          <w:b/>
          <w:szCs w:val="20"/>
        </w:rPr>
        <w:t>úmula 430</w:t>
      </w:r>
    </w:p>
    <w:p w:rsidR="002D5F76" w:rsidRDefault="002D5F76" w:rsidP="00761982">
      <w:pPr>
        <w:ind w:left="3540"/>
        <w:jc w:val="both"/>
        <w:rPr>
          <w:rFonts w:ascii="Arial" w:hAnsi="Arial" w:cs="Arial"/>
          <w:color w:val="222222"/>
          <w:sz w:val="24"/>
          <w:szCs w:val="20"/>
        </w:rPr>
      </w:pPr>
      <w:proofErr w:type="gramStart"/>
      <w:r w:rsidRPr="008359C5">
        <w:rPr>
          <w:szCs w:val="20"/>
        </w:rPr>
        <w:t>"</w:t>
      </w:r>
      <w:r w:rsidRPr="002D5F76">
        <w:t xml:space="preserve"> </w:t>
      </w:r>
      <w:proofErr w:type="gramEnd"/>
      <w:r>
        <w:t>O inadimplemento da obrigação tributária pela sociedade não gera, por si só, a responsabilidade solidária do sócio-gerente</w:t>
      </w:r>
      <w:r w:rsidR="00761982">
        <w:t>.</w:t>
      </w:r>
      <w:r>
        <w:rPr>
          <w:szCs w:val="20"/>
        </w:rPr>
        <w:t>"</w:t>
      </w:r>
    </w:p>
    <w:p w:rsidR="002D5F76" w:rsidRPr="002D5F76" w:rsidRDefault="002D5F76" w:rsidP="00596908">
      <w:pPr>
        <w:jc w:val="both"/>
        <w:rPr>
          <w:rFonts w:ascii="Arial" w:hAnsi="Arial" w:cs="Arial"/>
          <w:noProof/>
          <w:sz w:val="32"/>
          <w:lang w:eastAsia="pt-BR"/>
        </w:rPr>
      </w:pPr>
    </w:p>
    <w:p w:rsidR="00596908" w:rsidRPr="00817D18" w:rsidRDefault="00817D18" w:rsidP="00596908">
      <w:pPr>
        <w:jc w:val="both"/>
        <w:rPr>
          <w:rFonts w:ascii="Arial" w:hAnsi="Arial" w:cs="Arial"/>
          <w:b/>
          <w:noProof/>
          <w:sz w:val="24"/>
          <w:lang w:eastAsia="pt-BR"/>
        </w:rPr>
      </w:pPr>
      <w:r w:rsidRPr="00817D18">
        <w:rPr>
          <w:rFonts w:ascii="Arial" w:hAnsi="Arial" w:cs="Arial"/>
          <w:b/>
          <w:noProof/>
          <w:sz w:val="24"/>
          <w:lang w:eastAsia="pt-BR"/>
        </w:rPr>
        <w:t xml:space="preserve">6 - </w:t>
      </w:r>
      <w:r w:rsidR="00596908" w:rsidRPr="00817D18">
        <w:rPr>
          <w:rFonts w:ascii="Arial" w:hAnsi="Arial" w:cs="Arial"/>
          <w:b/>
          <w:noProof/>
          <w:sz w:val="24"/>
          <w:lang w:eastAsia="pt-BR"/>
        </w:rPr>
        <w:t xml:space="preserve">Que é grupo econômico? Quais os critérios para caracterizar a formação de grupo econômico de empresas no ordenamento jurídico brasileiro? A caracterização implica reco-thecimento de responsabilidade solidária? (Vide anexo IX). </w:t>
      </w:r>
    </w:p>
    <w:p w:rsidR="00EF63D8" w:rsidRDefault="00817D18" w:rsidP="00EF63D8">
      <w:pPr>
        <w:jc w:val="both"/>
        <w:rPr>
          <w:rFonts w:ascii="Arial" w:hAnsi="Arial" w:cs="Arial"/>
          <w:sz w:val="24"/>
          <w:szCs w:val="24"/>
        </w:rPr>
      </w:pPr>
      <w:r w:rsidRPr="00EF63D8">
        <w:rPr>
          <w:rFonts w:ascii="Arial" w:hAnsi="Arial" w:cs="Arial"/>
          <w:b/>
          <w:noProof/>
          <w:sz w:val="24"/>
          <w:szCs w:val="24"/>
          <w:lang w:eastAsia="pt-BR"/>
        </w:rPr>
        <w:t>R –</w:t>
      </w:r>
      <w:r w:rsidR="00EF63D8" w:rsidRPr="00EF63D8">
        <w:rPr>
          <w:rFonts w:ascii="Arial" w:hAnsi="Arial" w:cs="Arial"/>
          <w:b/>
          <w:noProof/>
          <w:sz w:val="24"/>
          <w:szCs w:val="24"/>
          <w:lang w:eastAsia="pt-BR"/>
        </w:rPr>
        <w:t xml:space="preserve"> </w:t>
      </w:r>
      <w:r w:rsidR="00EF63D8">
        <w:rPr>
          <w:rFonts w:ascii="Arial" w:hAnsi="Arial" w:cs="Arial"/>
          <w:noProof/>
          <w:sz w:val="24"/>
          <w:szCs w:val="24"/>
          <w:lang w:eastAsia="pt-BR"/>
        </w:rPr>
        <w:t xml:space="preserve">A doutrina </w:t>
      </w:r>
      <w:r w:rsidR="00EF63D8" w:rsidRPr="00EF63D8">
        <w:rPr>
          <w:rFonts w:ascii="Arial" w:hAnsi="Arial" w:cs="Arial"/>
          <w:sz w:val="24"/>
          <w:szCs w:val="24"/>
        </w:rPr>
        <w:t xml:space="preserve">trabalhista </w:t>
      </w:r>
      <w:r w:rsidR="00EF63D8">
        <w:rPr>
          <w:rFonts w:ascii="Arial" w:hAnsi="Arial" w:cs="Arial"/>
          <w:sz w:val="24"/>
          <w:szCs w:val="24"/>
        </w:rPr>
        <w:t xml:space="preserve">traz um </w:t>
      </w:r>
      <w:r w:rsidR="00EF63D8" w:rsidRPr="00EF63D8">
        <w:rPr>
          <w:rFonts w:ascii="Arial" w:hAnsi="Arial" w:cs="Arial"/>
          <w:sz w:val="24"/>
          <w:szCs w:val="24"/>
        </w:rPr>
        <w:t>conceito de “Grupo Econômico Empresarial”</w:t>
      </w:r>
      <w:r w:rsidR="00EF63D8">
        <w:rPr>
          <w:rFonts w:ascii="Arial" w:hAnsi="Arial" w:cs="Arial"/>
          <w:sz w:val="24"/>
          <w:szCs w:val="24"/>
        </w:rPr>
        <w:t xml:space="preserve">, segundo o </w:t>
      </w:r>
      <w:r w:rsidR="00EF63D8" w:rsidRPr="00EF63D8">
        <w:rPr>
          <w:rFonts w:ascii="Arial" w:hAnsi="Arial" w:cs="Arial"/>
          <w:sz w:val="24"/>
          <w:szCs w:val="24"/>
        </w:rPr>
        <w:t>artigo 2º, § 2º</w:t>
      </w:r>
      <w:r w:rsidR="00EF63D8">
        <w:rPr>
          <w:rFonts w:ascii="Arial" w:hAnsi="Arial" w:cs="Arial"/>
          <w:sz w:val="24"/>
          <w:szCs w:val="24"/>
        </w:rPr>
        <w:t xml:space="preserve"> da CLT, que dispõe:</w:t>
      </w:r>
    </w:p>
    <w:p w:rsidR="00EF63D8" w:rsidRPr="00EF63D8" w:rsidRDefault="00EF63D8" w:rsidP="00EF63D8">
      <w:pPr>
        <w:ind w:left="3540"/>
        <w:jc w:val="both"/>
        <w:rPr>
          <w:rFonts w:cs="Arial"/>
          <w:sz w:val="24"/>
          <w:szCs w:val="24"/>
        </w:rPr>
      </w:pPr>
      <w:r w:rsidRPr="00EF63D8">
        <w:rPr>
          <w:rFonts w:cs="Arial"/>
          <w:szCs w:val="24"/>
        </w:rPr>
        <w:t xml:space="preserve">“Sempre que uma ou mais empresas, tendo, embora, cada uma delas, personalidade jurídica própria, </w:t>
      </w:r>
      <w:proofErr w:type="gramStart"/>
      <w:r w:rsidRPr="00EF63D8">
        <w:rPr>
          <w:rFonts w:cs="Arial"/>
          <w:szCs w:val="24"/>
        </w:rPr>
        <w:t>estiverem</w:t>
      </w:r>
      <w:proofErr w:type="gramEnd"/>
      <w:r w:rsidRPr="00EF63D8">
        <w:rPr>
          <w:rFonts w:cs="Arial"/>
          <w:szCs w:val="24"/>
        </w:rPr>
        <w:t xml:space="preserve"> sob a direção, controle ou administração de outra, constituindo grupo industrial, comercial ou de qualquer outra atividade econômica, serão, para os efeitos da relação de emprego, solidariamente responsáveis a empresa principal e cada um das subordinadas”.</w:t>
      </w:r>
    </w:p>
    <w:p w:rsidR="00EF63D8" w:rsidRPr="00EF63D8" w:rsidRDefault="00EF63D8" w:rsidP="00EF63D8">
      <w:pPr>
        <w:pStyle w:val="NormalWeb"/>
        <w:jc w:val="both"/>
        <w:rPr>
          <w:rFonts w:ascii="Arial" w:hAnsi="Arial" w:cs="Arial"/>
        </w:rPr>
      </w:pPr>
      <w:r w:rsidRPr="00EF63D8">
        <w:rPr>
          <w:rFonts w:ascii="Arial" w:hAnsi="Arial" w:cs="Arial"/>
        </w:rPr>
        <w:t xml:space="preserve">Desse conceito se extrai que, para que se configure grupo econômico, basta que uma ou mais empresas se encontrem subordinadas a outra que as dirige, controla, ou administra. Esse tipo de ligação é </w:t>
      </w:r>
      <w:proofErr w:type="gramStart"/>
      <w:r w:rsidRPr="00EF63D8">
        <w:rPr>
          <w:rFonts w:ascii="Arial" w:hAnsi="Arial" w:cs="Arial"/>
        </w:rPr>
        <w:t>conhecida</w:t>
      </w:r>
      <w:proofErr w:type="gramEnd"/>
      <w:r w:rsidRPr="00EF63D8">
        <w:rPr>
          <w:rFonts w:ascii="Arial" w:hAnsi="Arial" w:cs="Arial"/>
        </w:rPr>
        <w:t xml:space="preserve"> como “grupo econômico de subordinação”.</w:t>
      </w:r>
    </w:p>
    <w:p w:rsidR="00EF63D8" w:rsidRPr="00EF63D8" w:rsidRDefault="00EF63D8" w:rsidP="00EF63D8">
      <w:pPr>
        <w:pStyle w:val="NormalWeb"/>
        <w:jc w:val="both"/>
        <w:rPr>
          <w:rFonts w:ascii="Arial" w:hAnsi="Arial" w:cs="Arial"/>
        </w:rPr>
      </w:pPr>
      <w:r w:rsidRPr="00EF63D8">
        <w:rPr>
          <w:rFonts w:ascii="Arial" w:hAnsi="Arial" w:cs="Arial"/>
        </w:rPr>
        <w:t>A norma assegura aos empregados de uma determinada empresa, o direito de exigir suas pretensões, não apenas de sua empregadora direta, mas também de outra empresa do mesmo grupo econômico.</w:t>
      </w:r>
    </w:p>
    <w:p w:rsidR="0048577E" w:rsidRDefault="0048577E" w:rsidP="00EF63D8">
      <w:pPr>
        <w:pStyle w:val="NormalWeb"/>
        <w:jc w:val="both"/>
        <w:rPr>
          <w:rFonts w:ascii="Arial" w:hAnsi="Arial" w:cs="Arial"/>
        </w:rPr>
      </w:pPr>
      <w:r>
        <w:rPr>
          <w:rFonts w:ascii="Arial" w:hAnsi="Arial" w:cs="Arial"/>
        </w:rPr>
        <w:t>Entretanto</w:t>
      </w:r>
      <w:r w:rsidR="00EF63D8" w:rsidRPr="00EF63D8">
        <w:rPr>
          <w:rFonts w:ascii="Arial" w:hAnsi="Arial" w:cs="Arial"/>
        </w:rPr>
        <w:t>, as relações empresariais evolu</w:t>
      </w:r>
      <w:r>
        <w:rPr>
          <w:rFonts w:ascii="Arial" w:hAnsi="Arial" w:cs="Arial"/>
        </w:rPr>
        <w:t xml:space="preserve">cionaram, tendo </w:t>
      </w:r>
      <w:r w:rsidR="00EF63D8" w:rsidRPr="00EF63D8">
        <w:rPr>
          <w:rFonts w:ascii="Arial" w:hAnsi="Arial" w:cs="Arial"/>
        </w:rPr>
        <w:t xml:space="preserve">o conceito de grupo econômico </w:t>
      </w:r>
      <w:r>
        <w:rPr>
          <w:rFonts w:ascii="Arial" w:hAnsi="Arial" w:cs="Arial"/>
        </w:rPr>
        <w:t>sido</w:t>
      </w:r>
      <w:r w:rsidR="00EF63D8" w:rsidRPr="00EF63D8">
        <w:rPr>
          <w:rFonts w:ascii="Arial" w:hAnsi="Arial" w:cs="Arial"/>
        </w:rPr>
        <w:t xml:space="preserve"> flexibilizado pela Justiça do Trabalho, que incorporou um</w:t>
      </w:r>
      <w:r>
        <w:rPr>
          <w:rFonts w:ascii="Arial" w:hAnsi="Arial" w:cs="Arial"/>
        </w:rPr>
        <w:t xml:space="preserve"> conceito </w:t>
      </w:r>
      <w:r w:rsidR="00EF63D8" w:rsidRPr="00EF63D8">
        <w:rPr>
          <w:rFonts w:ascii="Arial" w:hAnsi="Arial" w:cs="Arial"/>
        </w:rPr>
        <w:t xml:space="preserve">mais amplo do que o constante na lei. </w:t>
      </w:r>
    </w:p>
    <w:p w:rsidR="00EF63D8" w:rsidRPr="00EF63D8" w:rsidRDefault="00EF63D8" w:rsidP="00EF63D8">
      <w:pPr>
        <w:pStyle w:val="NormalWeb"/>
        <w:jc w:val="both"/>
        <w:rPr>
          <w:rFonts w:ascii="Arial" w:hAnsi="Arial" w:cs="Arial"/>
        </w:rPr>
      </w:pPr>
      <w:r w:rsidRPr="00EF63D8">
        <w:rPr>
          <w:rFonts w:ascii="Arial" w:hAnsi="Arial" w:cs="Arial"/>
        </w:rPr>
        <w:lastRenderedPageBreak/>
        <w:t>Surgi</w:t>
      </w:r>
      <w:r w:rsidR="0048577E">
        <w:rPr>
          <w:rFonts w:ascii="Arial" w:hAnsi="Arial" w:cs="Arial"/>
        </w:rPr>
        <w:t xml:space="preserve">ndo assim, </w:t>
      </w:r>
      <w:r w:rsidRPr="00EF63D8">
        <w:rPr>
          <w:rFonts w:ascii="Arial" w:hAnsi="Arial" w:cs="Arial"/>
        </w:rPr>
        <w:t>o chamado “grupo econômico por coordenação”, cuja caracterização independe do controle e fiscalização por uma empresa líder. As empresas atuam no mesmo plano, sem subordinação, não precisa existir um vínculo societário ou verticalizado, basta haver uma relação de cooperação, uma convergência de interesses.</w:t>
      </w:r>
    </w:p>
    <w:p w:rsidR="00EF63D8" w:rsidRPr="00EF63D8" w:rsidRDefault="0048577E" w:rsidP="00EF63D8">
      <w:pPr>
        <w:pStyle w:val="NormalWeb"/>
        <w:jc w:val="both"/>
        <w:rPr>
          <w:rFonts w:ascii="Arial" w:hAnsi="Arial" w:cs="Arial"/>
        </w:rPr>
      </w:pPr>
      <w:r>
        <w:rPr>
          <w:rFonts w:ascii="Arial" w:hAnsi="Arial" w:cs="Arial"/>
        </w:rPr>
        <w:t>O</w:t>
      </w:r>
      <w:r w:rsidR="00EF63D8" w:rsidRPr="00EF63D8">
        <w:rPr>
          <w:rFonts w:ascii="Arial" w:hAnsi="Arial" w:cs="Arial"/>
        </w:rPr>
        <w:t xml:space="preserve"> CARF, ao julgar um processo de exigência de contribuições previdenciárias, adotou o mesmo conceito da jurisprudência trabalhista para definir grupo econômico, para fins de responsabilidade solidária de empresas pelo cumprimento das obrigações previdenciárias.</w:t>
      </w:r>
    </w:p>
    <w:p w:rsidR="0048577E" w:rsidRDefault="0048577E" w:rsidP="00EF63D8">
      <w:pPr>
        <w:pStyle w:val="NormalWeb"/>
        <w:jc w:val="both"/>
        <w:rPr>
          <w:rFonts w:ascii="Arial" w:hAnsi="Arial" w:cs="Arial"/>
        </w:rPr>
      </w:pPr>
      <w:r>
        <w:rPr>
          <w:rFonts w:ascii="Arial" w:hAnsi="Arial" w:cs="Arial"/>
        </w:rPr>
        <w:t>Entendimento este já adotado pela Receita Federal -</w:t>
      </w:r>
      <w:r w:rsidR="00EF63D8" w:rsidRPr="00EF63D8">
        <w:rPr>
          <w:rFonts w:ascii="Arial" w:hAnsi="Arial" w:cs="Arial"/>
        </w:rPr>
        <w:t xml:space="preserve"> IN RFB 971/2009</w:t>
      </w:r>
      <w:r>
        <w:rPr>
          <w:rFonts w:ascii="Arial" w:hAnsi="Arial" w:cs="Arial"/>
        </w:rPr>
        <w:t>.</w:t>
      </w:r>
    </w:p>
    <w:p w:rsidR="00EF63D8" w:rsidRPr="00EF63D8" w:rsidRDefault="00EF63D8" w:rsidP="00EF63D8">
      <w:pPr>
        <w:pStyle w:val="NormalWeb"/>
        <w:jc w:val="both"/>
        <w:rPr>
          <w:rFonts w:ascii="Arial" w:hAnsi="Arial" w:cs="Arial"/>
        </w:rPr>
      </w:pPr>
      <w:r w:rsidRPr="00EF63D8">
        <w:rPr>
          <w:rFonts w:ascii="Arial" w:hAnsi="Arial" w:cs="Arial"/>
        </w:rPr>
        <w:t xml:space="preserve">Os artigos 494 e 495 da IN RFB </w:t>
      </w:r>
      <w:r w:rsidR="0048577E">
        <w:rPr>
          <w:rFonts w:ascii="Arial" w:hAnsi="Arial" w:cs="Arial"/>
        </w:rPr>
        <w:t>dispõe que</w:t>
      </w:r>
      <w:r w:rsidRPr="00EF63D8">
        <w:rPr>
          <w:rFonts w:ascii="Arial" w:hAnsi="Arial" w:cs="Arial"/>
        </w:rPr>
        <w:t>:</w:t>
      </w:r>
    </w:p>
    <w:p w:rsidR="00EF63D8" w:rsidRPr="0048577E" w:rsidRDefault="00EF63D8" w:rsidP="0048577E">
      <w:pPr>
        <w:pStyle w:val="NormalWeb"/>
        <w:ind w:left="3540"/>
        <w:jc w:val="both"/>
        <w:rPr>
          <w:rFonts w:asciiTheme="minorHAnsi" w:hAnsiTheme="minorHAnsi" w:cs="Arial"/>
          <w:sz w:val="22"/>
        </w:rPr>
      </w:pPr>
      <w:r w:rsidRPr="0048577E">
        <w:rPr>
          <w:rFonts w:asciiTheme="minorHAnsi" w:hAnsiTheme="minorHAnsi" w:cs="Arial"/>
          <w:sz w:val="22"/>
        </w:rPr>
        <w:t>“Art. 494. Caracteriza-se grupo econômico quando 2 (duas) ou mais empresas estiverem sob a direção, o controle ou a administração de uma delas, compondo grupo industrial, comercial ou de qualquer outra atividade econômica”.</w:t>
      </w:r>
    </w:p>
    <w:p w:rsidR="00EF63D8" w:rsidRPr="00EF63D8" w:rsidRDefault="00EF63D8" w:rsidP="0048577E">
      <w:pPr>
        <w:pStyle w:val="NormalWeb"/>
        <w:ind w:left="3540"/>
        <w:jc w:val="both"/>
        <w:rPr>
          <w:rFonts w:ascii="Arial" w:hAnsi="Arial" w:cs="Arial"/>
        </w:rPr>
      </w:pPr>
      <w:r w:rsidRPr="0048577E">
        <w:rPr>
          <w:rFonts w:asciiTheme="minorHAnsi" w:hAnsiTheme="minorHAnsi" w:cs="Arial"/>
          <w:sz w:val="22"/>
        </w:rPr>
        <w:t>“Art. 495. Quando do lançamento de crédito previdenciário de responsabilidade de empresa integrante de grupo econômico, as demais empresas do grupo, responsáveis solidárias entre si pelo cumprimento das obrigações previdenciárias na forma do inciso IX do art. 30 da Lei nº 8.212, de 1991, serão cientificadas da ocorrência”.</w:t>
      </w:r>
    </w:p>
    <w:p w:rsidR="00A2332D" w:rsidRDefault="00A2332D" w:rsidP="00EF63D8">
      <w:pPr>
        <w:pStyle w:val="NormalWeb"/>
        <w:jc w:val="both"/>
        <w:rPr>
          <w:rFonts w:ascii="Arial" w:hAnsi="Arial" w:cs="Arial"/>
        </w:rPr>
      </w:pPr>
      <w:r>
        <w:rPr>
          <w:rFonts w:ascii="Arial" w:hAnsi="Arial" w:cs="Arial"/>
        </w:rPr>
        <w:t xml:space="preserve">Assim, basta haver </w:t>
      </w:r>
      <w:r w:rsidR="00EF63D8" w:rsidRPr="00EF63D8">
        <w:rPr>
          <w:rFonts w:ascii="Arial" w:hAnsi="Arial" w:cs="Arial"/>
        </w:rPr>
        <w:t xml:space="preserve">simples conjugação de interesses </w:t>
      </w:r>
      <w:r>
        <w:rPr>
          <w:rFonts w:ascii="Arial" w:hAnsi="Arial" w:cs="Arial"/>
        </w:rPr>
        <w:t xml:space="preserve">para a </w:t>
      </w:r>
      <w:r w:rsidRPr="00EF63D8">
        <w:rPr>
          <w:rFonts w:ascii="Arial" w:hAnsi="Arial" w:cs="Arial"/>
        </w:rPr>
        <w:t xml:space="preserve">caracterização de </w:t>
      </w:r>
      <w:r>
        <w:rPr>
          <w:rFonts w:ascii="Arial" w:hAnsi="Arial" w:cs="Arial"/>
        </w:rPr>
        <w:t xml:space="preserve">um </w:t>
      </w:r>
      <w:r w:rsidRPr="00EF63D8">
        <w:rPr>
          <w:rFonts w:ascii="Arial" w:hAnsi="Arial" w:cs="Arial"/>
        </w:rPr>
        <w:t>grupo econômico</w:t>
      </w:r>
      <w:r>
        <w:rPr>
          <w:rFonts w:ascii="Arial" w:hAnsi="Arial" w:cs="Arial"/>
        </w:rPr>
        <w:t>.</w:t>
      </w:r>
    </w:p>
    <w:p w:rsidR="00EF63D8" w:rsidRPr="00EF63D8" w:rsidRDefault="00EF63D8" w:rsidP="00EF63D8">
      <w:pPr>
        <w:pStyle w:val="NormalWeb"/>
        <w:jc w:val="both"/>
        <w:rPr>
          <w:rFonts w:ascii="Arial" w:hAnsi="Arial" w:cs="Arial"/>
        </w:rPr>
      </w:pPr>
      <w:r>
        <w:rPr>
          <w:rFonts w:ascii="Arial" w:hAnsi="Arial" w:cs="Arial"/>
        </w:rPr>
        <w:t>Tudo conforme entendimento atual do CARF</w:t>
      </w:r>
      <w:r w:rsidRPr="00EF63D8">
        <w:rPr>
          <w:rFonts w:ascii="Arial" w:hAnsi="Arial" w:cs="Arial"/>
        </w:rPr>
        <w:t>:</w:t>
      </w:r>
    </w:p>
    <w:p w:rsidR="00EF63D8" w:rsidRPr="00EF63D8" w:rsidRDefault="00EF63D8" w:rsidP="00EF63D8">
      <w:pPr>
        <w:pStyle w:val="NormalWeb"/>
        <w:ind w:left="3540"/>
        <w:jc w:val="both"/>
        <w:rPr>
          <w:rFonts w:asciiTheme="minorHAnsi" w:hAnsiTheme="minorHAnsi" w:cs="Arial"/>
        </w:rPr>
      </w:pPr>
      <w:r w:rsidRPr="00EF63D8">
        <w:rPr>
          <w:rFonts w:asciiTheme="minorHAnsi" w:hAnsiTheme="minorHAnsi" w:cs="Arial"/>
          <w:sz w:val="22"/>
        </w:rPr>
        <w:t>GRUPO ECONÔMICO DE FATO. GRUPO COMPOSTO POR COORDENAÇÃO. R</w:t>
      </w:r>
      <w:r w:rsidR="00A2332D">
        <w:rPr>
          <w:rFonts w:asciiTheme="minorHAnsi" w:hAnsiTheme="minorHAnsi" w:cs="Arial"/>
          <w:sz w:val="22"/>
        </w:rPr>
        <w:t>E</w:t>
      </w:r>
      <w:r w:rsidRPr="00EF63D8">
        <w:rPr>
          <w:rFonts w:asciiTheme="minorHAnsi" w:hAnsiTheme="minorHAnsi" w:cs="Arial"/>
          <w:sz w:val="22"/>
        </w:rPr>
        <w:t xml:space="preserve">SPONSABILIDADE SOLIDÁRIA. Caracteriza-se grupo econômico quando duas ou mais empresas estão sob a direção, o controle ou a administração de outra, compondo grupo </w:t>
      </w:r>
      <w:proofErr w:type="gramStart"/>
      <w:r w:rsidRPr="00EF63D8">
        <w:rPr>
          <w:rFonts w:asciiTheme="minorHAnsi" w:hAnsiTheme="minorHAnsi" w:cs="Arial"/>
          <w:sz w:val="22"/>
        </w:rPr>
        <w:t>industrial,</w:t>
      </w:r>
      <w:proofErr w:type="gramEnd"/>
      <w:r w:rsidRPr="00EF63D8">
        <w:rPr>
          <w:rFonts w:asciiTheme="minorHAnsi" w:hAnsiTheme="minorHAnsi" w:cs="Arial"/>
          <w:sz w:val="22"/>
        </w:rPr>
        <w:t xml:space="preserve">comercial ou de qualquer outra atividade econômica. </w:t>
      </w:r>
      <w:proofErr w:type="gramStart"/>
      <w:r w:rsidRPr="00EF63D8">
        <w:rPr>
          <w:rFonts w:asciiTheme="minorHAnsi" w:hAnsiTheme="minorHAnsi" w:cs="Arial"/>
          <w:sz w:val="22"/>
        </w:rPr>
        <w:t>Empresas que, embora tenham situação jurídica distinta, são dirigidas de fato pelas mesmas pessoas, exercem suas atividades no mesmo endereço e uma delas presta serviços somente à outra, formam um grupo econômico denominado “grupo composto por coordenação”, sendo solidariamente responsáveis pelas contribuições previdenciárias de qualquer uma delas”</w:t>
      </w:r>
      <w:proofErr w:type="gramEnd"/>
      <w:r w:rsidRPr="00EF63D8">
        <w:rPr>
          <w:rFonts w:asciiTheme="minorHAnsi" w:hAnsiTheme="minorHAnsi" w:cs="Arial"/>
          <w:sz w:val="22"/>
        </w:rPr>
        <w:t xml:space="preserve">. (Conselho Administrativo de Recursos Fiscais, Segunda Seção de Julgamento, Processo nº 11474.000068/200713, Recurso nº 258.031, Acórdão </w:t>
      </w:r>
      <w:r w:rsidRPr="00EF63D8">
        <w:rPr>
          <w:rFonts w:asciiTheme="minorHAnsi" w:hAnsiTheme="minorHAnsi" w:cs="Arial"/>
          <w:sz w:val="22"/>
        </w:rPr>
        <w:lastRenderedPageBreak/>
        <w:t>nº 230201.038, 3ª Câmara / 2ª Turma Ordinária, Sessão de 11 de maio de 2011).</w:t>
      </w:r>
    </w:p>
    <w:p w:rsidR="00EF63D8" w:rsidRDefault="00EF63D8" w:rsidP="00596908">
      <w:pPr>
        <w:jc w:val="both"/>
        <w:rPr>
          <w:rFonts w:ascii="Arial" w:hAnsi="Arial" w:cs="Arial"/>
          <w:noProof/>
          <w:sz w:val="24"/>
          <w:lang w:eastAsia="pt-BR"/>
        </w:rPr>
      </w:pPr>
    </w:p>
    <w:p w:rsidR="00596908" w:rsidRPr="00817D18" w:rsidRDefault="00817D18" w:rsidP="00596908">
      <w:pPr>
        <w:jc w:val="both"/>
        <w:rPr>
          <w:rFonts w:ascii="Arial" w:hAnsi="Arial" w:cs="Arial"/>
          <w:b/>
          <w:noProof/>
          <w:sz w:val="24"/>
          <w:lang w:eastAsia="pt-BR"/>
        </w:rPr>
      </w:pPr>
      <w:r w:rsidRPr="00817D18">
        <w:rPr>
          <w:rFonts w:ascii="Arial" w:hAnsi="Arial" w:cs="Arial"/>
          <w:b/>
          <w:noProof/>
          <w:sz w:val="24"/>
          <w:lang w:eastAsia="pt-BR"/>
        </w:rPr>
        <w:t>7 - Dada</w:t>
      </w:r>
      <w:r w:rsidR="00596908" w:rsidRPr="00817D18">
        <w:rPr>
          <w:rFonts w:ascii="Arial" w:hAnsi="Arial" w:cs="Arial"/>
          <w:b/>
          <w:noProof/>
          <w:sz w:val="24"/>
          <w:lang w:eastAsia="pt-BR"/>
        </w:rPr>
        <w:t xml:space="preserve"> a seguinte Lei (fictícia): </w:t>
      </w:r>
    </w:p>
    <w:p w:rsidR="00596908" w:rsidRPr="00817D18" w:rsidRDefault="00596908" w:rsidP="00596908">
      <w:pPr>
        <w:jc w:val="both"/>
        <w:rPr>
          <w:rFonts w:ascii="Arial" w:hAnsi="Arial" w:cs="Arial"/>
          <w:b/>
          <w:noProof/>
          <w:sz w:val="24"/>
          <w:lang w:eastAsia="pt-BR"/>
        </w:rPr>
      </w:pPr>
      <w:r w:rsidRPr="00817D18">
        <w:rPr>
          <w:rFonts w:ascii="Arial" w:hAnsi="Arial" w:cs="Arial"/>
          <w:b/>
          <w:noProof/>
          <w:sz w:val="24"/>
          <w:lang w:eastAsia="pt-BR"/>
        </w:rPr>
        <w:t xml:space="preserve">Prefeitura de São Pedro, Lei n. 5.151, de 12/10/2001, D.M. 25/10/2001 </w:t>
      </w:r>
    </w:p>
    <w:p w:rsidR="00817D18" w:rsidRDefault="00596908" w:rsidP="00596908">
      <w:pPr>
        <w:jc w:val="both"/>
        <w:rPr>
          <w:rFonts w:ascii="Arial" w:hAnsi="Arial" w:cs="Arial"/>
          <w:b/>
          <w:noProof/>
          <w:sz w:val="24"/>
          <w:lang w:eastAsia="pt-BR"/>
        </w:rPr>
      </w:pPr>
      <w:r w:rsidRPr="00817D18">
        <w:rPr>
          <w:rFonts w:ascii="Arial" w:hAnsi="Arial" w:cs="Arial"/>
          <w:b/>
          <w:noProof/>
          <w:sz w:val="24"/>
          <w:lang w:eastAsia="pt-BR"/>
        </w:rPr>
        <w:t xml:space="preserve">Art. 1° Fica instituída taxa de conservação e limpeza urbana para o custeio do serviço público municipal de conservação e limpeza de vias públicas. </w:t>
      </w:r>
    </w:p>
    <w:p w:rsidR="00416E55" w:rsidRPr="00817D18" w:rsidRDefault="00596908" w:rsidP="00596908">
      <w:pPr>
        <w:jc w:val="both"/>
        <w:rPr>
          <w:rFonts w:ascii="Arial" w:hAnsi="Arial" w:cs="Arial"/>
          <w:b/>
          <w:noProof/>
          <w:sz w:val="24"/>
          <w:lang w:eastAsia="pt-BR"/>
        </w:rPr>
      </w:pPr>
      <w:r w:rsidRPr="00817D18">
        <w:rPr>
          <w:rFonts w:ascii="Arial" w:hAnsi="Arial" w:cs="Arial"/>
          <w:b/>
          <w:noProof/>
          <w:sz w:val="24"/>
          <w:lang w:eastAsia="pt-BR"/>
        </w:rPr>
        <w:t>Art. 2</w:t>
      </w:r>
      <w:r w:rsidR="00817D18">
        <w:rPr>
          <w:rFonts w:ascii="Arial" w:hAnsi="Arial" w:cs="Arial"/>
          <w:b/>
          <w:noProof/>
          <w:sz w:val="24"/>
          <w:lang w:eastAsia="pt-BR"/>
        </w:rPr>
        <w:t>º</w:t>
      </w:r>
      <w:r w:rsidRPr="00817D18">
        <w:rPr>
          <w:rFonts w:ascii="Arial" w:hAnsi="Arial" w:cs="Arial"/>
          <w:b/>
          <w:noProof/>
          <w:sz w:val="24"/>
          <w:lang w:eastAsia="pt-BR"/>
        </w:rPr>
        <w:t xml:space="preserve"> A taxa tem como fato gerador a prestação do serviço de limpeza das vias públicas.</w:t>
      </w:r>
    </w:p>
    <w:p w:rsidR="00817D18" w:rsidRDefault="00596908" w:rsidP="00596908">
      <w:pPr>
        <w:jc w:val="both"/>
        <w:rPr>
          <w:rFonts w:ascii="Arial" w:hAnsi="Arial" w:cs="Arial"/>
          <w:b/>
          <w:noProof/>
          <w:sz w:val="24"/>
          <w:lang w:eastAsia="pt-BR"/>
        </w:rPr>
      </w:pPr>
      <w:r w:rsidRPr="00817D18">
        <w:rPr>
          <w:rFonts w:ascii="Arial" w:hAnsi="Arial" w:cs="Arial"/>
          <w:b/>
          <w:noProof/>
          <w:sz w:val="24"/>
          <w:lang w:eastAsia="pt-BR"/>
        </w:rPr>
        <w:t>Art. 3</w:t>
      </w:r>
      <w:r w:rsidR="00817D18" w:rsidRPr="00817D18">
        <w:rPr>
          <w:rFonts w:ascii="Arial" w:hAnsi="Arial" w:cs="Arial"/>
          <w:b/>
          <w:noProof/>
          <w:sz w:val="24"/>
          <w:lang w:eastAsia="pt-BR"/>
        </w:rPr>
        <w:t>º</w:t>
      </w:r>
      <w:r w:rsidRPr="00817D18">
        <w:rPr>
          <w:rFonts w:ascii="Arial" w:hAnsi="Arial" w:cs="Arial"/>
          <w:b/>
          <w:noProof/>
          <w:sz w:val="24"/>
          <w:lang w:eastAsia="pt-BR"/>
        </w:rPr>
        <w:t xml:space="preserve"> A base de cálculo é o valor venal do imóvel. </w:t>
      </w:r>
    </w:p>
    <w:p w:rsidR="00817D18" w:rsidRDefault="00596908" w:rsidP="00596908">
      <w:pPr>
        <w:jc w:val="both"/>
        <w:rPr>
          <w:rFonts w:ascii="Arial" w:hAnsi="Arial" w:cs="Arial"/>
          <w:b/>
          <w:noProof/>
          <w:sz w:val="24"/>
          <w:lang w:eastAsia="pt-BR"/>
        </w:rPr>
      </w:pPr>
      <w:r w:rsidRPr="00817D18">
        <w:rPr>
          <w:rFonts w:ascii="Arial" w:hAnsi="Arial" w:cs="Arial"/>
          <w:b/>
          <w:noProof/>
          <w:sz w:val="24"/>
          <w:lang w:eastAsia="pt-BR"/>
        </w:rPr>
        <w:t>Art. 4</w:t>
      </w:r>
      <w:r w:rsidR="00817D18">
        <w:rPr>
          <w:rFonts w:ascii="Arial" w:hAnsi="Arial" w:cs="Arial"/>
          <w:b/>
          <w:noProof/>
          <w:sz w:val="24"/>
          <w:lang w:eastAsia="pt-BR"/>
        </w:rPr>
        <w:t>º</w:t>
      </w:r>
      <w:r w:rsidRPr="00817D18">
        <w:rPr>
          <w:rFonts w:ascii="Arial" w:hAnsi="Arial" w:cs="Arial"/>
          <w:b/>
          <w:noProof/>
          <w:sz w:val="24"/>
          <w:lang w:eastAsia="pt-BR"/>
        </w:rPr>
        <w:t xml:space="preserve"> A alíquota é de 0,1%. </w:t>
      </w:r>
    </w:p>
    <w:p w:rsidR="00817D18" w:rsidRDefault="00596908" w:rsidP="00596908">
      <w:pPr>
        <w:jc w:val="both"/>
        <w:rPr>
          <w:rFonts w:ascii="Arial" w:hAnsi="Arial" w:cs="Arial"/>
          <w:b/>
          <w:noProof/>
          <w:sz w:val="24"/>
          <w:lang w:eastAsia="pt-BR"/>
        </w:rPr>
      </w:pPr>
      <w:r w:rsidRPr="00817D18">
        <w:rPr>
          <w:rFonts w:ascii="Arial" w:hAnsi="Arial" w:cs="Arial"/>
          <w:b/>
          <w:noProof/>
          <w:sz w:val="24"/>
          <w:lang w:eastAsia="pt-BR"/>
        </w:rPr>
        <w:t xml:space="preserve">Art. 5° O contribuinte é o proprietário do imóvel. </w:t>
      </w:r>
    </w:p>
    <w:p w:rsidR="00817D18" w:rsidRDefault="00596908" w:rsidP="00596908">
      <w:pPr>
        <w:jc w:val="both"/>
        <w:rPr>
          <w:rFonts w:ascii="Arial" w:hAnsi="Arial" w:cs="Arial"/>
          <w:b/>
          <w:noProof/>
          <w:sz w:val="24"/>
          <w:lang w:eastAsia="pt-BR"/>
        </w:rPr>
      </w:pPr>
      <w:r w:rsidRPr="00817D18">
        <w:rPr>
          <w:rFonts w:ascii="Arial" w:hAnsi="Arial" w:cs="Arial"/>
          <w:b/>
          <w:noProof/>
          <w:sz w:val="24"/>
          <w:lang w:eastAsia="pt-BR"/>
        </w:rPr>
        <w:t>Art. 6</w:t>
      </w:r>
      <w:r w:rsidR="00817D18">
        <w:rPr>
          <w:rFonts w:ascii="Arial" w:hAnsi="Arial" w:cs="Arial"/>
          <w:b/>
          <w:noProof/>
          <w:sz w:val="24"/>
          <w:lang w:eastAsia="pt-BR"/>
        </w:rPr>
        <w:t>º</w:t>
      </w:r>
      <w:r w:rsidRPr="00817D18">
        <w:rPr>
          <w:rFonts w:ascii="Arial" w:hAnsi="Arial" w:cs="Arial"/>
          <w:b/>
          <w:noProof/>
          <w:sz w:val="24"/>
          <w:lang w:eastAsia="pt-BR"/>
        </w:rPr>
        <w:t xml:space="preserve"> Dá-se a incidência todo dia 1° de cada ano. </w:t>
      </w:r>
    </w:p>
    <w:p w:rsidR="008F6E7F" w:rsidRDefault="00596908" w:rsidP="00596908">
      <w:pPr>
        <w:jc w:val="both"/>
        <w:rPr>
          <w:rFonts w:ascii="Arial" w:hAnsi="Arial" w:cs="Arial"/>
          <w:b/>
          <w:noProof/>
          <w:sz w:val="24"/>
          <w:lang w:eastAsia="pt-BR"/>
        </w:rPr>
      </w:pPr>
      <w:r w:rsidRPr="00817D18">
        <w:rPr>
          <w:rFonts w:ascii="Arial" w:hAnsi="Arial" w:cs="Arial"/>
          <w:b/>
          <w:noProof/>
          <w:sz w:val="24"/>
          <w:lang w:eastAsia="pt-BR"/>
        </w:rPr>
        <w:t>Art. 7</w:t>
      </w:r>
      <w:r w:rsidR="00817D18">
        <w:rPr>
          <w:rFonts w:ascii="Arial" w:hAnsi="Arial" w:cs="Arial"/>
          <w:b/>
          <w:noProof/>
          <w:sz w:val="24"/>
          <w:lang w:eastAsia="pt-BR"/>
        </w:rPr>
        <w:t>º</w:t>
      </w:r>
      <w:r w:rsidRPr="00817D18">
        <w:rPr>
          <w:rFonts w:ascii="Arial" w:hAnsi="Arial" w:cs="Arial"/>
          <w:b/>
          <w:noProof/>
          <w:sz w:val="24"/>
          <w:lang w:eastAsia="pt-BR"/>
        </w:rPr>
        <w:t xml:space="preserve"> A importância devida a título de tributo deve ser recolhida até o décimo dia do segundo mês subsequente. </w:t>
      </w:r>
    </w:p>
    <w:p w:rsidR="008F6E7F" w:rsidRDefault="00596908" w:rsidP="00596908">
      <w:pPr>
        <w:jc w:val="both"/>
        <w:rPr>
          <w:rFonts w:ascii="Arial" w:hAnsi="Arial" w:cs="Arial"/>
          <w:b/>
          <w:noProof/>
          <w:sz w:val="24"/>
          <w:lang w:eastAsia="pt-BR"/>
        </w:rPr>
      </w:pPr>
      <w:r w:rsidRPr="00817D18">
        <w:rPr>
          <w:rFonts w:ascii="Arial" w:hAnsi="Arial" w:cs="Arial"/>
          <w:b/>
          <w:noProof/>
          <w:sz w:val="24"/>
          <w:lang w:eastAsia="pt-BR"/>
        </w:rPr>
        <w:t>§ 1° No caso de locação, o locat</w:t>
      </w:r>
      <w:r w:rsidR="003B301B">
        <w:rPr>
          <w:rFonts w:ascii="Arial" w:hAnsi="Arial" w:cs="Arial"/>
          <w:b/>
          <w:noProof/>
          <w:sz w:val="24"/>
          <w:lang w:eastAsia="pt-BR"/>
        </w:rPr>
        <w:t>ário é responsável pelo recolhi</w:t>
      </w:r>
      <w:r w:rsidRPr="00817D18">
        <w:rPr>
          <w:rFonts w:ascii="Arial" w:hAnsi="Arial" w:cs="Arial"/>
          <w:b/>
          <w:noProof/>
          <w:sz w:val="24"/>
          <w:lang w:eastAsia="pt-BR"/>
        </w:rPr>
        <w:t xml:space="preserve">mento do tributo. </w:t>
      </w:r>
    </w:p>
    <w:p w:rsidR="008F6E7F" w:rsidRDefault="00596908" w:rsidP="00596908">
      <w:pPr>
        <w:jc w:val="both"/>
        <w:rPr>
          <w:rFonts w:ascii="Arial" w:hAnsi="Arial" w:cs="Arial"/>
          <w:b/>
          <w:noProof/>
          <w:sz w:val="24"/>
          <w:lang w:eastAsia="pt-BR"/>
        </w:rPr>
      </w:pPr>
      <w:r w:rsidRPr="00817D18">
        <w:rPr>
          <w:rFonts w:ascii="Arial" w:hAnsi="Arial" w:cs="Arial"/>
          <w:b/>
          <w:noProof/>
          <w:sz w:val="24"/>
          <w:lang w:eastAsia="pt-BR"/>
        </w:rPr>
        <w:t xml:space="preserve">§ 2° No caso de compra e venda realizada antes do prazo para o pagamento e após o 1" dia do ano, o responsável pelo pagamento do tributo é o adquirente do imóvel. </w:t>
      </w:r>
    </w:p>
    <w:p w:rsidR="008F6E7F" w:rsidRDefault="00596908" w:rsidP="00596908">
      <w:pPr>
        <w:jc w:val="both"/>
        <w:rPr>
          <w:rFonts w:ascii="Arial" w:hAnsi="Arial" w:cs="Arial"/>
          <w:b/>
          <w:noProof/>
          <w:sz w:val="24"/>
          <w:lang w:eastAsia="pt-BR"/>
        </w:rPr>
      </w:pPr>
      <w:r w:rsidRPr="00817D18">
        <w:rPr>
          <w:rFonts w:ascii="Arial" w:hAnsi="Arial" w:cs="Arial"/>
          <w:b/>
          <w:noProof/>
          <w:sz w:val="24"/>
          <w:lang w:eastAsia="pt-BR"/>
        </w:rPr>
        <w:t>§ 3</w:t>
      </w:r>
      <w:r w:rsidR="00817D18">
        <w:rPr>
          <w:rFonts w:ascii="Arial" w:hAnsi="Arial" w:cs="Arial"/>
          <w:b/>
          <w:noProof/>
          <w:sz w:val="24"/>
          <w:lang w:eastAsia="pt-BR"/>
        </w:rPr>
        <w:t>º</w:t>
      </w:r>
      <w:r w:rsidRPr="00817D18">
        <w:rPr>
          <w:rFonts w:ascii="Arial" w:hAnsi="Arial" w:cs="Arial"/>
          <w:b/>
          <w:noProof/>
          <w:sz w:val="24"/>
          <w:lang w:eastAsia="pt-BR"/>
        </w:rPr>
        <w:t xml:space="preserve"> O não recolhimento no prazo estipulado implica multa de 20% do valor do tributo devido. </w:t>
      </w:r>
    </w:p>
    <w:p w:rsidR="0057221F" w:rsidRDefault="00596908" w:rsidP="00596908">
      <w:pPr>
        <w:jc w:val="both"/>
        <w:rPr>
          <w:rFonts w:ascii="Arial" w:hAnsi="Arial" w:cs="Arial"/>
          <w:b/>
          <w:noProof/>
          <w:sz w:val="24"/>
          <w:lang w:eastAsia="pt-BR"/>
        </w:rPr>
      </w:pPr>
      <w:r w:rsidRPr="00817D18">
        <w:rPr>
          <w:rFonts w:ascii="Arial" w:hAnsi="Arial" w:cs="Arial"/>
          <w:b/>
          <w:noProof/>
          <w:sz w:val="24"/>
          <w:lang w:eastAsia="pt-BR"/>
        </w:rPr>
        <w:t>Art. 8</w:t>
      </w:r>
      <w:r w:rsidR="00817D18">
        <w:rPr>
          <w:rFonts w:ascii="Arial" w:hAnsi="Arial" w:cs="Arial"/>
          <w:b/>
          <w:noProof/>
          <w:sz w:val="24"/>
          <w:lang w:eastAsia="pt-BR"/>
        </w:rPr>
        <w:t>º</w:t>
      </w:r>
      <w:r w:rsidRPr="00817D18">
        <w:rPr>
          <w:rFonts w:ascii="Arial" w:hAnsi="Arial" w:cs="Arial"/>
          <w:b/>
          <w:noProof/>
          <w:sz w:val="24"/>
          <w:lang w:eastAsia="pt-BR"/>
        </w:rPr>
        <w:t xml:space="preserve"> Fica o contribuinte obrigado a entregar para a Secretaria de Planejamento Urbano declaração do valor imobiliário até o dia 10 de novembro de cada ano. Parágrafo único. A ausência da entrega no prazo a que se refere o caput deste artigo implicará multa de 100 UFIRS. </w:t>
      </w:r>
    </w:p>
    <w:p w:rsidR="00596908" w:rsidRPr="00817D18" w:rsidRDefault="00596908" w:rsidP="00596908">
      <w:pPr>
        <w:jc w:val="both"/>
        <w:rPr>
          <w:rFonts w:ascii="Arial" w:hAnsi="Arial" w:cs="Arial"/>
          <w:b/>
          <w:noProof/>
          <w:sz w:val="24"/>
          <w:lang w:eastAsia="pt-BR"/>
        </w:rPr>
      </w:pPr>
      <w:r w:rsidRPr="00817D18">
        <w:rPr>
          <w:rFonts w:ascii="Arial" w:hAnsi="Arial" w:cs="Arial"/>
          <w:b/>
          <w:noProof/>
          <w:sz w:val="24"/>
          <w:lang w:eastAsia="pt-BR"/>
        </w:rPr>
        <w:t xml:space="preserve">Pergunta-se: </w:t>
      </w:r>
    </w:p>
    <w:p w:rsidR="008F6E7F" w:rsidRDefault="00596908" w:rsidP="00596908">
      <w:pPr>
        <w:jc w:val="both"/>
        <w:rPr>
          <w:rFonts w:ascii="Arial" w:hAnsi="Arial" w:cs="Arial"/>
          <w:b/>
          <w:noProof/>
          <w:sz w:val="24"/>
          <w:lang w:eastAsia="pt-BR"/>
        </w:rPr>
      </w:pPr>
      <w:r w:rsidRPr="00817D18">
        <w:rPr>
          <w:rFonts w:ascii="Arial" w:hAnsi="Arial" w:cs="Arial"/>
          <w:b/>
          <w:noProof/>
          <w:sz w:val="24"/>
          <w:lang w:eastAsia="pt-BR"/>
        </w:rPr>
        <w:t xml:space="preserve">a) Construir as normas jurídicas veiculadas nessa lei, identificando os critérios do consequente da RMIT. </w:t>
      </w:r>
    </w:p>
    <w:p w:rsidR="00A47975" w:rsidRDefault="00A47975" w:rsidP="00596908">
      <w:pPr>
        <w:jc w:val="both"/>
        <w:rPr>
          <w:rFonts w:ascii="Arial" w:hAnsi="Arial" w:cs="Arial"/>
          <w:noProof/>
          <w:sz w:val="24"/>
          <w:lang w:eastAsia="pt-BR"/>
        </w:rPr>
      </w:pPr>
    </w:p>
    <w:p w:rsidR="00761982" w:rsidRPr="00A47975" w:rsidRDefault="00761982" w:rsidP="00596908">
      <w:pPr>
        <w:jc w:val="both"/>
        <w:rPr>
          <w:rFonts w:ascii="Arial" w:hAnsi="Arial" w:cs="Arial"/>
          <w:noProof/>
          <w:sz w:val="24"/>
          <w:lang w:eastAsia="pt-BR"/>
        </w:rPr>
      </w:pPr>
    </w:p>
    <w:p w:rsidR="00A47975" w:rsidRPr="00FA46AA" w:rsidRDefault="00A47975" w:rsidP="00A47975">
      <w:pPr>
        <w:jc w:val="both"/>
        <w:rPr>
          <w:rFonts w:ascii="Arial" w:hAnsi="Arial" w:cs="Arial"/>
          <w:b/>
          <w:noProof/>
          <w:sz w:val="28"/>
          <w:u w:val="single"/>
          <w:lang w:eastAsia="pt-BR"/>
        </w:rPr>
      </w:pPr>
      <w:r w:rsidRPr="00FA46AA">
        <w:rPr>
          <w:rFonts w:ascii="Arial" w:hAnsi="Arial" w:cs="Arial"/>
          <w:b/>
          <w:noProof/>
          <w:sz w:val="28"/>
          <w:u w:val="single"/>
          <w:lang w:eastAsia="pt-BR"/>
        </w:rPr>
        <w:lastRenderedPageBreak/>
        <w:t>ANTECEDENTE:</w:t>
      </w:r>
    </w:p>
    <w:p w:rsidR="003B301B" w:rsidRPr="003B301B" w:rsidRDefault="00A47975" w:rsidP="00A47975">
      <w:pPr>
        <w:jc w:val="both"/>
        <w:rPr>
          <w:rFonts w:ascii="Arial" w:hAnsi="Arial" w:cs="Arial"/>
          <w:b/>
          <w:noProof/>
          <w:sz w:val="24"/>
          <w:lang w:eastAsia="pt-BR"/>
        </w:rPr>
      </w:pPr>
      <w:r w:rsidRPr="003B301B">
        <w:rPr>
          <w:rFonts w:ascii="Arial" w:hAnsi="Arial" w:cs="Arial"/>
          <w:b/>
          <w:noProof/>
          <w:sz w:val="24"/>
          <w:lang w:eastAsia="pt-BR"/>
        </w:rPr>
        <w:t>Critério Material:</w:t>
      </w:r>
      <w:r w:rsidR="007200F6" w:rsidRPr="003B301B">
        <w:rPr>
          <w:rFonts w:ascii="Arial" w:hAnsi="Arial" w:cs="Arial"/>
          <w:b/>
          <w:noProof/>
          <w:sz w:val="24"/>
          <w:lang w:eastAsia="pt-BR"/>
        </w:rPr>
        <w:t xml:space="preserve"> </w:t>
      </w:r>
    </w:p>
    <w:p w:rsidR="007200F6" w:rsidRPr="00A47975" w:rsidRDefault="007200F6" w:rsidP="00A47975">
      <w:pPr>
        <w:jc w:val="both"/>
        <w:rPr>
          <w:rFonts w:ascii="Arial" w:hAnsi="Arial" w:cs="Arial"/>
          <w:noProof/>
          <w:sz w:val="24"/>
          <w:lang w:eastAsia="pt-BR"/>
        </w:rPr>
      </w:pPr>
      <w:r>
        <w:rPr>
          <w:rFonts w:ascii="Arial" w:hAnsi="Arial" w:cs="Arial"/>
          <w:noProof/>
          <w:sz w:val="24"/>
          <w:lang w:eastAsia="pt-BR"/>
        </w:rPr>
        <w:t>Produzir resíduos sólidos (lixo)</w:t>
      </w:r>
      <w:r w:rsidR="00761982">
        <w:rPr>
          <w:rFonts w:ascii="Arial" w:hAnsi="Arial" w:cs="Arial"/>
          <w:noProof/>
          <w:sz w:val="24"/>
          <w:lang w:eastAsia="pt-BR"/>
        </w:rPr>
        <w:t>;</w:t>
      </w:r>
    </w:p>
    <w:p w:rsidR="003B301B" w:rsidRDefault="003B301B" w:rsidP="00A47975">
      <w:pPr>
        <w:jc w:val="both"/>
        <w:rPr>
          <w:rFonts w:ascii="Arial" w:hAnsi="Arial" w:cs="Arial"/>
          <w:noProof/>
          <w:sz w:val="24"/>
          <w:lang w:eastAsia="pt-BR"/>
        </w:rPr>
      </w:pPr>
    </w:p>
    <w:p w:rsidR="003B301B" w:rsidRDefault="00A47975" w:rsidP="00A47975">
      <w:pPr>
        <w:jc w:val="both"/>
        <w:rPr>
          <w:rFonts w:ascii="Arial" w:hAnsi="Arial" w:cs="Arial"/>
          <w:noProof/>
          <w:sz w:val="24"/>
          <w:lang w:eastAsia="pt-BR"/>
        </w:rPr>
      </w:pPr>
      <w:r w:rsidRPr="003B301B">
        <w:rPr>
          <w:rFonts w:ascii="Arial" w:hAnsi="Arial" w:cs="Arial"/>
          <w:b/>
          <w:noProof/>
          <w:sz w:val="24"/>
          <w:lang w:eastAsia="pt-BR"/>
        </w:rPr>
        <w:t>Critério Espacial:</w:t>
      </w:r>
    </w:p>
    <w:p w:rsidR="00A47975" w:rsidRPr="00A47975" w:rsidRDefault="001D039C" w:rsidP="00A47975">
      <w:pPr>
        <w:jc w:val="both"/>
        <w:rPr>
          <w:rFonts w:ascii="Arial" w:hAnsi="Arial" w:cs="Arial"/>
          <w:noProof/>
          <w:sz w:val="24"/>
          <w:lang w:eastAsia="pt-BR"/>
        </w:rPr>
      </w:pPr>
      <w:r>
        <w:rPr>
          <w:rFonts w:ascii="Arial" w:hAnsi="Arial" w:cs="Arial"/>
          <w:noProof/>
          <w:sz w:val="24"/>
          <w:lang w:eastAsia="pt-BR"/>
        </w:rPr>
        <w:t>Z</w:t>
      </w:r>
      <w:r w:rsidR="00A47975" w:rsidRPr="00A47975">
        <w:rPr>
          <w:rFonts w:ascii="Arial" w:hAnsi="Arial" w:cs="Arial"/>
          <w:noProof/>
          <w:sz w:val="24"/>
          <w:lang w:eastAsia="pt-BR"/>
        </w:rPr>
        <w:t xml:space="preserve">ona urbana do Município de </w:t>
      </w:r>
      <w:r w:rsidR="007200F6">
        <w:rPr>
          <w:rFonts w:ascii="Arial" w:hAnsi="Arial" w:cs="Arial"/>
          <w:noProof/>
          <w:sz w:val="24"/>
          <w:lang w:eastAsia="pt-BR"/>
        </w:rPr>
        <w:t>São Pedro</w:t>
      </w:r>
      <w:r w:rsidR="00A47975" w:rsidRPr="00A47975">
        <w:rPr>
          <w:rFonts w:ascii="Arial" w:hAnsi="Arial" w:cs="Arial"/>
          <w:noProof/>
          <w:sz w:val="24"/>
          <w:lang w:eastAsia="pt-BR"/>
        </w:rPr>
        <w:t>;</w:t>
      </w:r>
    </w:p>
    <w:p w:rsidR="003B301B" w:rsidRDefault="003B301B" w:rsidP="00A47975">
      <w:pPr>
        <w:jc w:val="both"/>
        <w:rPr>
          <w:rFonts w:ascii="Arial" w:hAnsi="Arial" w:cs="Arial"/>
          <w:b/>
          <w:noProof/>
          <w:sz w:val="24"/>
          <w:lang w:eastAsia="pt-BR"/>
        </w:rPr>
      </w:pPr>
    </w:p>
    <w:p w:rsidR="003B301B" w:rsidRDefault="00A47975" w:rsidP="00A47975">
      <w:pPr>
        <w:jc w:val="both"/>
        <w:rPr>
          <w:rFonts w:ascii="Arial" w:hAnsi="Arial" w:cs="Arial"/>
          <w:noProof/>
          <w:sz w:val="24"/>
          <w:lang w:eastAsia="pt-BR"/>
        </w:rPr>
      </w:pPr>
      <w:r w:rsidRPr="003B301B">
        <w:rPr>
          <w:rFonts w:ascii="Arial" w:hAnsi="Arial" w:cs="Arial"/>
          <w:b/>
          <w:noProof/>
          <w:sz w:val="24"/>
          <w:lang w:eastAsia="pt-BR"/>
        </w:rPr>
        <w:t xml:space="preserve">Critério Temporal: </w:t>
      </w:r>
    </w:p>
    <w:p w:rsidR="00A47975" w:rsidRPr="00A47975" w:rsidRDefault="00A47975" w:rsidP="00A47975">
      <w:pPr>
        <w:jc w:val="both"/>
        <w:rPr>
          <w:rFonts w:ascii="Arial" w:hAnsi="Arial" w:cs="Arial"/>
          <w:noProof/>
          <w:sz w:val="24"/>
          <w:lang w:eastAsia="pt-BR"/>
        </w:rPr>
      </w:pPr>
      <w:r w:rsidRPr="00A47975">
        <w:rPr>
          <w:rFonts w:ascii="Arial" w:hAnsi="Arial" w:cs="Arial"/>
          <w:noProof/>
          <w:sz w:val="24"/>
          <w:lang w:eastAsia="pt-BR"/>
        </w:rPr>
        <w:t>no primeiro dia do ano civil;</w:t>
      </w:r>
    </w:p>
    <w:p w:rsidR="00A47975" w:rsidRPr="00A47975" w:rsidRDefault="00A47975" w:rsidP="00A47975">
      <w:pPr>
        <w:jc w:val="both"/>
        <w:rPr>
          <w:rFonts w:ascii="Arial" w:hAnsi="Arial" w:cs="Arial"/>
          <w:noProof/>
          <w:sz w:val="24"/>
          <w:lang w:eastAsia="pt-BR"/>
        </w:rPr>
      </w:pPr>
    </w:p>
    <w:p w:rsidR="003B301B" w:rsidRPr="00FA46AA" w:rsidRDefault="00A47975" w:rsidP="00A47975">
      <w:pPr>
        <w:jc w:val="both"/>
        <w:rPr>
          <w:rFonts w:ascii="Arial" w:hAnsi="Arial" w:cs="Arial"/>
          <w:noProof/>
          <w:sz w:val="28"/>
          <w:u w:val="single"/>
          <w:lang w:eastAsia="pt-BR"/>
        </w:rPr>
      </w:pPr>
      <w:r w:rsidRPr="00FA46AA">
        <w:rPr>
          <w:rFonts w:ascii="Arial" w:hAnsi="Arial" w:cs="Arial"/>
          <w:b/>
          <w:noProof/>
          <w:sz w:val="28"/>
          <w:u w:val="single"/>
          <w:lang w:eastAsia="pt-BR"/>
        </w:rPr>
        <w:t>CONSEQUENTE:</w:t>
      </w:r>
      <w:r w:rsidRPr="00FA46AA">
        <w:rPr>
          <w:rFonts w:ascii="Arial" w:hAnsi="Arial" w:cs="Arial"/>
          <w:noProof/>
          <w:sz w:val="28"/>
          <w:u w:val="single"/>
          <w:lang w:eastAsia="pt-BR"/>
        </w:rPr>
        <w:t xml:space="preserve"> </w:t>
      </w:r>
    </w:p>
    <w:p w:rsidR="003B301B" w:rsidRPr="003B301B" w:rsidRDefault="00A47975" w:rsidP="00A47975">
      <w:pPr>
        <w:jc w:val="both"/>
        <w:rPr>
          <w:rFonts w:ascii="Arial" w:hAnsi="Arial" w:cs="Arial"/>
          <w:b/>
          <w:noProof/>
          <w:sz w:val="24"/>
          <w:lang w:eastAsia="pt-BR"/>
        </w:rPr>
      </w:pPr>
      <w:r w:rsidRPr="003B301B">
        <w:rPr>
          <w:rFonts w:ascii="Arial" w:hAnsi="Arial" w:cs="Arial"/>
          <w:b/>
          <w:noProof/>
          <w:sz w:val="24"/>
          <w:lang w:eastAsia="pt-BR"/>
        </w:rPr>
        <w:t xml:space="preserve">Critério Pessoal: </w:t>
      </w:r>
    </w:p>
    <w:p w:rsidR="00A47975" w:rsidRPr="00A47975" w:rsidRDefault="00A47975" w:rsidP="00A47975">
      <w:pPr>
        <w:jc w:val="both"/>
        <w:rPr>
          <w:rFonts w:ascii="Arial" w:hAnsi="Arial" w:cs="Arial"/>
          <w:noProof/>
          <w:sz w:val="24"/>
          <w:lang w:eastAsia="pt-BR"/>
        </w:rPr>
      </w:pPr>
      <w:r w:rsidRPr="00A47975">
        <w:rPr>
          <w:rFonts w:ascii="Arial" w:hAnsi="Arial" w:cs="Arial"/>
          <w:noProof/>
          <w:sz w:val="24"/>
          <w:lang w:eastAsia="pt-BR"/>
        </w:rPr>
        <w:t xml:space="preserve">Sujeito Ativo: Municipio de </w:t>
      </w:r>
      <w:r w:rsidR="007200F6">
        <w:rPr>
          <w:rFonts w:ascii="Arial" w:hAnsi="Arial" w:cs="Arial"/>
          <w:noProof/>
          <w:sz w:val="24"/>
          <w:lang w:eastAsia="pt-BR"/>
        </w:rPr>
        <w:t>São Pedro</w:t>
      </w:r>
      <w:r w:rsidRPr="00A47975">
        <w:rPr>
          <w:rFonts w:ascii="Arial" w:hAnsi="Arial" w:cs="Arial"/>
          <w:noProof/>
          <w:sz w:val="24"/>
          <w:lang w:eastAsia="pt-BR"/>
        </w:rPr>
        <w:t>;</w:t>
      </w:r>
    </w:p>
    <w:p w:rsidR="00A47975" w:rsidRPr="00A47975" w:rsidRDefault="00A47975" w:rsidP="00A47975">
      <w:pPr>
        <w:jc w:val="both"/>
        <w:rPr>
          <w:rFonts w:ascii="Arial" w:hAnsi="Arial" w:cs="Arial"/>
          <w:noProof/>
          <w:sz w:val="24"/>
          <w:lang w:eastAsia="pt-BR"/>
        </w:rPr>
      </w:pPr>
      <w:r w:rsidRPr="00A47975">
        <w:rPr>
          <w:rFonts w:ascii="Arial" w:hAnsi="Arial" w:cs="Arial"/>
          <w:noProof/>
          <w:sz w:val="24"/>
          <w:lang w:eastAsia="pt-BR"/>
        </w:rPr>
        <w:t xml:space="preserve">Sujeito Passivo: </w:t>
      </w:r>
      <w:r w:rsidR="00FA46AA">
        <w:rPr>
          <w:rFonts w:ascii="Arial" w:hAnsi="Arial" w:cs="Arial"/>
          <w:noProof/>
          <w:sz w:val="24"/>
          <w:lang w:eastAsia="pt-BR"/>
        </w:rPr>
        <w:t>P</w:t>
      </w:r>
      <w:r w:rsidRPr="00A47975">
        <w:rPr>
          <w:rFonts w:ascii="Arial" w:hAnsi="Arial" w:cs="Arial"/>
          <w:noProof/>
          <w:sz w:val="24"/>
          <w:lang w:eastAsia="pt-BR"/>
        </w:rPr>
        <w:t>roprietário do imóvel;</w:t>
      </w:r>
    </w:p>
    <w:p w:rsidR="00F57EC5" w:rsidRDefault="00F57EC5" w:rsidP="00A47975">
      <w:pPr>
        <w:jc w:val="both"/>
        <w:rPr>
          <w:rFonts w:ascii="Arial" w:hAnsi="Arial" w:cs="Arial"/>
          <w:b/>
          <w:noProof/>
          <w:sz w:val="24"/>
          <w:lang w:eastAsia="pt-BR"/>
        </w:rPr>
      </w:pPr>
    </w:p>
    <w:p w:rsidR="003B301B" w:rsidRPr="003B301B" w:rsidRDefault="00A47975" w:rsidP="00A47975">
      <w:pPr>
        <w:jc w:val="both"/>
        <w:rPr>
          <w:rFonts w:ascii="Arial" w:hAnsi="Arial" w:cs="Arial"/>
          <w:b/>
          <w:noProof/>
          <w:sz w:val="24"/>
          <w:lang w:eastAsia="pt-BR"/>
        </w:rPr>
      </w:pPr>
      <w:r w:rsidRPr="003B301B">
        <w:rPr>
          <w:rFonts w:ascii="Arial" w:hAnsi="Arial" w:cs="Arial"/>
          <w:b/>
          <w:noProof/>
          <w:sz w:val="24"/>
          <w:lang w:eastAsia="pt-BR"/>
        </w:rPr>
        <w:t xml:space="preserve">Critério Quantitativo: </w:t>
      </w:r>
    </w:p>
    <w:p w:rsidR="00A47975" w:rsidRPr="00A47975" w:rsidRDefault="00A47975" w:rsidP="00A47975">
      <w:pPr>
        <w:jc w:val="both"/>
        <w:rPr>
          <w:rFonts w:ascii="Arial" w:hAnsi="Arial" w:cs="Arial"/>
          <w:noProof/>
          <w:sz w:val="24"/>
          <w:lang w:eastAsia="pt-BR"/>
        </w:rPr>
      </w:pPr>
      <w:r w:rsidRPr="00A47975">
        <w:rPr>
          <w:rFonts w:ascii="Arial" w:hAnsi="Arial" w:cs="Arial"/>
          <w:noProof/>
          <w:sz w:val="24"/>
          <w:lang w:eastAsia="pt-BR"/>
        </w:rPr>
        <w:t>Base de Cálculo: valor venal do imóvel;</w:t>
      </w:r>
    </w:p>
    <w:p w:rsidR="00A47975" w:rsidRDefault="00A47975" w:rsidP="00A47975">
      <w:pPr>
        <w:jc w:val="both"/>
        <w:rPr>
          <w:rFonts w:ascii="Arial" w:hAnsi="Arial" w:cs="Arial"/>
          <w:noProof/>
          <w:sz w:val="24"/>
          <w:lang w:eastAsia="pt-BR"/>
        </w:rPr>
      </w:pPr>
      <w:r w:rsidRPr="00A47975">
        <w:rPr>
          <w:rFonts w:ascii="Arial" w:hAnsi="Arial" w:cs="Arial"/>
          <w:noProof/>
          <w:sz w:val="24"/>
          <w:lang w:eastAsia="pt-BR"/>
        </w:rPr>
        <w:t xml:space="preserve">Alíquota: </w:t>
      </w:r>
      <w:r w:rsidR="007200F6">
        <w:rPr>
          <w:rFonts w:ascii="Arial" w:hAnsi="Arial" w:cs="Arial"/>
          <w:noProof/>
          <w:sz w:val="24"/>
          <w:lang w:eastAsia="pt-BR"/>
        </w:rPr>
        <w:t>0,</w:t>
      </w:r>
      <w:r w:rsidRPr="00A47975">
        <w:rPr>
          <w:rFonts w:ascii="Arial" w:hAnsi="Arial" w:cs="Arial"/>
          <w:noProof/>
          <w:sz w:val="24"/>
          <w:lang w:eastAsia="pt-BR"/>
        </w:rPr>
        <w:t xml:space="preserve">1% </w:t>
      </w:r>
    </w:p>
    <w:p w:rsidR="003B301B" w:rsidRPr="00A47975" w:rsidRDefault="003B301B" w:rsidP="00A47975">
      <w:pPr>
        <w:jc w:val="both"/>
        <w:rPr>
          <w:rFonts w:ascii="Arial" w:hAnsi="Arial" w:cs="Arial"/>
          <w:noProof/>
          <w:sz w:val="24"/>
          <w:lang w:eastAsia="pt-BR"/>
        </w:rPr>
      </w:pPr>
    </w:p>
    <w:p w:rsidR="00596908" w:rsidRPr="00761982" w:rsidRDefault="00596908" w:rsidP="00596908">
      <w:pPr>
        <w:jc w:val="both"/>
        <w:rPr>
          <w:rFonts w:ascii="Arial" w:hAnsi="Arial" w:cs="Arial"/>
          <w:b/>
          <w:i/>
          <w:noProof/>
          <w:sz w:val="24"/>
          <w:lang w:eastAsia="pt-BR"/>
        </w:rPr>
      </w:pPr>
      <w:r w:rsidRPr="00817D18">
        <w:rPr>
          <w:rFonts w:ascii="Arial" w:hAnsi="Arial" w:cs="Arial"/>
          <w:b/>
          <w:noProof/>
          <w:sz w:val="24"/>
          <w:lang w:eastAsia="pt-BR"/>
        </w:rPr>
        <w:t xml:space="preserve">b) Quais as funções da base de cálculo? A base de cálculo eleita é compatível com a hipótese tributária? Se incompatíveis, qual deve prevalecer para efeito de se determinar a espécie tributária: o enunciado da hipótese tributária ou o enunciado da base de cálculo? Ambos? Nenhum dos dois? </w:t>
      </w:r>
    </w:p>
    <w:p w:rsidR="000E3D17" w:rsidRPr="000E3D17" w:rsidRDefault="008F6E7F" w:rsidP="000E3D17">
      <w:pPr>
        <w:jc w:val="both"/>
        <w:rPr>
          <w:rFonts w:ascii="Arial" w:hAnsi="Arial" w:cs="Arial"/>
          <w:sz w:val="24"/>
          <w:szCs w:val="24"/>
        </w:rPr>
      </w:pPr>
      <w:r w:rsidRPr="00761982">
        <w:rPr>
          <w:rFonts w:ascii="Arial" w:hAnsi="Arial" w:cs="Arial"/>
          <w:b/>
          <w:noProof/>
          <w:sz w:val="24"/>
          <w:lang w:eastAsia="pt-BR"/>
        </w:rPr>
        <w:t>R –</w:t>
      </w:r>
      <w:r w:rsidR="000E3D17">
        <w:rPr>
          <w:rFonts w:ascii="Arial" w:hAnsi="Arial" w:cs="Arial"/>
          <w:b/>
          <w:noProof/>
          <w:sz w:val="24"/>
          <w:lang w:eastAsia="pt-BR"/>
        </w:rPr>
        <w:t xml:space="preserve"> </w:t>
      </w:r>
      <w:r w:rsidR="006112DB" w:rsidRPr="000E3D17">
        <w:rPr>
          <w:rFonts w:ascii="Arial" w:hAnsi="Arial" w:cs="Arial"/>
          <w:sz w:val="24"/>
          <w:szCs w:val="24"/>
        </w:rPr>
        <w:t xml:space="preserve">A base de cálculo integra o aspecto quantitativo da </w:t>
      </w:r>
      <w:proofErr w:type="spellStart"/>
      <w:r w:rsidR="006112DB" w:rsidRPr="000E3D17">
        <w:rPr>
          <w:rFonts w:ascii="Arial" w:hAnsi="Arial" w:cs="Arial"/>
          <w:sz w:val="24"/>
          <w:szCs w:val="24"/>
        </w:rPr>
        <w:t>regra-matriz</w:t>
      </w:r>
      <w:proofErr w:type="spellEnd"/>
      <w:r w:rsidR="006112DB" w:rsidRPr="000E3D17">
        <w:rPr>
          <w:rFonts w:ascii="Arial" w:hAnsi="Arial" w:cs="Arial"/>
          <w:sz w:val="24"/>
          <w:szCs w:val="24"/>
        </w:rPr>
        <w:t xml:space="preserve"> de incidência, tendo o escopo de quantificar o valor que os sujeitos passivos deverão pagar ao sujeito ativo, verificada a ocorrência do fato jurídico tributário.</w:t>
      </w:r>
    </w:p>
    <w:p w:rsidR="000E3D17" w:rsidRPr="000E3D17" w:rsidRDefault="006112DB" w:rsidP="006112DB">
      <w:pPr>
        <w:pStyle w:val="NormalWeb"/>
        <w:jc w:val="both"/>
        <w:rPr>
          <w:rFonts w:ascii="Arial" w:hAnsi="Arial" w:cs="Arial"/>
        </w:rPr>
      </w:pPr>
      <w:r w:rsidRPr="000E3D17">
        <w:rPr>
          <w:rFonts w:ascii="Arial" w:hAnsi="Arial" w:cs="Arial"/>
        </w:rPr>
        <w:t xml:space="preserve">Podemos observar que a base de cálculo guarda relação direta com a descrição da hipótese de incidência da norma, visto que, será quantificado justamente o fato jurídico tributário. </w:t>
      </w:r>
    </w:p>
    <w:p w:rsidR="000E3D17" w:rsidRPr="000E3D17" w:rsidRDefault="006112DB" w:rsidP="006112DB">
      <w:pPr>
        <w:pStyle w:val="NormalWeb"/>
        <w:jc w:val="both"/>
        <w:rPr>
          <w:rFonts w:ascii="Arial" w:hAnsi="Arial" w:cs="Arial"/>
        </w:rPr>
      </w:pPr>
      <w:r w:rsidRPr="000E3D17">
        <w:rPr>
          <w:rFonts w:ascii="Arial" w:hAnsi="Arial" w:cs="Arial"/>
        </w:rPr>
        <w:lastRenderedPageBreak/>
        <w:t xml:space="preserve">Para que se apure o valor devido, não </w:t>
      </w:r>
      <w:proofErr w:type="gramStart"/>
      <w:r w:rsidRPr="000E3D17">
        <w:rPr>
          <w:rFonts w:ascii="Arial" w:hAnsi="Arial" w:cs="Arial"/>
        </w:rPr>
        <w:t>faz-se</w:t>
      </w:r>
      <w:proofErr w:type="gramEnd"/>
      <w:r w:rsidRPr="000E3D17">
        <w:rPr>
          <w:rFonts w:ascii="Arial" w:hAnsi="Arial" w:cs="Arial"/>
        </w:rPr>
        <w:t xml:space="preserve"> uso somente da base de cálculo, juntamente a est</w:t>
      </w:r>
      <w:r w:rsidR="000E3D17" w:rsidRPr="000E3D17">
        <w:rPr>
          <w:rFonts w:ascii="Arial" w:hAnsi="Arial" w:cs="Arial"/>
        </w:rPr>
        <w:t>e</w:t>
      </w:r>
      <w:r w:rsidRPr="000E3D17">
        <w:rPr>
          <w:rFonts w:ascii="Arial" w:hAnsi="Arial" w:cs="Arial"/>
        </w:rPr>
        <w:t xml:space="preserve"> incide também a alíquota prevista.</w:t>
      </w:r>
    </w:p>
    <w:p w:rsidR="000E3D17" w:rsidRDefault="006112DB" w:rsidP="006112DB">
      <w:pPr>
        <w:pStyle w:val="NormalWeb"/>
        <w:jc w:val="both"/>
        <w:rPr>
          <w:rFonts w:ascii="Arial" w:hAnsi="Arial" w:cs="Arial"/>
        </w:rPr>
      </w:pPr>
      <w:r w:rsidRPr="006112DB">
        <w:rPr>
          <w:rFonts w:ascii="Arial" w:hAnsi="Arial" w:cs="Arial"/>
        </w:rPr>
        <w:t xml:space="preserve">No mesmo raciocínio sobre o tema, </w:t>
      </w:r>
      <w:r w:rsidRPr="000E3D17">
        <w:rPr>
          <w:rFonts w:ascii="Arial" w:hAnsi="Arial" w:cs="Arial"/>
          <w:b/>
        </w:rPr>
        <w:t xml:space="preserve">Paulo de Barros Carvalho </w:t>
      </w:r>
      <w:r w:rsidRPr="006112DB">
        <w:rPr>
          <w:rFonts w:ascii="Arial" w:hAnsi="Arial" w:cs="Arial"/>
        </w:rPr>
        <w:t xml:space="preserve">(2012, p. 330-336) apresenta as principais funções da base de cálculo: </w:t>
      </w:r>
    </w:p>
    <w:p w:rsidR="000E3D17" w:rsidRDefault="006112DB" w:rsidP="006112DB">
      <w:pPr>
        <w:pStyle w:val="NormalWeb"/>
        <w:jc w:val="both"/>
        <w:rPr>
          <w:rFonts w:ascii="Arial" w:hAnsi="Arial" w:cs="Arial"/>
        </w:rPr>
      </w:pPr>
      <w:r w:rsidRPr="006112DB">
        <w:rPr>
          <w:rFonts w:ascii="Arial" w:hAnsi="Arial" w:cs="Arial"/>
        </w:rPr>
        <w:t xml:space="preserve">a) medir as proporções reais do fato; </w:t>
      </w:r>
    </w:p>
    <w:p w:rsidR="000E3D17" w:rsidRDefault="006112DB" w:rsidP="006112DB">
      <w:pPr>
        <w:pStyle w:val="NormalWeb"/>
        <w:jc w:val="both"/>
        <w:rPr>
          <w:rFonts w:ascii="Arial" w:hAnsi="Arial" w:cs="Arial"/>
        </w:rPr>
      </w:pPr>
      <w:r w:rsidRPr="006112DB">
        <w:rPr>
          <w:rFonts w:ascii="Arial" w:hAnsi="Arial" w:cs="Arial"/>
        </w:rPr>
        <w:t xml:space="preserve">b) compor a específica determinação da dívida, delimitando o </w:t>
      </w:r>
      <w:r w:rsidRPr="006112DB">
        <w:rPr>
          <w:rStyle w:val="nfase"/>
          <w:rFonts w:ascii="Arial" w:hAnsi="Arial" w:cs="Arial"/>
        </w:rPr>
        <w:t xml:space="preserve">quantum </w:t>
      </w:r>
      <w:proofErr w:type="spellStart"/>
      <w:r w:rsidRPr="006112DB">
        <w:rPr>
          <w:rStyle w:val="nfase"/>
          <w:rFonts w:ascii="Arial" w:hAnsi="Arial" w:cs="Arial"/>
        </w:rPr>
        <w:t>debeatur</w:t>
      </w:r>
      <w:proofErr w:type="spellEnd"/>
      <w:r w:rsidRPr="006112DB">
        <w:rPr>
          <w:rFonts w:ascii="Arial" w:hAnsi="Arial" w:cs="Arial"/>
        </w:rPr>
        <w:t xml:space="preserve">; </w:t>
      </w:r>
    </w:p>
    <w:p w:rsidR="000E3D17" w:rsidRDefault="006112DB" w:rsidP="006112DB">
      <w:pPr>
        <w:pStyle w:val="NormalWeb"/>
        <w:jc w:val="both"/>
        <w:rPr>
          <w:rFonts w:ascii="Arial" w:hAnsi="Arial" w:cs="Arial"/>
        </w:rPr>
      </w:pPr>
      <w:r w:rsidRPr="006112DB">
        <w:rPr>
          <w:rFonts w:ascii="Arial" w:hAnsi="Arial" w:cs="Arial"/>
        </w:rPr>
        <w:t xml:space="preserve">c) confirmar, infirmar ou afirmar o verdadeiro critério material da descrição contida no antecedente da hipótese tributária. </w:t>
      </w:r>
    </w:p>
    <w:p w:rsidR="000E3D17" w:rsidRDefault="000E3D17" w:rsidP="006112DB">
      <w:pPr>
        <w:pStyle w:val="NormalWeb"/>
        <w:jc w:val="both"/>
        <w:rPr>
          <w:rFonts w:ascii="Arial" w:hAnsi="Arial" w:cs="Arial"/>
        </w:rPr>
      </w:pPr>
      <w:r>
        <w:rPr>
          <w:rFonts w:ascii="Arial" w:hAnsi="Arial" w:cs="Arial"/>
        </w:rPr>
        <w:t xml:space="preserve">No caso apresentado na questão sobre a Lei do Município de São Pedro, em relação à taxa de limpeza </w:t>
      </w:r>
      <w:r w:rsidR="006112DB" w:rsidRPr="006112DB">
        <w:rPr>
          <w:rFonts w:ascii="Arial" w:hAnsi="Arial" w:cs="Arial"/>
        </w:rPr>
        <w:t xml:space="preserve">a </w:t>
      </w:r>
      <w:r w:rsidR="006112DB" w:rsidRPr="000E3D17">
        <w:rPr>
          <w:rFonts w:ascii="Arial" w:hAnsi="Arial" w:cs="Arial"/>
          <w:b/>
        </w:rPr>
        <w:t xml:space="preserve">base de cálculo </w:t>
      </w:r>
      <w:r w:rsidR="006112DB" w:rsidRPr="006112DB">
        <w:rPr>
          <w:rFonts w:ascii="Arial" w:hAnsi="Arial" w:cs="Arial"/>
        </w:rPr>
        <w:t xml:space="preserve">é representada pelo </w:t>
      </w:r>
      <w:r w:rsidRPr="000E3D17">
        <w:rPr>
          <w:rFonts w:ascii="Arial" w:hAnsi="Arial" w:cs="Arial"/>
          <w:b/>
        </w:rPr>
        <w:t>valor venal do imóvel</w:t>
      </w:r>
      <w:r>
        <w:rPr>
          <w:rFonts w:ascii="Arial" w:hAnsi="Arial" w:cs="Arial"/>
          <w:b/>
        </w:rPr>
        <w:t>.</w:t>
      </w:r>
    </w:p>
    <w:p w:rsidR="00A05B33" w:rsidRDefault="00A05B33" w:rsidP="006112DB">
      <w:pPr>
        <w:pStyle w:val="NormalWeb"/>
        <w:jc w:val="both"/>
        <w:rPr>
          <w:rFonts w:ascii="Arial" w:hAnsi="Arial" w:cs="Arial"/>
        </w:rPr>
      </w:pPr>
    </w:p>
    <w:p w:rsidR="006112DB" w:rsidRPr="006112DB" w:rsidRDefault="006112DB" w:rsidP="006112DB">
      <w:pPr>
        <w:pStyle w:val="NormalWeb"/>
        <w:jc w:val="both"/>
        <w:rPr>
          <w:rFonts w:ascii="Arial" w:hAnsi="Arial" w:cs="Arial"/>
        </w:rPr>
      </w:pPr>
      <w:r w:rsidRPr="006112DB">
        <w:rPr>
          <w:rFonts w:ascii="Arial" w:hAnsi="Arial" w:cs="Arial"/>
        </w:rPr>
        <w:t xml:space="preserve">No que refere à </w:t>
      </w:r>
      <w:r w:rsidRPr="00A05B33">
        <w:rPr>
          <w:rFonts w:ascii="Arial" w:hAnsi="Arial" w:cs="Arial"/>
          <w:b/>
        </w:rPr>
        <w:t>alíquota</w:t>
      </w:r>
      <w:r w:rsidRPr="006112DB">
        <w:rPr>
          <w:rFonts w:ascii="Arial" w:hAnsi="Arial" w:cs="Arial"/>
        </w:rPr>
        <w:t xml:space="preserve">, o professor </w:t>
      </w:r>
      <w:r w:rsidRPr="00A05B33">
        <w:rPr>
          <w:rFonts w:ascii="Arial" w:hAnsi="Arial" w:cs="Arial"/>
          <w:b/>
        </w:rPr>
        <w:t>Paulo de Barros Carvalho</w:t>
      </w:r>
      <w:r w:rsidRPr="006112DB">
        <w:rPr>
          <w:rFonts w:ascii="Arial" w:hAnsi="Arial" w:cs="Arial"/>
        </w:rPr>
        <w:t xml:space="preserve"> aduz que “congregada à base de cálculo, dá a compostura numérica da dívida, produzindo o valor que pode ser exigido pelo sujeito ativo, em cumprimento da obrigação que nascera pelo acontecimento do fato típico”. É, portanto um elemento que compõe a “estrutura da </w:t>
      </w:r>
      <w:proofErr w:type="spellStart"/>
      <w:r w:rsidRPr="006112DB">
        <w:rPr>
          <w:rFonts w:ascii="Arial" w:hAnsi="Arial" w:cs="Arial"/>
        </w:rPr>
        <w:t>regra-modelo</w:t>
      </w:r>
      <w:proofErr w:type="spellEnd"/>
      <w:r w:rsidRPr="006112DB">
        <w:rPr>
          <w:rFonts w:ascii="Arial" w:hAnsi="Arial" w:cs="Arial"/>
        </w:rPr>
        <w:t xml:space="preserve"> de incidência” (2012, p. 410).</w:t>
      </w:r>
    </w:p>
    <w:p w:rsidR="006112DB" w:rsidRPr="006112DB" w:rsidRDefault="006112DB" w:rsidP="006112DB">
      <w:pPr>
        <w:pStyle w:val="NormalWeb"/>
        <w:jc w:val="both"/>
        <w:rPr>
          <w:rFonts w:ascii="Arial" w:hAnsi="Arial" w:cs="Arial"/>
        </w:rPr>
      </w:pPr>
      <w:r w:rsidRPr="006112DB">
        <w:rPr>
          <w:rFonts w:ascii="Arial" w:hAnsi="Arial" w:cs="Arial"/>
        </w:rPr>
        <w:t xml:space="preserve">Posto isso, é de grande importância que observemos o critério material conjuntamente ao critério quantitativo, já que podemos afirmar que a tipologia tributária se dá pela observância do binômio “hipótese de incidência e base de cálculo”, visto que o critério material é núcleo da hipótese de incidência descrevendo abstratamente a atuação estatal ou fato do particular; enquanto que o quantitativo, </w:t>
      </w:r>
      <w:proofErr w:type="gramStart"/>
      <w:r w:rsidRPr="006112DB">
        <w:rPr>
          <w:rFonts w:ascii="Arial" w:hAnsi="Arial" w:cs="Arial"/>
        </w:rPr>
        <w:t>a base de cálculo, auferi</w:t>
      </w:r>
      <w:proofErr w:type="gramEnd"/>
      <w:r w:rsidRPr="006112DB">
        <w:rPr>
          <w:rFonts w:ascii="Arial" w:hAnsi="Arial" w:cs="Arial"/>
        </w:rPr>
        <w:t xml:space="preserve"> a incidência de certa conduta praticada pela administração ou contribuinte.</w:t>
      </w:r>
    </w:p>
    <w:p w:rsidR="006112DB" w:rsidRPr="006112DB" w:rsidRDefault="006112DB" w:rsidP="006112DB">
      <w:pPr>
        <w:pStyle w:val="NormalWeb"/>
        <w:jc w:val="both"/>
        <w:rPr>
          <w:rFonts w:ascii="Arial" w:hAnsi="Arial" w:cs="Arial"/>
        </w:rPr>
      </w:pPr>
      <w:r w:rsidRPr="006112DB">
        <w:rPr>
          <w:rFonts w:ascii="Arial" w:hAnsi="Arial" w:cs="Arial"/>
        </w:rPr>
        <w:t xml:space="preserve">Eis a base de cálculo, na sua função comparativa, confirmando, </w:t>
      </w:r>
      <w:r w:rsidRPr="00E970C9">
        <w:rPr>
          <w:rStyle w:val="Forte"/>
          <w:rFonts w:ascii="Arial" w:hAnsi="Arial" w:cs="Arial"/>
          <w:b w:val="0"/>
        </w:rPr>
        <w:t>infirmando ou afirmando o verdadeiro critério material da hipótese tributária</w:t>
      </w:r>
      <w:r w:rsidRPr="006112DB">
        <w:rPr>
          <w:rFonts w:ascii="Arial" w:hAnsi="Arial" w:cs="Arial"/>
        </w:rPr>
        <w:t xml:space="preserve">. Confirmando, toda vez que houver perfeita sintonia entre o padrão de medida e o núcleo do fato dimensionado. Infirmando, quando for manifesta a incompatibilidade entre a grandeza eleita e o acontecimento que o legislador declara como a medula da previsão </w:t>
      </w:r>
      <w:proofErr w:type="spellStart"/>
      <w:r w:rsidRPr="006112DB">
        <w:rPr>
          <w:rFonts w:ascii="Arial" w:hAnsi="Arial" w:cs="Arial"/>
        </w:rPr>
        <w:t>fáctica</w:t>
      </w:r>
      <w:proofErr w:type="spellEnd"/>
      <w:r w:rsidRPr="006112DB">
        <w:rPr>
          <w:rFonts w:ascii="Arial" w:hAnsi="Arial" w:cs="Arial"/>
        </w:rPr>
        <w:t>. Por fim, afirmando, na eventualidade de ser obscura a formulação legal, prevalecendo, então, como critério material da hipótese, a açã</w:t>
      </w:r>
      <w:r w:rsidR="00E970C9">
        <w:rPr>
          <w:rFonts w:ascii="Arial" w:hAnsi="Arial" w:cs="Arial"/>
        </w:rPr>
        <w:t xml:space="preserve">o-tipo que está sendo avaliada. </w:t>
      </w:r>
      <w:r w:rsidRPr="006112DB">
        <w:rPr>
          <w:rFonts w:ascii="Arial" w:hAnsi="Arial" w:cs="Arial"/>
        </w:rPr>
        <w:t>(Ibidem, 2012, p. 404).</w:t>
      </w:r>
    </w:p>
    <w:p w:rsidR="00004318" w:rsidRPr="002419D1" w:rsidRDefault="00004318" w:rsidP="00596908">
      <w:pPr>
        <w:jc w:val="both"/>
        <w:rPr>
          <w:rFonts w:ascii="Arial" w:hAnsi="Arial" w:cs="Arial"/>
          <w:noProof/>
          <w:sz w:val="28"/>
          <w:lang w:eastAsia="pt-BR"/>
        </w:rPr>
      </w:pPr>
    </w:p>
    <w:p w:rsidR="002419D1" w:rsidRPr="002419D1" w:rsidRDefault="002419D1" w:rsidP="002419D1">
      <w:pPr>
        <w:jc w:val="both"/>
        <w:rPr>
          <w:rFonts w:ascii="Arial" w:hAnsi="Arial" w:cs="Arial"/>
          <w:noProof/>
          <w:sz w:val="24"/>
          <w:lang w:eastAsia="pt-BR"/>
        </w:rPr>
      </w:pPr>
      <w:r w:rsidRPr="00FA46AA">
        <w:rPr>
          <w:rFonts w:ascii="Arial" w:hAnsi="Arial" w:cs="Arial"/>
          <w:b/>
          <w:noProof/>
          <w:sz w:val="24"/>
          <w:lang w:eastAsia="pt-BR"/>
        </w:rPr>
        <w:t>Na lei do município de São Pedro, há evidente afronta aos dispositivos constitucionais</w:t>
      </w:r>
      <w:r w:rsidR="00D24787">
        <w:rPr>
          <w:rFonts w:ascii="Arial" w:hAnsi="Arial" w:cs="Arial"/>
          <w:noProof/>
          <w:sz w:val="24"/>
          <w:lang w:eastAsia="pt-BR"/>
        </w:rPr>
        <w:t xml:space="preserve"> </w:t>
      </w:r>
      <w:r w:rsidRPr="002419D1">
        <w:rPr>
          <w:rFonts w:ascii="Arial" w:hAnsi="Arial" w:cs="Arial"/>
          <w:noProof/>
          <w:sz w:val="24"/>
          <w:lang w:eastAsia="pt-BR"/>
        </w:rPr>
        <w:t>pertinentes ao regime jurídico do tributo, sobretudo em face da expressa proibição contida no art.</w:t>
      </w:r>
      <w:r w:rsidR="00D24787">
        <w:rPr>
          <w:rFonts w:ascii="Arial" w:hAnsi="Arial" w:cs="Arial"/>
          <w:noProof/>
          <w:sz w:val="24"/>
          <w:lang w:eastAsia="pt-BR"/>
        </w:rPr>
        <w:t xml:space="preserve"> </w:t>
      </w:r>
      <w:r w:rsidRPr="002419D1">
        <w:rPr>
          <w:rFonts w:ascii="Arial" w:hAnsi="Arial" w:cs="Arial"/>
          <w:noProof/>
          <w:sz w:val="24"/>
          <w:lang w:eastAsia="pt-BR"/>
        </w:rPr>
        <w:t xml:space="preserve">145 , 2º, da cf, segundo a qual as taxas não podem ter a base de </w:t>
      </w:r>
      <w:r w:rsidR="00D24787">
        <w:rPr>
          <w:rFonts w:ascii="Arial" w:hAnsi="Arial" w:cs="Arial"/>
          <w:noProof/>
          <w:sz w:val="24"/>
          <w:lang w:eastAsia="pt-BR"/>
        </w:rPr>
        <w:t xml:space="preserve"> </w:t>
      </w:r>
      <w:r w:rsidRPr="002419D1">
        <w:rPr>
          <w:rFonts w:ascii="Arial" w:hAnsi="Arial" w:cs="Arial"/>
          <w:noProof/>
          <w:sz w:val="24"/>
          <w:lang w:eastAsia="pt-BR"/>
        </w:rPr>
        <w:t>cálculco própria de impostos.</w:t>
      </w:r>
    </w:p>
    <w:p w:rsidR="00761982" w:rsidRDefault="002419D1" w:rsidP="002419D1">
      <w:pPr>
        <w:jc w:val="both"/>
        <w:rPr>
          <w:rFonts w:ascii="Arial" w:hAnsi="Arial" w:cs="Arial"/>
          <w:noProof/>
          <w:sz w:val="24"/>
          <w:lang w:eastAsia="pt-BR"/>
        </w:rPr>
      </w:pPr>
      <w:r w:rsidRPr="002419D1">
        <w:rPr>
          <w:rFonts w:ascii="Arial" w:hAnsi="Arial" w:cs="Arial"/>
          <w:noProof/>
          <w:sz w:val="24"/>
          <w:lang w:eastAsia="pt-BR"/>
        </w:rPr>
        <w:lastRenderedPageBreak/>
        <w:t>No caso apresentado na questão, utilizou-se o mesmo aspecto do Imposto sobre a</w:t>
      </w:r>
      <w:r w:rsidR="00D24787">
        <w:rPr>
          <w:rFonts w:ascii="Arial" w:hAnsi="Arial" w:cs="Arial"/>
          <w:noProof/>
          <w:sz w:val="24"/>
          <w:lang w:eastAsia="pt-BR"/>
        </w:rPr>
        <w:t xml:space="preserve"> </w:t>
      </w:r>
      <w:r w:rsidRPr="002419D1">
        <w:rPr>
          <w:rFonts w:ascii="Arial" w:hAnsi="Arial" w:cs="Arial"/>
          <w:noProof/>
          <w:sz w:val="24"/>
          <w:lang w:eastAsia="pt-BR"/>
        </w:rPr>
        <w:t>Propriedade Predial e Territorial Urbana (art. 3º da Lei n. 5.151, de 12/10/2001)</w:t>
      </w:r>
      <w:r w:rsidR="00D24787">
        <w:rPr>
          <w:rFonts w:ascii="Arial" w:hAnsi="Arial" w:cs="Arial"/>
          <w:noProof/>
          <w:sz w:val="24"/>
          <w:lang w:eastAsia="pt-BR"/>
        </w:rPr>
        <w:t>.</w:t>
      </w:r>
    </w:p>
    <w:p w:rsidR="00D24787" w:rsidRDefault="00D24787" w:rsidP="002419D1">
      <w:pPr>
        <w:jc w:val="both"/>
        <w:rPr>
          <w:rFonts w:ascii="Arial" w:hAnsi="Arial" w:cs="Arial"/>
          <w:noProof/>
          <w:sz w:val="24"/>
          <w:lang w:eastAsia="pt-BR"/>
        </w:rPr>
      </w:pPr>
    </w:p>
    <w:p w:rsidR="00D24787" w:rsidRDefault="00D24787" w:rsidP="002419D1">
      <w:pPr>
        <w:jc w:val="both"/>
        <w:rPr>
          <w:rFonts w:ascii="Arial" w:hAnsi="Arial" w:cs="Arial"/>
          <w:noProof/>
          <w:sz w:val="24"/>
          <w:lang w:eastAsia="pt-BR"/>
        </w:rPr>
      </w:pPr>
      <w:r w:rsidRPr="00D24787">
        <w:rPr>
          <w:rFonts w:ascii="Arial" w:hAnsi="Arial" w:cs="Arial"/>
          <w:noProof/>
          <w:sz w:val="24"/>
          <w:lang w:eastAsia="pt-BR"/>
        </w:rPr>
        <w:t xml:space="preserve">Assim, </w:t>
      </w:r>
      <w:r>
        <w:rPr>
          <w:rFonts w:ascii="Arial" w:hAnsi="Arial" w:cs="Arial"/>
          <w:noProof/>
          <w:sz w:val="24"/>
          <w:lang w:eastAsia="pt-BR"/>
        </w:rPr>
        <w:t xml:space="preserve">a </w:t>
      </w:r>
      <w:r w:rsidRPr="00FA46AA">
        <w:rPr>
          <w:rFonts w:ascii="Arial" w:hAnsi="Arial" w:cs="Arial"/>
          <w:b/>
          <w:noProof/>
          <w:sz w:val="24"/>
          <w:lang w:eastAsia="pt-BR"/>
        </w:rPr>
        <w:t>base de cálculo</w:t>
      </w:r>
      <w:r w:rsidRPr="00D24787">
        <w:rPr>
          <w:rFonts w:ascii="Arial" w:hAnsi="Arial" w:cs="Arial"/>
          <w:noProof/>
          <w:sz w:val="24"/>
          <w:lang w:eastAsia="pt-BR"/>
        </w:rPr>
        <w:t xml:space="preserve"> eleita é </w:t>
      </w:r>
      <w:r w:rsidRPr="00FA46AA">
        <w:rPr>
          <w:rFonts w:ascii="Arial" w:hAnsi="Arial" w:cs="Arial"/>
          <w:b/>
          <w:noProof/>
          <w:sz w:val="24"/>
          <w:u w:val="single"/>
          <w:lang w:eastAsia="pt-BR"/>
        </w:rPr>
        <w:t>incompatível</w:t>
      </w:r>
      <w:r w:rsidRPr="00D24787">
        <w:rPr>
          <w:rFonts w:ascii="Arial" w:hAnsi="Arial" w:cs="Arial"/>
          <w:b/>
          <w:noProof/>
          <w:sz w:val="24"/>
          <w:lang w:eastAsia="pt-BR"/>
        </w:rPr>
        <w:t xml:space="preserve"> </w:t>
      </w:r>
      <w:r w:rsidRPr="00D24787">
        <w:rPr>
          <w:rFonts w:ascii="Arial" w:hAnsi="Arial" w:cs="Arial"/>
          <w:noProof/>
          <w:sz w:val="24"/>
          <w:lang w:eastAsia="pt-BR"/>
        </w:rPr>
        <w:t xml:space="preserve">com a </w:t>
      </w:r>
      <w:r w:rsidRPr="00FA46AA">
        <w:rPr>
          <w:rFonts w:ascii="Arial" w:hAnsi="Arial" w:cs="Arial"/>
          <w:b/>
          <w:noProof/>
          <w:sz w:val="24"/>
          <w:lang w:eastAsia="pt-BR"/>
        </w:rPr>
        <w:t>hipótese tributária</w:t>
      </w:r>
      <w:r>
        <w:rPr>
          <w:rFonts w:ascii="Arial" w:hAnsi="Arial" w:cs="Arial"/>
          <w:noProof/>
          <w:sz w:val="24"/>
          <w:lang w:eastAsia="pt-BR"/>
        </w:rPr>
        <w:t xml:space="preserve"> aferida na regra-matriz de incidência tributária.</w:t>
      </w:r>
    </w:p>
    <w:p w:rsidR="00177B86" w:rsidRDefault="00177B86" w:rsidP="002419D1">
      <w:pPr>
        <w:jc w:val="both"/>
        <w:rPr>
          <w:rFonts w:ascii="Arial" w:hAnsi="Arial" w:cs="Arial"/>
          <w:b/>
          <w:noProof/>
          <w:sz w:val="24"/>
          <w:lang w:eastAsia="pt-BR"/>
        </w:rPr>
      </w:pPr>
    </w:p>
    <w:p w:rsidR="007A197E" w:rsidRPr="007A197E" w:rsidRDefault="007A197E" w:rsidP="002419D1">
      <w:pPr>
        <w:jc w:val="both"/>
        <w:rPr>
          <w:rFonts w:ascii="Arial" w:hAnsi="Arial" w:cs="Arial"/>
          <w:noProof/>
          <w:sz w:val="24"/>
          <w:lang w:eastAsia="pt-BR"/>
        </w:rPr>
      </w:pPr>
      <w:r w:rsidRPr="007A197E">
        <w:rPr>
          <w:rFonts w:ascii="Arial" w:hAnsi="Arial" w:cs="Arial"/>
          <w:noProof/>
          <w:sz w:val="24"/>
          <w:lang w:eastAsia="pt-BR"/>
        </w:rPr>
        <w:t xml:space="preserve">Devendo prevelecer o </w:t>
      </w:r>
      <w:r w:rsidRPr="00280AEA">
        <w:rPr>
          <w:rFonts w:ascii="Arial" w:hAnsi="Arial" w:cs="Arial"/>
          <w:b/>
          <w:noProof/>
          <w:sz w:val="24"/>
          <w:lang w:eastAsia="pt-BR"/>
        </w:rPr>
        <w:t>enunciado da hipótese tributária</w:t>
      </w:r>
      <w:r w:rsidR="00177B86" w:rsidRPr="00177B86">
        <w:rPr>
          <w:rFonts w:ascii="Arial" w:hAnsi="Arial" w:cs="Arial"/>
          <w:noProof/>
          <w:sz w:val="24"/>
          <w:lang w:eastAsia="pt-BR"/>
        </w:rPr>
        <w:t xml:space="preserve"> para efeito de se determinar a espécie tributária</w:t>
      </w:r>
      <w:r w:rsidRPr="007A197E">
        <w:rPr>
          <w:rFonts w:ascii="Arial" w:hAnsi="Arial" w:cs="Arial"/>
          <w:noProof/>
          <w:sz w:val="24"/>
          <w:lang w:eastAsia="pt-BR"/>
        </w:rPr>
        <w:t>.</w:t>
      </w:r>
    </w:p>
    <w:sectPr w:rsidR="007A197E" w:rsidRPr="007A197E"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12583"/>
    <w:multiLevelType w:val="hybridMultilevel"/>
    <w:tmpl w:val="ED289796"/>
    <w:lvl w:ilvl="0" w:tplc="D2CA466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4ED648E"/>
    <w:multiLevelType w:val="hybridMultilevel"/>
    <w:tmpl w:val="E0DA8FC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6B27D2C"/>
    <w:multiLevelType w:val="hybridMultilevel"/>
    <w:tmpl w:val="5720FA9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3FA5E20"/>
    <w:multiLevelType w:val="hybridMultilevel"/>
    <w:tmpl w:val="2826C1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3500EF"/>
    <w:rsid w:val="00004318"/>
    <w:rsid w:val="000D113E"/>
    <w:rsid w:val="000E3D17"/>
    <w:rsid w:val="001112DB"/>
    <w:rsid w:val="00177B86"/>
    <w:rsid w:val="0019215F"/>
    <w:rsid w:val="001A05F8"/>
    <w:rsid w:val="001D039C"/>
    <w:rsid w:val="001F5267"/>
    <w:rsid w:val="001F5B67"/>
    <w:rsid w:val="002141A7"/>
    <w:rsid w:val="00221E33"/>
    <w:rsid w:val="002419D1"/>
    <w:rsid w:val="00263375"/>
    <w:rsid w:val="0027624D"/>
    <w:rsid w:val="00280AEA"/>
    <w:rsid w:val="00286DB6"/>
    <w:rsid w:val="00291E1C"/>
    <w:rsid w:val="002D5F76"/>
    <w:rsid w:val="0032030F"/>
    <w:rsid w:val="00327235"/>
    <w:rsid w:val="0033261F"/>
    <w:rsid w:val="003500EF"/>
    <w:rsid w:val="003820F7"/>
    <w:rsid w:val="003B301B"/>
    <w:rsid w:val="003E4115"/>
    <w:rsid w:val="00412878"/>
    <w:rsid w:val="00416E55"/>
    <w:rsid w:val="00423FA3"/>
    <w:rsid w:val="0048577E"/>
    <w:rsid w:val="00487878"/>
    <w:rsid w:val="004A277F"/>
    <w:rsid w:val="004B08A2"/>
    <w:rsid w:val="004D7829"/>
    <w:rsid w:val="004E28C7"/>
    <w:rsid w:val="004E6CF2"/>
    <w:rsid w:val="005248E1"/>
    <w:rsid w:val="005277C0"/>
    <w:rsid w:val="005330D7"/>
    <w:rsid w:val="005529A7"/>
    <w:rsid w:val="0056538E"/>
    <w:rsid w:val="00571FD1"/>
    <w:rsid w:val="0057221F"/>
    <w:rsid w:val="00596908"/>
    <w:rsid w:val="005A4D5F"/>
    <w:rsid w:val="006112DB"/>
    <w:rsid w:val="006113BC"/>
    <w:rsid w:val="00646DE9"/>
    <w:rsid w:val="006B2A1C"/>
    <w:rsid w:val="006C1F14"/>
    <w:rsid w:val="007200F6"/>
    <w:rsid w:val="00761982"/>
    <w:rsid w:val="007A197E"/>
    <w:rsid w:val="007E3919"/>
    <w:rsid w:val="00804ED7"/>
    <w:rsid w:val="00817D18"/>
    <w:rsid w:val="008359C5"/>
    <w:rsid w:val="0087361B"/>
    <w:rsid w:val="008A1272"/>
    <w:rsid w:val="008C7575"/>
    <w:rsid w:val="008D1945"/>
    <w:rsid w:val="008E665B"/>
    <w:rsid w:val="008F6E7F"/>
    <w:rsid w:val="00907270"/>
    <w:rsid w:val="00951261"/>
    <w:rsid w:val="00951D02"/>
    <w:rsid w:val="00970B76"/>
    <w:rsid w:val="009C51ED"/>
    <w:rsid w:val="009E5F05"/>
    <w:rsid w:val="00A05B33"/>
    <w:rsid w:val="00A2332D"/>
    <w:rsid w:val="00A32633"/>
    <w:rsid w:val="00A47975"/>
    <w:rsid w:val="00B164DD"/>
    <w:rsid w:val="00B469C8"/>
    <w:rsid w:val="00B54E6F"/>
    <w:rsid w:val="00BA5A2E"/>
    <w:rsid w:val="00BB0B89"/>
    <w:rsid w:val="00C771D1"/>
    <w:rsid w:val="00C819B1"/>
    <w:rsid w:val="00CA6088"/>
    <w:rsid w:val="00CB3AC6"/>
    <w:rsid w:val="00CF261A"/>
    <w:rsid w:val="00CF6438"/>
    <w:rsid w:val="00D24787"/>
    <w:rsid w:val="00D4327F"/>
    <w:rsid w:val="00DA7CD5"/>
    <w:rsid w:val="00DB365B"/>
    <w:rsid w:val="00DC6E27"/>
    <w:rsid w:val="00E22CF7"/>
    <w:rsid w:val="00E27774"/>
    <w:rsid w:val="00E970C9"/>
    <w:rsid w:val="00EA2190"/>
    <w:rsid w:val="00EC2125"/>
    <w:rsid w:val="00EC56DF"/>
    <w:rsid w:val="00EE6729"/>
    <w:rsid w:val="00EF63D8"/>
    <w:rsid w:val="00F14679"/>
    <w:rsid w:val="00F5421A"/>
    <w:rsid w:val="00F57EC5"/>
    <w:rsid w:val="00F6462A"/>
    <w:rsid w:val="00F72014"/>
    <w:rsid w:val="00FA46AA"/>
    <w:rsid w:val="00FE198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500E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500EF"/>
    <w:rPr>
      <w:rFonts w:ascii="Tahoma" w:hAnsi="Tahoma" w:cs="Tahoma"/>
      <w:sz w:val="16"/>
      <w:szCs w:val="16"/>
    </w:rPr>
  </w:style>
  <w:style w:type="table" w:styleId="Tabelacomgrade">
    <w:name w:val="Table Grid"/>
    <w:basedOn w:val="Tabelanormal"/>
    <w:uiPriority w:val="59"/>
    <w:rsid w:val="009072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A32633"/>
    <w:pPr>
      <w:ind w:left="720"/>
      <w:contextualSpacing/>
    </w:pPr>
  </w:style>
  <w:style w:type="paragraph" w:customStyle="1" w:styleId="textbodypunindent">
    <w:name w:val="text_body_p_unindent"/>
    <w:basedOn w:val="Normal"/>
    <w:rsid w:val="006B2A1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291E1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
    <w:name w:val="_"/>
    <w:basedOn w:val="Fontepargpadro"/>
    <w:rsid w:val="004B08A2"/>
  </w:style>
  <w:style w:type="character" w:customStyle="1" w:styleId="ff3">
    <w:name w:val="ff3"/>
    <w:basedOn w:val="Fontepargpadro"/>
    <w:rsid w:val="00970B76"/>
  </w:style>
  <w:style w:type="character" w:styleId="nfase">
    <w:name w:val="Emphasis"/>
    <w:basedOn w:val="Fontepargpadro"/>
    <w:uiPriority w:val="20"/>
    <w:qFormat/>
    <w:rsid w:val="008359C5"/>
    <w:rPr>
      <w:i/>
      <w:iCs/>
    </w:rPr>
  </w:style>
  <w:style w:type="character" w:styleId="Forte">
    <w:name w:val="Strong"/>
    <w:basedOn w:val="Fontepargpadro"/>
    <w:uiPriority w:val="22"/>
    <w:qFormat/>
    <w:rsid w:val="006112DB"/>
    <w:rPr>
      <w:b/>
      <w:bCs/>
    </w:rPr>
  </w:style>
</w:styles>
</file>

<file path=word/webSettings.xml><?xml version="1.0" encoding="utf-8"?>
<w:webSettings xmlns:r="http://schemas.openxmlformats.org/officeDocument/2006/relationships" xmlns:w="http://schemas.openxmlformats.org/wordprocessingml/2006/main">
  <w:divs>
    <w:div w:id="272638804">
      <w:bodyDiv w:val="1"/>
      <w:marLeft w:val="0"/>
      <w:marRight w:val="0"/>
      <w:marTop w:val="0"/>
      <w:marBottom w:val="0"/>
      <w:divBdr>
        <w:top w:val="none" w:sz="0" w:space="0" w:color="auto"/>
        <w:left w:val="none" w:sz="0" w:space="0" w:color="auto"/>
        <w:bottom w:val="none" w:sz="0" w:space="0" w:color="auto"/>
        <w:right w:val="none" w:sz="0" w:space="0" w:color="auto"/>
      </w:divBdr>
      <w:divsChild>
        <w:div w:id="1186791988">
          <w:marLeft w:val="0"/>
          <w:marRight w:val="0"/>
          <w:marTop w:val="0"/>
          <w:marBottom w:val="0"/>
          <w:divBdr>
            <w:top w:val="none" w:sz="0" w:space="0" w:color="auto"/>
            <w:left w:val="none" w:sz="0" w:space="0" w:color="auto"/>
            <w:bottom w:val="none" w:sz="0" w:space="0" w:color="auto"/>
            <w:right w:val="none" w:sz="0" w:space="0" w:color="auto"/>
          </w:divBdr>
          <w:divsChild>
            <w:div w:id="1631353239">
              <w:marLeft w:val="0"/>
              <w:marRight w:val="0"/>
              <w:marTop w:val="0"/>
              <w:marBottom w:val="0"/>
              <w:divBdr>
                <w:top w:val="none" w:sz="0" w:space="0" w:color="auto"/>
                <w:left w:val="none" w:sz="0" w:space="0" w:color="auto"/>
                <w:bottom w:val="none" w:sz="0" w:space="0" w:color="auto"/>
                <w:right w:val="none" w:sz="0" w:space="0" w:color="auto"/>
              </w:divBdr>
            </w:div>
            <w:div w:id="1079979275">
              <w:marLeft w:val="0"/>
              <w:marRight w:val="0"/>
              <w:marTop w:val="0"/>
              <w:marBottom w:val="0"/>
              <w:divBdr>
                <w:top w:val="none" w:sz="0" w:space="0" w:color="auto"/>
                <w:left w:val="none" w:sz="0" w:space="0" w:color="auto"/>
                <w:bottom w:val="none" w:sz="0" w:space="0" w:color="auto"/>
                <w:right w:val="none" w:sz="0" w:space="0" w:color="auto"/>
              </w:divBdr>
            </w:div>
            <w:div w:id="151676074">
              <w:marLeft w:val="0"/>
              <w:marRight w:val="0"/>
              <w:marTop w:val="0"/>
              <w:marBottom w:val="0"/>
              <w:divBdr>
                <w:top w:val="none" w:sz="0" w:space="0" w:color="auto"/>
                <w:left w:val="none" w:sz="0" w:space="0" w:color="auto"/>
                <w:bottom w:val="none" w:sz="0" w:space="0" w:color="auto"/>
                <w:right w:val="none" w:sz="0" w:space="0" w:color="auto"/>
              </w:divBdr>
            </w:div>
            <w:div w:id="1756634766">
              <w:marLeft w:val="0"/>
              <w:marRight w:val="0"/>
              <w:marTop w:val="0"/>
              <w:marBottom w:val="0"/>
              <w:divBdr>
                <w:top w:val="none" w:sz="0" w:space="0" w:color="auto"/>
                <w:left w:val="none" w:sz="0" w:space="0" w:color="auto"/>
                <w:bottom w:val="none" w:sz="0" w:space="0" w:color="auto"/>
                <w:right w:val="none" w:sz="0" w:space="0" w:color="auto"/>
              </w:divBdr>
            </w:div>
            <w:div w:id="970986376">
              <w:marLeft w:val="0"/>
              <w:marRight w:val="0"/>
              <w:marTop w:val="0"/>
              <w:marBottom w:val="0"/>
              <w:divBdr>
                <w:top w:val="none" w:sz="0" w:space="0" w:color="auto"/>
                <w:left w:val="none" w:sz="0" w:space="0" w:color="auto"/>
                <w:bottom w:val="none" w:sz="0" w:space="0" w:color="auto"/>
                <w:right w:val="none" w:sz="0" w:space="0" w:color="auto"/>
              </w:divBdr>
            </w:div>
            <w:div w:id="1681352208">
              <w:marLeft w:val="0"/>
              <w:marRight w:val="0"/>
              <w:marTop w:val="0"/>
              <w:marBottom w:val="0"/>
              <w:divBdr>
                <w:top w:val="none" w:sz="0" w:space="0" w:color="auto"/>
                <w:left w:val="none" w:sz="0" w:space="0" w:color="auto"/>
                <w:bottom w:val="none" w:sz="0" w:space="0" w:color="auto"/>
                <w:right w:val="none" w:sz="0" w:space="0" w:color="auto"/>
              </w:divBdr>
            </w:div>
            <w:div w:id="300118213">
              <w:marLeft w:val="0"/>
              <w:marRight w:val="0"/>
              <w:marTop w:val="0"/>
              <w:marBottom w:val="0"/>
              <w:divBdr>
                <w:top w:val="none" w:sz="0" w:space="0" w:color="auto"/>
                <w:left w:val="none" w:sz="0" w:space="0" w:color="auto"/>
                <w:bottom w:val="none" w:sz="0" w:space="0" w:color="auto"/>
                <w:right w:val="none" w:sz="0" w:space="0" w:color="auto"/>
              </w:divBdr>
            </w:div>
            <w:div w:id="1794206014">
              <w:marLeft w:val="0"/>
              <w:marRight w:val="0"/>
              <w:marTop w:val="0"/>
              <w:marBottom w:val="0"/>
              <w:divBdr>
                <w:top w:val="none" w:sz="0" w:space="0" w:color="auto"/>
                <w:left w:val="none" w:sz="0" w:space="0" w:color="auto"/>
                <w:bottom w:val="none" w:sz="0" w:space="0" w:color="auto"/>
                <w:right w:val="none" w:sz="0" w:space="0" w:color="auto"/>
              </w:divBdr>
            </w:div>
            <w:div w:id="439304067">
              <w:marLeft w:val="0"/>
              <w:marRight w:val="0"/>
              <w:marTop w:val="0"/>
              <w:marBottom w:val="0"/>
              <w:divBdr>
                <w:top w:val="none" w:sz="0" w:space="0" w:color="auto"/>
                <w:left w:val="none" w:sz="0" w:space="0" w:color="auto"/>
                <w:bottom w:val="none" w:sz="0" w:space="0" w:color="auto"/>
                <w:right w:val="none" w:sz="0" w:space="0" w:color="auto"/>
              </w:divBdr>
            </w:div>
            <w:div w:id="378669769">
              <w:marLeft w:val="0"/>
              <w:marRight w:val="0"/>
              <w:marTop w:val="0"/>
              <w:marBottom w:val="0"/>
              <w:divBdr>
                <w:top w:val="none" w:sz="0" w:space="0" w:color="auto"/>
                <w:left w:val="none" w:sz="0" w:space="0" w:color="auto"/>
                <w:bottom w:val="none" w:sz="0" w:space="0" w:color="auto"/>
                <w:right w:val="none" w:sz="0" w:space="0" w:color="auto"/>
              </w:divBdr>
            </w:div>
            <w:div w:id="1141075680">
              <w:marLeft w:val="0"/>
              <w:marRight w:val="0"/>
              <w:marTop w:val="0"/>
              <w:marBottom w:val="0"/>
              <w:divBdr>
                <w:top w:val="none" w:sz="0" w:space="0" w:color="auto"/>
                <w:left w:val="none" w:sz="0" w:space="0" w:color="auto"/>
                <w:bottom w:val="none" w:sz="0" w:space="0" w:color="auto"/>
                <w:right w:val="none" w:sz="0" w:space="0" w:color="auto"/>
              </w:divBdr>
            </w:div>
            <w:div w:id="90279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62442">
      <w:bodyDiv w:val="1"/>
      <w:marLeft w:val="0"/>
      <w:marRight w:val="0"/>
      <w:marTop w:val="0"/>
      <w:marBottom w:val="0"/>
      <w:divBdr>
        <w:top w:val="none" w:sz="0" w:space="0" w:color="auto"/>
        <w:left w:val="none" w:sz="0" w:space="0" w:color="auto"/>
        <w:bottom w:val="none" w:sz="0" w:space="0" w:color="auto"/>
        <w:right w:val="none" w:sz="0" w:space="0" w:color="auto"/>
      </w:divBdr>
    </w:div>
    <w:div w:id="317654384">
      <w:bodyDiv w:val="1"/>
      <w:marLeft w:val="0"/>
      <w:marRight w:val="0"/>
      <w:marTop w:val="0"/>
      <w:marBottom w:val="0"/>
      <w:divBdr>
        <w:top w:val="none" w:sz="0" w:space="0" w:color="auto"/>
        <w:left w:val="none" w:sz="0" w:space="0" w:color="auto"/>
        <w:bottom w:val="none" w:sz="0" w:space="0" w:color="auto"/>
        <w:right w:val="none" w:sz="0" w:space="0" w:color="auto"/>
      </w:divBdr>
      <w:divsChild>
        <w:div w:id="239365053">
          <w:marLeft w:val="0"/>
          <w:marRight w:val="0"/>
          <w:marTop w:val="0"/>
          <w:marBottom w:val="0"/>
          <w:divBdr>
            <w:top w:val="none" w:sz="0" w:space="0" w:color="auto"/>
            <w:left w:val="none" w:sz="0" w:space="0" w:color="auto"/>
            <w:bottom w:val="none" w:sz="0" w:space="0" w:color="auto"/>
            <w:right w:val="none" w:sz="0" w:space="0" w:color="auto"/>
          </w:divBdr>
        </w:div>
        <w:div w:id="1385837966">
          <w:marLeft w:val="0"/>
          <w:marRight w:val="0"/>
          <w:marTop w:val="0"/>
          <w:marBottom w:val="0"/>
          <w:divBdr>
            <w:top w:val="none" w:sz="0" w:space="0" w:color="auto"/>
            <w:left w:val="none" w:sz="0" w:space="0" w:color="auto"/>
            <w:bottom w:val="none" w:sz="0" w:space="0" w:color="auto"/>
            <w:right w:val="none" w:sz="0" w:space="0" w:color="auto"/>
          </w:divBdr>
        </w:div>
        <w:div w:id="654262409">
          <w:marLeft w:val="0"/>
          <w:marRight w:val="0"/>
          <w:marTop w:val="0"/>
          <w:marBottom w:val="0"/>
          <w:divBdr>
            <w:top w:val="none" w:sz="0" w:space="0" w:color="auto"/>
            <w:left w:val="none" w:sz="0" w:space="0" w:color="auto"/>
            <w:bottom w:val="none" w:sz="0" w:space="0" w:color="auto"/>
            <w:right w:val="none" w:sz="0" w:space="0" w:color="auto"/>
          </w:divBdr>
        </w:div>
        <w:div w:id="1596131396">
          <w:marLeft w:val="0"/>
          <w:marRight w:val="0"/>
          <w:marTop w:val="0"/>
          <w:marBottom w:val="0"/>
          <w:divBdr>
            <w:top w:val="none" w:sz="0" w:space="0" w:color="auto"/>
            <w:left w:val="none" w:sz="0" w:space="0" w:color="auto"/>
            <w:bottom w:val="none" w:sz="0" w:space="0" w:color="auto"/>
            <w:right w:val="none" w:sz="0" w:space="0" w:color="auto"/>
          </w:divBdr>
        </w:div>
      </w:divsChild>
    </w:div>
    <w:div w:id="318536788">
      <w:bodyDiv w:val="1"/>
      <w:marLeft w:val="0"/>
      <w:marRight w:val="0"/>
      <w:marTop w:val="0"/>
      <w:marBottom w:val="0"/>
      <w:divBdr>
        <w:top w:val="none" w:sz="0" w:space="0" w:color="auto"/>
        <w:left w:val="none" w:sz="0" w:space="0" w:color="auto"/>
        <w:bottom w:val="none" w:sz="0" w:space="0" w:color="auto"/>
        <w:right w:val="none" w:sz="0" w:space="0" w:color="auto"/>
      </w:divBdr>
    </w:div>
    <w:div w:id="350566659">
      <w:bodyDiv w:val="1"/>
      <w:marLeft w:val="0"/>
      <w:marRight w:val="0"/>
      <w:marTop w:val="0"/>
      <w:marBottom w:val="0"/>
      <w:divBdr>
        <w:top w:val="none" w:sz="0" w:space="0" w:color="auto"/>
        <w:left w:val="none" w:sz="0" w:space="0" w:color="auto"/>
        <w:bottom w:val="none" w:sz="0" w:space="0" w:color="auto"/>
        <w:right w:val="none" w:sz="0" w:space="0" w:color="auto"/>
      </w:divBdr>
    </w:div>
    <w:div w:id="377708675">
      <w:bodyDiv w:val="1"/>
      <w:marLeft w:val="0"/>
      <w:marRight w:val="0"/>
      <w:marTop w:val="0"/>
      <w:marBottom w:val="0"/>
      <w:divBdr>
        <w:top w:val="none" w:sz="0" w:space="0" w:color="auto"/>
        <w:left w:val="none" w:sz="0" w:space="0" w:color="auto"/>
        <w:bottom w:val="none" w:sz="0" w:space="0" w:color="auto"/>
        <w:right w:val="none" w:sz="0" w:space="0" w:color="auto"/>
      </w:divBdr>
      <w:divsChild>
        <w:div w:id="522865857">
          <w:marLeft w:val="0"/>
          <w:marRight w:val="0"/>
          <w:marTop w:val="0"/>
          <w:marBottom w:val="0"/>
          <w:divBdr>
            <w:top w:val="none" w:sz="0" w:space="0" w:color="auto"/>
            <w:left w:val="none" w:sz="0" w:space="0" w:color="auto"/>
            <w:bottom w:val="none" w:sz="0" w:space="0" w:color="auto"/>
            <w:right w:val="none" w:sz="0" w:space="0" w:color="auto"/>
          </w:divBdr>
        </w:div>
        <w:div w:id="518130244">
          <w:marLeft w:val="0"/>
          <w:marRight w:val="0"/>
          <w:marTop w:val="0"/>
          <w:marBottom w:val="0"/>
          <w:divBdr>
            <w:top w:val="none" w:sz="0" w:space="0" w:color="auto"/>
            <w:left w:val="none" w:sz="0" w:space="0" w:color="auto"/>
            <w:bottom w:val="none" w:sz="0" w:space="0" w:color="auto"/>
            <w:right w:val="none" w:sz="0" w:space="0" w:color="auto"/>
          </w:divBdr>
        </w:div>
        <w:div w:id="1834223323">
          <w:marLeft w:val="0"/>
          <w:marRight w:val="0"/>
          <w:marTop w:val="0"/>
          <w:marBottom w:val="0"/>
          <w:divBdr>
            <w:top w:val="none" w:sz="0" w:space="0" w:color="auto"/>
            <w:left w:val="none" w:sz="0" w:space="0" w:color="auto"/>
            <w:bottom w:val="none" w:sz="0" w:space="0" w:color="auto"/>
            <w:right w:val="none" w:sz="0" w:space="0" w:color="auto"/>
          </w:divBdr>
        </w:div>
        <w:div w:id="66072038">
          <w:marLeft w:val="0"/>
          <w:marRight w:val="0"/>
          <w:marTop w:val="0"/>
          <w:marBottom w:val="0"/>
          <w:divBdr>
            <w:top w:val="none" w:sz="0" w:space="0" w:color="auto"/>
            <w:left w:val="none" w:sz="0" w:space="0" w:color="auto"/>
            <w:bottom w:val="none" w:sz="0" w:space="0" w:color="auto"/>
            <w:right w:val="none" w:sz="0" w:space="0" w:color="auto"/>
          </w:divBdr>
        </w:div>
        <w:div w:id="1856798057">
          <w:marLeft w:val="0"/>
          <w:marRight w:val="0"/>
          <w:marTop w:val="0"/>
          <w:marBottom w:val="0"/>
          <w:divBdr>
            <w:top w:val="none" w:sz="0" w:space="0" w:color="auto"/>
            <w:left w:val="none" w:sz="0" w:space="0" w:color="auto"/>
            <w:bottom w:val="none" w:sz="0" w:space="0" w:color="auto"/>
            <w:right w:val="none" w:sz="0" w:space="0" w:color="auto"/>
          </w:divBdr>
        </w:div>
        <w:div w:id="1561211988">
          <w:marLeft w:val="0"/>
          <w:marRight w:val="0"/>
          <w:marTop w:val="0"/>
          <w:marBottom w:val="0"/>
          <w:divBdr>
            <w:top w:val="none" w:sz="0" w:space="0" w:color="auto"/>
            <w:left w:val="none" w:sz="0" w:space="0" w:color="auto"/>
            <w:bottom w:val="none" w:sz="0" w:space="0" w:color="auto"/>
            <w:right w:val="none" w:sz="0" w:space="0" w:color="auto"/>
          </w:divBdr>
        </w:div>
        <w:div w:id="346761227">
          <w:marLeft w:val="0"/>
          <w:marRight w:val="0"/>
          <w:marTop w:val="0"/>
          <w:marBottom w:val="0"/>
          <w:divBdr>
            <w:top w:val="none" w:sz="0" w:space="0" w:color="auto"/>
            <w:left w:val="none" w:sz="0" w:space="0" w:color="auto"/>
            <w:bottom w:val="none" w:sz="0" w:space="0" w:color="auto"/>
            <w:right w:val="none" w:sz="0" w:space="0" w:color="auto"/>
          </w:divBdr>
        </w:div>
        <w:div w:id="825173712">
          <w:marLeft w:val="0"/>
          <w:marRight w:val="0"/>
          <w:marTop w:val="0"/>
          <w:marBottom w:val="0"/>
          <w:divBdr>
            <w:top w:val="none" w:sz="0" w:space="0" w:color="auto"/>
            <w:left w:val="none" w:sz="0" w:space="0" w:color="auto"/>
            <w:bottom w:val="none" w:sz="0" w:space="0" w:color="auto"/>
            <w:right w:val="none" w:sz="0" w:space="0" w:color="auto"/>
          </w:divBdr>
        </w:div>
        <w:div w:id="196427600">
          <w:marLeft w:val="0"/>
          <w:marRight w:val="0"/>
          <w:marTop w:val="0"/>
          <w:marBottom w:val="0"/>
          <w:divBdr>
            <w:top w:val="none" w:sz="0" w:space="0" w:color="auto"/>
            <w:left w:val="none" w:sz="0" w:space="0" w:color="auto"/>
            <w:bottom w:val="none" w:sz="0" w:space="0" w:color="auto"/>
            <w:right w:val="none" w:sz="0" w:space="0" w:color="auto"/>
          </w:divBdr>
        </w:div>
        <w:div w:id="1910578718">
          <w:marLeft w:val="0"/>
          <w:marRight w:val="0"/>
          <w:marTop w:val="0"/>
          <w:marBottom w:val="0"/>
          <w:divBdr>
            <w:top w:val="none" w:sz="0" w:space="0" w:color="auto"/>
            <w:left w:val="none" w:sz="0" w:space="0" w:color="auto"/>
            <w:bottom w:val="none" w:sz="0" w:space="0" w:color="auto"/>
            <w:right w:val="none" w:sz="0" w:space="0" w:color="auto"/>
          </w:divBdr>
        </w:div>
        <w:div w:id="2105763953">
          <w:marLeft w:val="0"/>
          <w:marRight w:val="0"/>
          <w:marTop w:val="0"/>
          <w:marBottom w:val="0"/>
          <w:divBdr>
            <w:top w:val="none" w:sz="0" w:space="0" w:color="auto"/>
            <w:left w:val="none" w:sz="0" w:space="0" w:color="auto"/>
            <w:bottom w:val="none" w:sz="0" w:space="0" w:color="auto"/>
            <w:right w:val="none" w:sz="0" w:space="0" w:color="auto"/>
          </w:divBdr>
        </w:div>
        <w:div w:id="1460106072">
          <w:marLeft w:val="0"/>
          <w:marRight w:val="0"/>
          <w:marTop w:val="0"/>
          <w:marBottom w:val="0"/>
          <w:divBdr>
            <w:top w:val="none" w:sz="0" w:space="0" w:color="auto"/>
            <w:left w:val="none" w:sz="0" w:space="0" w:color="auto"/>
            <w:bottom w:val="none" w:sz="0" w:space="0" w:color="auto"/>
            <w:right w:val="none" w:sz="0" w:space="0" w:color="auto"/>
          </w:divBdr>
        </w:div>
        <w:div w:id="263347722">
          <w:marLeft w:val="0"/>
          <w:marRight w:val="0"/>
          <w:marTop w:val="0"/>
          <w:marBottom w:val="0"/>
          <w:divBdr>
            <w:top w:val="none" w:sz="0" w:space="0" w:color="auto"/>
            <w:left w:val="none" w:sz="0" w:space="0" w:color="auto"/>
            <w:bottom w:val="none" w:sz="0" w:space="0" w:color="auto"/>
            <w:right w:val="none" w:sz="0" w:space="0" w:color="auto"/>
          </w:divBdr>
        </w:div>
        <w:div w:id="918563406">
          <w:marLeft w:val="0"/>
          <w:marRight w:val="0"/>
          <w:marTop w:val="0"/>
          <w:marBottom w:val="0"/>
          <w:divBdr>
            <w:top w:val="none" w:sz="0" w:space="0" w:color="auto"/>
            <w:left w:val="none" w:sz="0" w:space="0" w:color="auto"/>
            <w:bottom w:val="none" w:sz="0" w:space="0" w:color="auto"/>
            <w:right w:val="none" w:sz="0" w:space="0" w:color="auto"/>
          </w:divBdr>
        </w:div>
        <w:div w:id="55131083">
          <w:marLeft w:val="0"/>
          <w:marRight w:val="0"/>
          <w:marTop w:val="0"/>
          <w:marBottom w:val="0"/>
          <w:divBdr>
            <w:top w:val="none" w:sz="0" w:space="0" w:color="auto"/>
            <w:left w:val="none" w:sz="0" w:space="0" w:color="auto"/>
            <w:bottom w:val="none" w:sz="0" w:space="0" w:color="auto"/>
            <w:right w:val="none" w:sz="0" w:space="0" w:color="auto"/>
          </w:divBdr>
        </w:div>
        <w:div w:id="1671833886">
          <w:marLeft w:val="0"/>
          <w:marRight w:val="0"/>
          <w:marTop w:val="0"/>
          <w:marBottom w:val="0"/>
          <w:divBdr>
            <w:top w:val="none" w:sz="0" w:space="0" w:color="auto"/>
            <w:left w:val="none" w:sz="0" w:space="0" w:color="auto"/>
            <w:bottom w:val="none" w:sz="0" w:space="0" w:color="auto"/>
            <w:right w:val="none" w:sz="0" w:space="0" w:color="auto"/>
          </w:divBdr>
        </w:div>
        <w:div w:id="1864786392">
          <w:marLeft w:val="0"/>
          <w:marRight w:val="0"/>
          <w:marTop w:val="0"/>
          <w:marBottom w:val="0"/>
          <w:divBdr>
            <w:top w:val="none" w:sz="0" w:space="0" w:color="auto"/>
            <w:left w:val="none" w:sz="0" w:space="0" w:color="auto"/>
            <w:bottom w:val="none" w:sz="0" w:space="0" w:color="auto"/>
            <w:right w:val="none" w:sz="0" w:space="0" w:color="auto"/>
          </w:divBdr>
        </w:div>
        <w:div w:id="1265384315">
          <w:marLeft w:val="0"/>
          <w:marRight w:val="0"/>
          <w:marTop w:val="0"/>
          <w:marBottom w:val="0"/>
          <w:divBdr>
            <w:top w:val="none" w:sz="0" w:space="0" w:color="auto"/>
            <w:left w:val="none" w:sz="0" w:space="0" w:color="auto"/>
            <w:bottom w:val="none" w:sz="0" w:space="0" w:color="auto"/>
            <w:right w:val="none" w:sz="0" w:space="0" w:color="auto"/>
          </w:divBdr>
        </w:div>
        <w:div w:id="1738279904">
          <w:marLeft w:val="0"/>
          <w:marRight w:val="0"/>
          <w:marTop w:val="0"/>
          <w:marBottom w:val="0"/>
          <w:divBdr>
            <w:top w:val="none" w:sz="0" w:space="0" w:color="auto"/>
            <w:left w:val="none" w:sz="0" w:space="0" w:color="auto"/>
            <w:bottom w:val="none" w:sz="0" w:space="0" w:color="auto"/>
            <w:right w:val="none" w:sz="0" w:space="0" w:color="auto"/>
          </w:divBdr>
        </w:div>
      </w:divsChild>
    </w:div>
    <w:div w:id="579949536">
      <w:bodyDiv w:val="1"/>
      <w:marLeft w:val="0"/>
      <w:marRight w:val="0"/>
      <w:marTop w:val="0"/>
      <w:marBottom w:val="0"/>
      <w:divBdr>
        <w:top w:val="none" w:sz="0" w:space="0" w:color="auto"/>
        <w:left w:val="none" w:sz="0" w:space="0" w:color="auto"/>
        <w:bottom w:val="none" w:sz="0" w:space="0" w:color="auto"/>
        <w:right w:val="none" w:sz="0" w:space="0" w:color="auto"/>
      </w:divBdr>
    </w:div>
    <w:div w:id="594215696">
      <w:bodyDiv w:val="1"/>
      <w:marLeft w:val="0"/>
      <w:marRight w:val="0"/>
      <w:marTop w:val="0"/>
      <w:marBottom w:val="0"/>
      <w:divBdr>
        <w:top w:val="none" w:sz="0" w:space="0" w:color="auto"/>
        <w:left w:val="none" w:sz="0" w:space="0" w:color="auto"/>
        <w:bottom w:val="none" w:sz="0" w:space="0" w:color="auto"/>
        <w:right w:val="none" w:sz="0" w:space="0" w:color="auto"/>
      </w:divBdr>
      <w:divsChild>
        <w:div w:id="1321615133">
          <w:marLeft w:val="0"/>
          <w:marRight w:val="0"/>
          <w:marTop w:val="0"/>
          <w:marBottom w:val="0"/>
          <w:divBdr>
            <w:top w:val="none" w:sz="0" w:space="0" w:color="auto"/>
            <w:left w:val="none" w:sz="0" w:space="0" w:color="auto"/>
            <w:bottom w:val="none" w:sz="0" w:space="0" w:color="auto"/>
            <w:right w:val="none" w:sz="0" w:space="0" w:color="auto"/>
          </w:divBdr>
        </w:div>
        <w:div w:id="1224288934">
          <w:marLeft w:val="0"/>
          <w:marRight w:val="0"/>
          <w:marTop w:val="0"/>
          <w:marBottom w:val="0"/>
          <w:divBdr>
            <w:top w:val="none" w:sz="0" w:space="0" w:color="auto"/>
            <w:left w:val="none" w:sz="0" w:space="0" w:color="auto"/>
            <w:bottom w:val="none" w:sz="0" w:space="0" w:color="auto"/>
            <w:right w:val="none" w:sz="0" w:space="0" w:color="auto"/>
          </w:divBdr>
        </w:div>
        <w:div w:id="974946138">
          <w:marLeft w:val="0"/>
          <w:marRight w:val="0"/>
          <w:marTop w:val="0"/>
          <w:marBottom w:val="0"/>
          <w:divBdr>
            <w:top w:val="none" w:sz="0" w:space="0" w:color="auto"/>
            <w:left w:val="none" w:sz="0" w:space="0" w:color="auto"/>
            <w:bottom w:val="none" w:sz="0" w:space="0" w:color="auto"/>
            <w:right w:val="none" w:sz="0" w:space="0" w:color="auto"/>
          </w:divBdr>
        </w:div>
        <w:div w:id="1287661472">
          <w:marLeft w:val="0"/>
          <w:marRight w:val="0"/>
          <w:marTop w:val="0"/>
          <w:marBottom w:val="0"/>
          <w:divBdr>
            <w:top w:val="none" w:sz="0" w:space="0" w:color="auto"/>
            <w:left w:val="none" w:sz="0" w:space="0" w:color="auto"/>
            <w:bottom w:val="none" w:sz="0" w:space="0" w:color="auto"/>
            <w:right w:val="none" w:sz="0" w:space="0" w:color="auto"/>
          </w:divBdr>
        </w:div>
        <w:div w:id="641695258">
          <w:marLeft w:val="0"/>
          <w:marRight w:val="0"/>
          <w:marTop w:val="0"/>
          <w:marBottom w:val="0"/>
          <w:divBdr>
            <w:top w:val="none" w:sz="0" w:space="0" w:color="auto"/>
            <w:left w:val="none" w:sz="0" w:space="0" w:color="auto"/>
            <w:bottom w:val="none" w:sz="0" w:space="0" w:color="auto"/>
            <w:right w:val="none" w:sz="0" w:space="0" w:color="auto"/>
          </w:divBdr>
        </w:div>
        <w:div w:id="1194078357">
          <w:marLeft w:val="0"/>
          <w:marRight w:val="0"/>
          <w:marTop w:val="0"/>
          <w:marBottom w:val="0"/>
          <w:divBdr>
            <w:top w:val="none" w:sz="0" w:space="0" w:color="auto"/>
            <w:left w:val="none" w:sz="0" w:space="0" w:color="auto"/>
            <w:bottom w:val="none" w:sz="0" w:space="0" w:color="auto"/>
            <w:right w:val="none" w:sz="0" w:space="0" w:color="auto"/>
          </w:divBdr>
        </w:div>
        <w:div w:id="1833058873">
          <w:marLeft w:val="0"/>
          <w:marRight w:val="0"/>
          <w:marTop w:val="0"/>
          <w:marBottom w:val="0"/>
          <w:divBdr>
            <w:top w:val="none" w:sz="0" w:space="0" w:color="auto"/>
            <w:left w:val="none" w:sz="0" w:space="0" w:color="auto"/>
            <w:bottom w:val="none" w:sz="0" w:space="0" w:color="auto"/>
            <w:right w:val="none" w:sz="0" w:space="0" w:color="auto"/>
          </w:divBdr>
        </w:div>
        <w:div w:id="759526282">
          <w:marLeft w:val="0"/>
          <w:marRight w:val="0"/>
          <w:marTop w:val="0"/>
          <w:marBottom w:val="0"/>
          <w:divBdr>
            <w:top w:val="none" w:sz="0" w:space="0" w:color="auto"/>
            <w:left w:val="none" w:sz="0" w:space="0" w:color="auto"/>
            <w:bottom w:val="none" w:sz="0" w:space="0" w:color="auto"/>
            <w:right w:val="none" w:sz="0" w:space="0" w:color="auto"/>
          </w:divBdr>
        </w:div>
        <w:div w:id="481583127">
          <w:marLeft w:val="0"/>
          <w:marRight w:val="0"/>
          <w:marTop w:val="0"/>
          <w:marBottom w:val="0"/>
          <w:divBdr>
            <w:top w:val="none" w:sz="0" w:space="0" w:color="auto"/>
            <w:left w:val="none" w:sz="0" w:space="0" w:color="auto"/>
            <w:bottom w:val="none" w:sz="0" w:space="0" w:color="auto"/>
            <w:right w:val="none" w:sz="0" w:space="0" w:color="auto"/>
          </w:divBdr>
        </w:div>
        <w:div w:id="1754551929">
          <w:marLeft w:val="0"/>
          <w:marRight w:val="0"/>
          <w:marTop w:val="0"/>
          <w:marBottom w:val="0"/>
          <w:divBdr>
            <w:top w:val="none" w:sz="0" w:space="0" w:color="auto"/>
            <w:left w:val="none" w:sz="0" w:space="0" w:color="auto"/>
            <w:bottom w:val="none" w:sz="0" w:space="0" w:color="auto"/>
            <w:right w:val="none" w:sz="0" w:space="0" w:color="auto"/>
          </w:divBdr>
        </w:div>
        <w:div w:id="195626742">
          <w:marLeft w:val="0"/>
          <w:marRight w:val="0"/>
          <w:marTop w:val="0"/>
          <w:marBottom w:val="0"/>
          <w:divBdr>
            <w:top w:val="none" w:sz="0" w:space="0" w:color="auto"/>
            <w:left w:val="none" w:sz="0" w:space="0" w:color="auto"/>
            <w:bottom w:val="none" w:sz="0" w:space="0" w:color="auto"/>
            <w:right w:val="none" w:sz="0" w:space="0" w:color="auto"/>
          </w:divBdr>
        </w:div>
      </w:divsChild>
    </w:div>
    <w:div w:id="623581101">
      <w:bodyDiv w:val="1"/>
      <w:marLeft w:val="0"/>
      <w:marRight w:val="0"/>
      <w:marTop w:val="0"/>
      <w:marBottom w:val="0"/>
      <w:divBdr>
        <w:top w:val="none" w:sz="0" w:space="0" w:color="auto"/>
        <w:left w:val="none" w:sz="0" w:space="0" w:color="auto"/>
        <w:bottom w:val="none" w:sz="0" w:space="0" w:color="auto"/>
        <w:right w:val="none" w:sz="0" w:space="0" w:color="auto"/>
      </w:divBdr>
    </w:div>
    <w:div w:id="721178267">
      <w:bodyDiv w:val="1"/>
      <w:marLeft w:val="0"/>
      <w:marRight w:val="0"/>
      <w:marTop w:val="0"/>
      <w:marBottom w:val="0"/>
      <w:divBdr>
        <w:top w:val="none" w:sz="0" w:space="0" w:color="auto"/>
        <w:left w:val="none" w:sz="0" w:space="0" w:color="auto"/>
        <w:bottom w:val="none" w:sz="0" w:space="0" w:color="auto"/>
        <w:right w:val="none" w:sz="0" w:space="0" w:color="auto"/>
      </w:divBdr>
      <w:divsChild>
        <w:div w:id="83037024">
          <w:marLeft w:val="0"/>
          <w:marRight w:val="0"/>
          <w:marTop w:val="0"/>
          <w:marBottom w:val="0"/>
          <w:divBdr>
            <w:top w:val="none" w:sz="0" w:space="0" w:color="auto"/>
            <w:left w:val="none" w:sz="0" w:space="0" w:color="auto"/>
            <w:bottom w:val="none" w:sz="0" w:space="0" w:color="auto"/>
            <w:right w:val="none" w:sz="0" w:space="0" w:color="auto"/>
          </w:divBdr>
        </w:div>
        <w:div w:id="1758474721">
          <w:marLeft w:val="0"/>
          <w:marRight w:val="0"/>
          <w:marTop w:val="0"/>
          <w:marBottom w:val="0"/>
          <w:divBdr>
            <w:top w:val="none" w:sz="0" w:space="0" w:color="auto"/>
            <w:left w:val="none" w:sz="0" w:space="0" w:color="auto"/>
            <w:bottom w:val="none" w:sz="0" w:space="0" w:color="auto"/>
            <w:right w:val="none" w:sz="0" w:space="0" w:color="auto"/>
          </w:divBdr>
        </w:div>
        <w:div w:id="727074269">
          <w:marLeft w:val="0"/>
          <w:marRight w:val="0"/>
          <w:marTop w:val="0"/>
          <w:marBottom w:val="0"/>
          <w:divBdr>
            <w:top w:val="none" w:sz="0" w:space="0" w:color="auto"/>
            <w:left w:val="none" w:sz="0" w:space="0" w:color="auto"/>
            <w:bottom w:val="none" w:sz="0" w:space="0" w:color="auto"/>
            <w:right w:val="none" w:sz="0" w:space="0" w:color="auto"/>
          </w:divBdr>
        </w:div>
        <w:div w:id="1002856303">
          <w:marLeft w:val="0"/>
          <w:marRight w:val="0"/>
          <w:marTop w:val="0"/>
          <w:marBottom w:val="0"/>
          <w:divBdr>
            <w:top w:val="none" w:sz="0" w:space="0" w:color="auto"/>
            <w:left w:val="none" w:sz="0" w:space="0" w:color="auto"/>
            <w:bottom w:val="none" w:sz="0" w:space="0" w:color="auto"/>
            <w:right w:val="none" w:sz="0" w:space="0" w:color="auto"/>
          </w:divBdr>
        </w:div>
        <w:div w:id="1004942220">
          <w:marLeft w:val="0"/>
          <w:marRight w:val="0"/>
          <w:marTop w:val="0"/>
          <w:marBottom w:val="0"/>
          <w:divBdr>
            <w:top w:val="none" w:sz="0" w:space="0" w:color="auto"/>
            <w:left w:val="none" w:sz="0" w:space="0" w:color="auto"/>
            <w:bottom w:val="none" w:sz="0" w:space="0" w:color="auto"/>
            <w:right w:val="none" w:sz="0" w:space="0" w:color="auto"/>
          </w:divBdr>
        </w:div>
        <w:div w:id="312297455">
          <w:marLeft w:val="0"/>
          <w:marRight w:val="0"/>
          <w:marTop w:val="0"/>
          <w:marBottom w:val="0"/>
          <w:divBdr>
            <w:top w:val="none" w:sz="0" w:space="0" w:color="auto"/>
            <w:left w:val="none" w:sz="0" w:space="0" w:color="auto"/>
            <w:bottom w:val="none" w:sz="0" w:space="0" w:color="auto"/>
            <w:right w:val="none" w:sz="0" w:space="0" w:color="auto"/>
          </w:divBdr>
        </w:div>
        <w:div w:id="1054889029">
          <w:marLeft w:val="0"/>
          <w:marRight w:val="0"/>
          <w:marTop w:val="0"/>
          <w:marBottom w:val="0"/>
          <w:divBdr>
            <w:top w:val="none" w:sz="0" w:space="0" w:color="auto"/>
            <w:left w:val="none" w:sz="0" w:space="0" w:color="auto"/>
            <w:bottom w:val="none" w:sz="0" w:space="0" w:color="auto"/>
            <w:right w:val="none" w:sz="0" w:space="0" w:color="auto"/>
          </w:divBdr>
        </w:div>
        <w:div w:id="2063210612">
          <w:marLeft w:val="0"/>
          <w:marRight w:val="0"/>
          <w:marTop w:val="0"/>
          <w:marBottom w:val="0"/>
          <w:divBdr>
            <w:top w:val="none" w:sz="0" w:space="0" w:color="auto"/>
            <w:left w:val="none" w:sz="0" w:space="0" w:color="auto"/>
            <w:bottom w:val="none" w:sz="0" w:space="0" w:color="auto"/>
            <w:right w:val="none" w:sz="0" w:space="0" w:color="auto"/>
          </w:divBdr>
        </w:div>
      </w:divsChild>
    </w:div>
    <w:div w:id="721634517">
      <w:bodyDiv w:val="1"/>
      <w:marLeft w:val="0"/>
      <w:marRight w:val="0"/>
      <w:marTop w:val="0"/>
      <w:marBottom w:val="0"/>
      <w:divBdr>
        <w:top w:val="none" w:sz="0" w:space="0" w:color="auto"/>
        <w:left w:val="none" w:sz="0" w:space="0" w:color="auto"/>
        <w:bottom w:val="none" w:sz="0" w:space="0" w:color="auto"/>
        <w:right w:val="none" w:sz="0" w:space="0" w:color="auto"/>
      </w:divBdr>
      <w:divsChild>
        <w:div w:id="1369183665">
          <w:marLeft w:val="0"/>
          <w:marRight w:val="0"/>
          <w:marTop w:val="0"/>
          <w:marBottom w:val="0"/>
          <w:divBdr>
            <w:top w:val="none" w:sz="0" w:space="0" w:color="auto"/>
            <w:left w:val="none" w:sz="0" w:space="0" w:color="auto"/>
            <w:bottom w:val="none" w:sz="0" w:space="0" w:color="auto"/>
            <w:right w:val="none" w:sz="0" w:space="0" w:color="auto"/>
          </w:divBdr>
        </w:div>
        <w:div w:id="812982866">
          <w:marLeft w:val="0"/>
          <w:marRight w:val="0"/>
          <w:marTop w:val="0"/>
          <w:marBottom w:val="0"/>
          <w:divBdr>
            <w:top w:val="none" w:sz="0" w:space="0" w:color="auto"/>
            <w:left w:val="none" w:sz="0" w:space="0" w:color="auto"/>
            <w:bottom w:val="none" w:sz="0" w:space="0" w:color="auto"/>
            <w:right w:val="none" w:sz="0" w:space="0" w:color="auto"/>
          </w:divBdr>
        </w:div>
      </w:divsChild>
    </w:div>
    <w:div w:id="805506667">
      <w:bodyDiv w:val="1"/>
      <w:marLeft w:val="0"/>
      <w:marRight w:val="0"/>
      <w:marTop w:val="0"/>
      <w:marBottom w:val="0"/>
      <w:divBdr>
        <w:top w:val="none" w:sz="0" w:space="0" w:color="auto"/>
        <w:left w:val="none" w:sz="0" w:space="0" w:color="auto"/>
        <w:bottom w:val="none" w:sz="0" w:space="0" w:color="auto"/>
        <w:right w:val="none" w:sz="0" w:space="0" w:color="auto"/>
      </w:divBdr>
      <w:divsChild>
        <w:div w:id="304286905">
          <w:marLeft w:val="0"/>
          <w:marRight w:val="0"/>
          <w:marTop w:val="0"/>
          <w:marBottom w:val="0"/>
          <w:divBdr>
            <w:top w:val="none" w:sz="0" w:space="0" w:color="auto"/>
            <w:left w:val="none" w:sz="0" w:space="0" w:color="auto"/>
            <w:bottom w:val="none" w:sz="0" w:space="0" w:color="auto"/>
            <w:right w:val="none" w:sz="0" w:space="0" w:color="auto"/>
          </w:divBdr>
        </w:div>
        <w:div w:id="833178510">
          <w:marLeft w:val="0"/>
          <w:marRight w:val="0"/>
          <w:marTop w:val="0"/>
          <w:marBottom w:val="0"/>
          <w:divBdr>
            <w:top w:val="none" w:sz="0" w:space="0" w:color="auto"/>
            <w:left w:val="none" w:sz="0" w:space="0" w:color="auto"/>
            <w:bottom w:val="none" w:sz="0" w:space="0" w:color="auto"/>
            <w:right w:val="none" w:sz="0" w:space="0" w:color="auto"/>
          </w:divBdr>
        </w:div>
        <w:div w:id="909920410">
          <w:marLeft w:val="0"/>
          <w:marRight w:val="0"/>
          <w:marTop w:val="0"/>
          <w:marBottom w:val="0"/>
          <w:divBdr>
            <w:top w:val="none" w:sz="0" w:space="0" w:color="auto"/>
            <w:left w:val="none" w:sz="0" w:space="0" w:color="auto"/>
            <w:bottom w:val="none" w:sz="0" w:space="0" w:color="auto"/>
            <w:right w:val="none" w:sz="0" w:space="0" w:color="auto"/>
          </w:divBdr>
        </w:div>
        <w:div w:id="1228344426">
          <w:marLeft w:val="0"/>
          <w:marRight w:val="0"/>
          <w:marTop w:val="0"/>
          <w:marBottom w:val="0"/>
          <w:divBdr>
            <w:top w:val="none" w:sz="0" w:space="0" w:color="auto"/>
            <w:left w:val="none" w:sz="0" w:space="0" w:color="auto"/>
            <w:bottom w:val="none" w:sz="0" w:space="0" w:color="auto"/>
            <w:right w:val="none" w:sz="0" w:space="0" w:color="auto"/>
          </w:divBdr>
        </w:div>
        <w:div w:id="1237089173">
          <w:marLeft w:val="0"/>
          <w:marRight w:val="0"/>
          <w:marTop w:val="0"/>
          <w:marBottom w:val="0"/>
          <w:divBdr>
            <w:top w:val="none" w:sz="0" w:space="0" w:color="auto"/>
            <w:left w:val="none" w:sz="0" w:space="0" w:color="auto"/>
            <w:bottom w:val="none" w:sz="0" w:space="0" w:color="auto"/>
            <w:right w:val="none" w:sz="0" w:space="0" w:color="auto"/>
          </w:divBdr>
        </w:div>
        <w:div w:id="502940077">
          <w:marLeft w:val="0"/>
          <w:marRight w:val="0"/>
          <w:marTop w:val="0"/>
          <w:marBottom w:val="0"/>
          <w:divBdr>
            <w:top w:val="none" w:sz="0" w:space="0" w:color="auto"/>
            <w:left w:val="none" w:sz="0" w:space="0" w:color="auto"/>
            <w:bottom w:val="none" w:sz="0" w:space="0" w:color="auto"/>
            <w:right w:val="none" w:sz="0" w:space="0" w:color="auto"/>
          </w:divBdr>
        </w:div>
        <w:div w:id="534774932">
          <w:marLeft w:val="0"/>
          <w:marRight w:val="0"/>
          <w:marTop w:val="0"/>
          <w:marBottom w:val="0"/>
          <w:divBdr>
            <w:top w:val="none" w:sz="0" w:space="0" w:color="auto"/>
            <w:left w:val="none" w:sz="0" w:space="0" w:color="auto"/>
            <w:bottom w:val="none" w:sz="0" w:space="0" w:color="auto"/>
            <w:right w:val="none" w:sz="0" w:space="0" w:color="auto"/>
          </w:divBdr>
        </w:div>
      </w:divsChild>
    </w:div>
    <w:div w:id="1064570644">
      <w:bodyDiv w:val="1"/>
      <w:marLeft w:val="0"/>
      <w:marRight w:val="0"/>
      <w:marTop w:val="0"/>
      <w:marBottom w:val="0"/>
      <w:divBdr>
        <w:top w:val="none" w:sz="0" w:space="0" w:color="auto"/>
        <w:left w:val="none" w:sz="0" w:space="0" w:color="auto"/>
        <w:bottom w:val="none" w:sz="0" w:space="0" w:color="auto"/>
        <w:right w:val="none" w:sz="0" w:space="0" w:color="auto"/>
      </w:divBdr>
      <w:divsChild>
        <w:div w:id="601034356">
          <w:marLeft w:val="0"/>
          <w:marRight w:val="0"/>
          <w:marTop w:val="0"/>
          <w:marBottom w:val="0"/>
          <w:divBdr>
            <w:top w:val="none" w:sz="0" w:space="0" w:color="auto"/>
            <w:left w:val="none" w:sz="0" w:space="0" w:color="auto"/>
            <w:bottom w:val="none" w:sz="0" w:space="0" w:color="auto"/>
            <w:right w:val="none" w:sz="0" w:space="0" w:color="auto"/>
          </w:divBdr>
        </w:div>
        <w:div w:id="365369977">
          <w:marLeft w:val="0"/>
          <w:marRight w:val="0"/>
          <w:marTop w:val="0"/>
          <w:marBottom w:val="0"/>
          <w:divBdr>
            <w:top w:val="none" w:sz="0" w:space="0" w:color="auto"/>
            <w:left w:val="none" w:sz="0" w:space="0" w:color="auto"/>
            <w:bottom w:val="none" w:sz="0" w:space="0" w:color="auto"/>
            <w:right w:val="none" w:sz="0" w:space="0" w:color="auto"/>
          </w:divBdr>
        </w:div>
        <w:div w:id="842207253">
          <w:marLeft w:val="0"/>
          <w:marRight w:val="0"/>
          <w:marTop w:val="0"/>
          <w:marBottom w:val="0"/>
          <w:divBdr>
            <w:top w:val="none" w:sz="0" w:space="0" w:color="auto"/>
            <w:left w:val="none" w:sz="0" w:space="0" w:color="auto"/>
            <w:bottom w:val="none" w:sz="0" w:space="0" w:color="auto"/>
            <w:right w:val="none" w:sz="0" w:space="0" w:color="auto"/>
          </w:divBdr>
        </w:div>
        <w:div w:id="355352185">
          <w:marLeft w:val="0"/>
          <w:marRight w:val="0"/>
          <w:marTop w:val="0"/>
          <w:marBottom w:val="0"/>
          <w:divBdr>
            <w:top w:val="none" w:sz="0" w:space="0" w:color="auto"/>
            <w:left w:val="none" w:sz="0" w:space="0" w:color="auto"/>
            <w:bottom w:val="none" w:sz="0" w:space="0" w:color="auto"/>
            <w:right w:val="none" w:sz="0" w:space="0" w:color="auto"/>
          </w:divBdr>
        </w:div>
        <w:div w:id="1159269294">
          <w:marLeft w:val="0"/>
          <w:marRight w:val="0"/>
          <w:marTop w:val="0"/>
          <w:marBottom w:val="0"/>
          <w:divBdr>
            <w:top w:val="none" w:sz="0" w:space="0" w:color="auto"/>
            <w:left w:val="none" w:sz="0" w:space="0" w:color="auto"/>
            <w:bottom w:val="none" w:sz="0" w:space="0" w:color="auto"/>
            <w:right w:val="none" w:sz="0" w:space="0" w:color="auto"/>
          </w:divBdr>
        </w:div>
        <w:div w:id="512299944">
          <w:marLeft w:val="0"/>
          <w:marRight w:val="0"/>
          <w:marTop w:val="0"/>
          <w:marBottom w:val="0"/>
          <w:divBdr>
            <w:top w:val="none" w:sz="0" w:space="0" w:color="auto"/>
            <w:left w:val="none" w:sz="0" w:space="0" w:color="auto"/>
            <w:bottom w:val="none" w:sz="0" w:space="0" w:color="auto"/>
            <w:right w:val="none" w:sz="0" w:space="0" w:color="auto"/>
          </w:divBdr>
        </w:div>
        <w:div w:id="630748410">
          <w:marLeft w:val="0"/>
          <w:marRight w:val="0"/>
          <w:marTop w:val="0"/>
          <w:marBottom w:val="0"/>
          <w:divBdr>
            <w:top w:val="none" w:sz="0" w:space="0" w:color="auto"/>
            <w:left w:val="none" w:sz="0" w:space="0" w:color="auto"/>
            <w:bottom w:val="none" w:sz="0" w:space="0" w:color="auto"/>
            <w:right w:val="none" w:sz="0" w:space="0" w:color="auto"/>
          </w:divBdr>
        </w:div>
        <w:div w:id="848445168">
          <w:marLeft w:val="0"/>
          <w:marRight w:val="0"/>
          <w:marTop w:val="0"/>
          <w:marBottom w:val="0"/>
          <w:divBdr>
            <w:top w:val="none" w:sz="0" w:space="0" w:color="auto"/>
            <w:left w:val="none" w:sz="0" w:space="0" w:color="auto"/>
            <w:bottom w:val="none" w:sz="0" w:space="0" w:color="auto"/>
            <w:right w:val="none" w:sz="0" w:space="0" w:color="auto"/>
          </w:divBdr>
        </w:div>
        <w:div w:id="462383007">
          <w:marLeft w:val="0"/>
          <w:marRight w:val="0"/>
          <w:marTop w:val="0"/>
          <w:marBottom w:val="0"/>
          <w:divBdr>
            <w:top w:val="none" w:sz="0" w:space="0" w:color="auto"/>
            <w:left w:val="none" w:sz="0" w:space="0" w:color="auto"/>
            <w:bottom w:val="none" w:sz="0" w:space="0" w:color="auto"/>
            <w:right w:val="none" w:sz="0" w:space="0" w:color="auto"/>
          </w:divBdr>
        </w:div>
        <w:div w:id="1789276453">
          <w:marLeft w:val="0"/>
          <w:marRight w:val="0"/>
          <w:marTop w:val="0"/>
          <w:marBottom w:val="0"/>
          <w:divBdr>
            <w:top w:val="none" w:sz="0" w:space="0" w:color="auto"/>
            <w:left w:val="none" w:sz="0" w:space="0" w:color="auto"/>
            <w:bottom w:val="none" w:sz="0" w:space="0" w:color="auto"/>
            <w:right w:val="none" w:sz="0" w:space="0" w:color="auto"/>
          </w:divBdr>
        </w:div>
        <w:div w:id="1691761495">
          <w:marLeft w:val="0"/>
          <w:marRight w:val="0"/>
          <w:marTop w:val="0"/>
          <w:marBottom w:val="0"/>
          <w:divBdr>
            <w:top w:val="none" w:sz="0" w:space="0" w:color="auto"/>
            <w:left w:val="none" w:sz="0" w:space="0" w:color="auto"/>
            <w:bottom w:val="none" w:sz="0" w:space="0" w:color="auto"/>
            <w:right w:val="none" w:sz="0" w:space="0" w:color="auto"/>
          </w:divBdr>
        </w:div>
        <w:div w:id="354383751">
          <w:marLeft w:val="0"/>
          <w:marRight w:val="0"/>
          <w:marTop w:val="0"/>
          <w:marBottom w:val="0"/>
          <w:divBdr>
            <w:top w:val="none" w:sz="0" w:space="0" w:color="auto"/>
            <w:left w:val="none" w:sz="0" w:space="0" w:color="auto"/>
            <w:bottom w:val="none" w:sz="0" w:space="0" w:color="auto"/>
            <w:right w:val="none" w:sz="0" w:space="0" w:color="auto"/>
          </w:divBdr>
        </w:div>
        <w:div w:id="441339686">
          <w:marLeft w:val="0"/>
          <w:marRight w:val="0"/>
          <w:marTop w:val="0"/>
          <w:marBottom w:val="0"/>
          <w:divBdr>
            <w:top w:val="none" w:sz="0" w:space="0" w:color="auto"/>
            <w:left w:val="none" w:sz="0" w:space="0" w:color="auto"/>
            <w:bottom w:val="none" w:sz="0" w:space="0" w:color="auto"/>
            <w:right w:val="none" w:sz="0" w:space="0" w:color="auto"/>
          </w:divBdr>
        </w:div>
        <w:div w:id="346568030">
          <w:marLeft w:val="0"/>
          <w:marRight w:val="0"/>
          <w:marTop w:val="0"/>
          <w:marBottom w:val="0"/>
          <w:divBdr>
            <w:top w:val="none" w:sz="0" w:space="0" w:color="auto"/>
            <w:left w:val="none" w:sz="0" w:space="0" w:color="auto"/>
            <w:bottom w:val="none" w:sz="0" w:space="0" w:color="auto"/>
            <w:right w:val="none" w:sz="0" w:space="0" w:color="auto"/>
          </w:divBdr>
        </w:div>
        <w:div w:id="1887175283">
          <w:marLeft w:val="0"/>
          <w:marRight w:val="0"/>
          <w:marTop w:val="0"/>
          <w:marBottom w:val="0"/>
          <w:divBdr>
            <w:top w:val="none" w:sz="0" w:space="0" w:color="auto"/>
            <w:left w:val="none" w:sz="0" w:space="0" w:color="auto"/>
            <w:bottom w:val="none" w:sz="0" w:space="0" w:color="auto"/>
            <w:right w:val="none" w:sz="0" w:space="0" w:color="auto"/>
          </w:divBdr>
        </w:div>
        <w:div w:id="59837359">
          <w:marLeft w:val="0"/>
          <w:marRight w:val="0"/>
          <w:marTop w:val="0"/>
          <w:marBottom w:val="0"/>
          <w:divBdr>
            <w:top w:val="none" w:sz="0" w:space="0" w:color="auto"/>
            <w:left w:val="none" w:sz="0" w:space="0" w:color="auto"/>
            <w:bottom w:val="none" w:sz="0" w:space="0" w:color="auto"/>
            <w:right w:val="none" w:sz="0" w:space="0" w:color="auto"/>
          </w:divBdr>
        </w:div>
      </w:divsChild>
    </w:div>
    <w:div w:id="1180583251">
      <w:bodyDiv w:val="1"/>
      <w:marLeft w:val="0"/>
      <w:marRight w:val="0"/>
      <w:marTop w:val="0"/>
      <w:marBottom w:val="0"/>
      <w:divBdr>
        <w:top w:val="none" w:sz="0" w:space="0" w:color="auto"/>
        <w:left w:val="none" w:sz="0" w:space="0" w:color="auto"/>
        <w:bottom w:val="none" w:sz="0" w:space="0" w:color="auto"/>
        <w:right w:val="none" w:sz="0" w:space="0" w:color="auto"/>
      </w:divBdr>
    </w:div>
    <w:div w:id="1355109336">
      <w:bodyDiv w:val="1"/>
      <w:marLeft w:val="0"/>
      <w:marRight w:val="0"/>
      <w:marTop w:val="0"/>
      <w:marBottom w:val="0"/>
      <w:divBdr>
        <w:top w:val="none" w:sz="0" w:space="0" w:color="auto"/>
        <w:left w:val="none" w:sz="0" w:space="0" w:color="auto"/>
        <w:bottom w:val="none" w:sz="0" w:space="0" w:color="auto"/>
        <w:right w:val="none" w:sz="0" w:space="0" w:color="auto"/>
      </w:divBdr>
    </w:div>
    <w:div w:id="1373456029">
      <w:bodyDiv w:val="1"/>
      <w:marLeft w:val="0"/>
      <w:marRight w:val="0"/>
      <w:marTop w:val="0"/>
      <w:marBottom w:val="0"/>
      <w:divBdr>
        <w:top w:val="none" w:sz="0" w:space="0" w:color="auto"/>
        <w:left w:val="none" w:sz="0" w:space="0" w:color="auto"/>
        <w:bottom w:val="none" w:sz="0" w:space="0" w:color="auto"/>
        <w:right w:val="none" w:sz="0" w:space="0" w:color="auto"/>
      </w:divBdr>
      <w:divsChild>
        <w:div w:id="1519662380">
          <w:marLeft w:val="0"/>
          <w:marRight w:val="0"/>
          <w:marTop w:val="0"/>
          <w:marBottom w:val="0"/>
          <w:divBdr>
            <w:top w:val="none" w:sz="0" w:space="0" w:color="auto"/>
            <w:left w:val="none" w:sz="0" w:space="0" w:color="auto"/>
            <w:bottom w:val="none" w:sz="0" w:space="0" w:color="auto"/>
            <w:right w:val="none" w:sz="0" w:space="0" w:color="auto"/>
          </w:divBdr>
        </w:div>
        <w:div w:id="1996253966">
          <w:marLeft w:val="0"/>
          <w:marRight w:val="0"/>
          <w:marTop w:val="0"/>
          <w:marBottom w:val="0"/>
          <w:divBdr>
            <w:top w:val="none" w:sz="0" w:space="0" w:color="auto"/>
            <w:left w:val="none" w:sz="0" w:space="0" w:color="auto"/>
            <w:bottom w:val="none" w:sz="0" w:space="0" w:color="auto"/>
            <w:right w:val="none" w:sz="0" w:space="0" w:color="auto"/>
          </w:divBdr>
        </w:div>
        <w:div w:id="254289335">
          <w:marLeft w:val="0"/>
          <w:marRight w:val="0"/>
          <w:marTop w:val="0"/>
          <w:marBottom w:val="0"/>
          <w:divBdr>
            <w:top w:val="none" w:sz="0" w:space="0" w:color="auto"/>
            <w:left w:val="none" w:sz="0" w:space="0" w:color="auto"/>
            <w:bottom w:val="none" w:sz="0" w:space="0" w:color="auto"/>
            <w:right w:val="none" w:sz="0" w:space="0" w:color="auto"/>
          </w:divBdr>
        </w:div>
        <w:div w:id="49501688">
          <w:marLeft w:val="0"/>
          <w:marRight w:val="0"/>
          <w:marTop w:val="0"/>
          <w:marBottom w:val="0"/>
          <w:divBdr>
            <w:top w:val="none" w:sz="0" w:space="0" w:color="auto"/>
            <w:left w:val="none" w:sz="0" w:space="0" w:color="auto"/>
            <w:bottom w:val="none" w:sz="0" w:space="0" w:color="auto"/>
            <w:right w:val="none" w:sz="0" w:space="0" w:color="auto"/>
          </w:divBdr>
        </w:div>
        <w:div w:id="955065145">
          <w:marLeft w:val="0"/>
          <w:marRight w:val="0"/>
          <w:marTop w:val="0"/>
          <w:marBottom w:val="0"/>
          <w:divBdr>
            <w:top w:val="none" w:sz="0" w:space="0" w:color="auto"/>
            <w:left w:val="none" w:sz="0" w:space="0" w:color="auto"/>
            <w:bottom w:val="none" w:sz="0" w:space="0" w:color="auto"/>
            <w:right w:val="none" w:sz="0" w:space="0" w:color="auto"/>
          </w:divBdr>
        </w:div>
        <w:div w:id="1562205162">
          <w:marLeft w:val="0"/>
          <w:marRight w:val="0"/>
          <w:marTop w:val="0"/>
          <w:marBottom w:val="0"/>
          <w:divBdr>
            <w:top w:val="none" w:sz="0" w:space="0" w:color="auto"/>
            <w:left w:val="none" w:sz="0" w:space="0" w:color="auto"/>
            <w:bottom w:val="none" w:sz="0" w:space="0" w:color="auto"/>
            <w:right w:val="none" w:sz="0" w:space="0" w:color="auto"/>
          </w:divBdr>
        </w:div>
        <w:div w:id="918634491">
          <w:marLeft w:val="0"/>
          <w:marRight w:val="0"/>
          <w:marTop w:val="0"/>
          <w:marBottom w:val="0"/>
          <w:divBdr>
            <w:top w:val="none" w:sz="0" w:space="0" w:color="auto"/>
            <w:left w:val="none" w:sz="0" w:space="0" w:color="auto"/>
            <w:bottom w:val="none" w:sz="0" w:space="0" w:color="auto"/>
            <w:right w:val="none" w:sz="0" w:space="0" w:color="auto"/>
          </w:divBdr>
        </w:div>
        <w:div w:id="426777027">
          <w:marLeft w:val="0"/>
          <w:marRight w:val="0"/>
          <w:marTop w:val="0"/>
          <w:marBottom w:val="0"/>
          <w:divBdr>
            <w:top w:val="none" w:sz="0" w:space="0" w:color="auto"/>
            <w:left w:val="none" w:sz="0" w:space="0" w:color="auto"/>
            <w:bottom w:val="none" w:sz="0" w:space="0" w:color="auto"/>
            <w:right w:val="none" w:sz="0" w:space="0" w:color="auto"/>
          </w:divBdr>
        </w:div>
        <w:div w:id="1331757154">
          <w:marLeft w:val="0"/>
          <w:marRight w:val="0"/>
          <w:marTop w:val="0"/>
          <w:marBottom w:val="0"/>
          <w:divBdr>
            <w:top w:val="none" w:sz="0" w:space="0" w:color="auto"/>
            <w:left w:val="none" w:sz="0" w:space="0" w:color="auto"/>
            <w:bottom w:val="none" w:sz="0" w:space="0" w:color="auto"/>
            <w:right w:val="none" w:sz="0" w:space="0" w:color="auto"/>
          </w:divBdr>
        </w:div>
        <w:div w:id="762996170">
          <w:marLeft w:val="0"/>
          <w:marRight w:val="0"/>
          <w:marTop w:val="0"/>
          <w:marBottom w:val="0"/>
          <w:divBdr>
            <w:top w:val="none" w:sz="0" w:space="0" w:color="auto"/>
            <w:left w:val="none" w:sz="0" w:space="0" w:color="auto"/>
            <w:bottom w:val="none" w:sz="0" w:space="0" w:color="auto"/>
            <w:right w:val="none" w:sz="0" w:space="0" w:color="auto"/>
          </w:divBdr>
        </w:div>
        <w:div w:id="265770244">
          <w:marLeft w:val="0"/>
          <w:marRight w:val="0"/>
          <w:marTop w:val="0"/>
          <w:marBottom w:val="0"/>
          <w:divBdr>
            <w:top w:val="none" w:sz="0" w:space="0" w:color="auto"/>
            <w:left w:val="none" w:sz="0" w:space="0" w:color="auto"/>
            <w:bottom w:val="none" w:sz="0" w:space="0" w:color="auto"/>
            <w:right w:val="none" w:sz="0" w:space="0" w:color="auto"/>
          </w:divBdr>
        </w:div>
        <w:div w:id="779300986">
          <w:marLeft w:val="0"/>
          <w:marRight w:val="0"/>
          <w:marTop w:val="0"/>
          <w:marBottom w:val="0"/>
          <w:divBdr>
            <w:top w:val="none" w:sz="0" w:space="0" w:color="auto"/>
            <w:left w:val="none" w:sz="0" w:space="0" w:color="auto"/>
            <w:bottom w:val="none" w:sz="0" w:space="0" w:color="auto"/>
            <w:right w:val="none" w:sz="0" w:space="0" w:color="auto"/>
          </w:divBdr>
        </w:div>
        <w:div w:id="1432775183">
          <w:marLeft w:val="0"/>
          <w:marRight w:val="0"/>
          <w:marTop w:val="0"/>
          <w:marBottom w:val="0"/>
          <w:divBdr>
            <w:top w:val="none" w:sz="0" w:space="0" w:color="auto"/>
            <w:left w:val="none" w:sz="0" w:space="0" w:color="auto"/>
            <w:bottom w:val="none" w:sz="0" w:space="0" w:color="auto"/>
            <w:right w:val="none" w:sz="0" w:space="0" w:color="auto"/>
          </w:divBdr>
        </w:div>
        <w:div w:id="1654020033">
          <w:marLeft w:val="0"/>
          <w:marRight w:val="0"/>
          <w:marTop w:val="0"/>
          <w:marBottom w:val="0"/>
          <w:divBdr>
            <w:top w:val="none" w:sz="0" w:space="0" w:color="auto"/>
            <w:left w:val="none" w:sz="0" w:space="0" w:color="auto"/>
            <w:bottom w:val="none" w:sz="0" w:space="0" w:color="auto"/>
            <w:right w:val="none" w:sz="0" w:space="0" w:color="auto"/>
          </w:divBdr>
        </w:div>
        <w:div w:id="864710468">
          <w:marLeft w:val="0"/>
          <w:marRight w:val="0"/>
          <w:marTop w:val="0"/>
          <w:marBottom w:val="0"/>
          <w:divBdr>
            <w:top w:val="none" w:sz="0" w:space="0" w:color="auto"/>
            <w:left w:val="none" w:sz="0" w:space="0" w:color="auto"/>
            <w:bottom w:val="none" w:sz="0" w:space="0" w:color="auto"/>
            <w:right w:val="none" w:sz="0" w:space="0" w:color="auto"/>
          </w:divBdr>
        </w:div>
        <w:div w:id="829489998">
          <w:marLeft w:val="0"/>
          <w:marRight w:val="0"/>
          <w:marTop w:val="0"/>
          <w:marBottom w:val="0"/>
          <w:divBdr>
            <w:top w:val="none" w:sz="0" w:space="0" w:color="auto"/>
            <w:left w:val="none" w:sz="0" w:space="0" w:color="auto"/>
            <w:bottom w:val="none" w:sz="0" w:space="0" w:color="auto"/>
            <w:right w:val="none" w:sz="0" w:space="0" w:color="auto"/>
          </w:divBdr>
        </w:div>
        <w:div w:id="1465779602">
          <w:marLeft w:val="0"/>
          <w:marRight w:val="0"/>
          <w:marTop w:val="0"/>
          <w:marBottom w:val="0"/>
          <w:divBdr>
            <w:top w:val="none" w:sz="0" w:space="0" w:color="auto"/>
            <w:left w:val="none" w:sz="0" w:space="0" w:color="auto"/>
            <w:bottom w:val="none" w:sz="0" w:space="0" w:color="auto"/>
            <w:right w:val="none" w:sz="0" w:space="0" w:color="auto"/>
          </w:divBdr>
        </w:div>
        <w:div w:id="932661554">
          <w:marLeft w:val="0"/>
          <w:marRight w:val="0"/>
          <w:marTop w:val="0"/>
          <w:marBottom w:val="0"/>
          <w:divBdr>
            <w:top w:val="none" w:sz="0" w:space="0" w:color="auto"/>
            <w:left w:val="none" w:sz="0" w:space="0" w:color="auto"/>
            <w:bottom w:val="none" w:sz="0" w:space="0" w:color="auto"/>
            <w:right w:val="none" w:sz="0" w:space="0" w:color="auto"/>
          </w:divBdr>
        </w:div>
        <w:div w:id="776026883">
          <w:marLeft w:val="0"/>
          <w:marRight w:val="0"/>
          <w:marTop w:val="0"/>
          <w:marBottom w:val="0"/>
          <w:divBdr>
            <w:top w:val="none" w:sz="0" w:space="0" w:color="auto"/>
            <w:left w:val="none" w:sz="0" w:space="0" w:color="auto"/>
            <w:bottom w:val="none" w:sz="0" w:space="0" w:color="auto"/>
            <w:right w:val="none" w:sz="0" w:space="0" w:color="auto"/>
          </w:divBdr>
        </w:div>
        <w:div w:id="68425222">
          <w:marLeft w:val="0"/>
          <w:marRight w:val="0"/>
          <w:marTop w:val="0"/>
          <w:marBottom w:val="0"/>
          <w:divBdr>
            <w:top w:val="none" w:sz="0" w:space="0" w:color="auto"/>
            <w:left w:val="none" w:sz="0" w:space="0" w:color="auto"/>
            <w:bottom w:val="none" w:sz="0" w:space="0" w:color="auto"/>
            <w:right w:val="none" w:sz="0" w:space="0" w:color="auto"/>
          </w:divBdr>
        </w:div>
        <w:div w:id="82578720">
          <w:marLeft w:val="0"/>
          <w:marRight w:val="0"/>
          <w:marTop w:val="0"/>
          <w:marBottom w:val="0"/>
          <w:divBdr>
            <w:top w:val="none" w:sz="0" w:space="0" w:color="auto"/>
            <w:left w:val="none" w:sz="0" w:space="0" w:color="auto"/>
            <w:bottom w:val="none" w:sz="0" w:space="0" w:color="auto"/>
            <w:right w:val="none" w:sz="0" w:space="0" w:color="auto"/>
          </w:divBdr>
        </w:div>
        <w:div w:id="134183658">
          <w:marLeft w:val="0"/>
          <w:marRight w:val="0"/>
          <w:marTop w:val="0"/>
          <w:marBottom w:val="0"/>
          <w:divBdr>
            <w:top w:val="none" w:sz="0" w:space="0" w:color="auto"/>
            <w:left w:val="none" w:sz="0" w:space="0" w:color="auto"/>
            <w:bottom w:val="none" w:sz="0" w:space="0" w:color="auto"/>
            <w:right w:val="none" w:sz="0" w:space="0" w:color="auto"/>
          </w:divBdr>
        </w:div>
        <w:div w:id="2106221182">
          <w:marLeft w:val="0"/>
          <w:marRight w:val="0"/>
          <w:marTop w:val="0"/>
          <w:marBottom w:val="0"/>
          <w:divBdr>
            <w:top w:val="none" w:sz="0" w:space="0" w:color="auto"/>
            <w:left w:val="none" w:sz="0" w:space="0" w:color="auto"/>
            <w:bottom w:val="none" w:sz="0" w:space="0" w:color="auto"/>
            <w:right w:val="none" w:sz="0" w:space="0" w:color="auto"/>
          </w:divBdr>
        </w:div>
        <w:div w:id="702822687">
          <w:marLeft w:val="0"/>
          <w:marRight w:val="0"/>
          <w:marTop w:val="0"/>
          <w:marBottom w:val="0"/>
          <w:divBdr>
            <w:top w:val="none" w:sz="0" w:space="0" w:color="auto"/>
            <w:left w:val="none" w:sz="0" w:space="0" w:color="auto"/>
            <w:bottom w:val="none" w:sz="0" w:space="0" w:color="auto"/>
            <w:right w:val="none" w:sz="0" w:space="0" w:color="auto"/>
          </w:divBdr>
        </w:div>
        <w:div w:id="1896693565">
          <w:marLeft w:val="0"/>
          <w:marRight w:val="0"/>
          <w:marTop w:val="0"/>
          <w:marBottom w:val="0"/>
          <w:divBdr>
            <w:top w:val="none" w:sz="0" w:space="0" w:color="auto"/>
            <w:left w:val="none" w:sz="0" w:space="0" w:color="auto"/>
            <w:bottom w:val="none" w:sz="0" w:space="0" w:color="auto"/>
            <w:right w:val="none" w:sz="0" w:space="0" w:color="auto"/>
          </w:divBdr>
        </w:div>
        <w:div w:id="756172427">
          <w:marLeft w:val="0"/>
          <w:marRight w:val="0"/>
          <w:marTop w:val="0"/>
          <w:marBottom w:val="0"/>
          <w:divBdr>
            <w:top w:val="none" w:sz="0" w:space="0" w:color="auto"/>
            <w:left w:val="none" w:sz="0" w:space="0" w:color="auto"/>
            <w:bottom w:val="none" w:sz="0" w:space="0" w:color="auto"/>
            <w:right w:val="none" w:sz="0" w:space="0" w:color="auto"/>
          </w:divBdr>
        </w:div>
        <w:div w:id="1510438537">
          <w:marLeft w:val="0"/>
          <w:marRight w:val="0"/>
          <w:marTop w:val="0"/>
          <w:marBottom w:val="0"/>
          <w:divBdr>
            <w:top w:val="none" w:sz="0" w:space="0" w:color="auto"/>
            <w:left w:val="none" w:sz="0" w:space="0" w:color="auto"/>
            <w:bottom w:val="none" w:sz="0" w:space="0" w:color="auto"/>
            <w:right w:val="none" w:sz="0" w:space="0" w:color="auto"/>
          </w:divBdr>
        </w:div>
        <w:div w:id="131218436">
          <w:marLeft w:val="0"/>
          <w:marRight w:val="0"/>
          <w:marTop w:val="0"/>
          <w:marBottom w:val="0"/>
          <w:divBdr>
            <w:top w:val="none" w:sz="0" w:space="0" w:color="auto"/>
            <w:left w:val="none" w:sz="0" w:space="0" w:color="auto"/>
            <w:bottom w:val="none" w:sz="0" w:space="0" w:color="auto"/>
            <w:right w:val="none" w:sz="0" w:space="0" w:color="auto"/>
          </w:divBdr>
        </w:div>
        <w:div w:id="2023585471">
          <w:marLeft w:val="0"/>
          <w:marRight w:val="0"/>
          <w:marTop w:val="0"/>
          <w:marBottom w:val="0"/>
          <w:divBdr>
            <w:top w:val="none" w:sz="0" w:space="0" w:color="auto"/>
            <w:left w:val="none" w:sz="0" w:space="0" w:color="auto"/>
            <w:bottom w:val="none" w:sz="0" w:space="0" w:color="auto"/>
            <w:right w:val="none" w:sz="0" w:space="0" w:color="auto"/>
          </w:divBdr>
        </w:div>
        <w:div w:id="422411206">
          <w:marLeft w:val="0"/>
          <w:marRight w:val="0"/>
          <w:marTop w:val="0"/>
          <w:marBottom w:val="0"/>
          <w:divBdr>
            <w:top w:val="none" w:sz="0" w:space="0" w:color="auto"/>
            <w:left w:val="none" w:sz="0" w:space="0" w:color="auto"/>
            <w:bottom w:val="none" w:sz="0" w:space="0" w:color="auto"/>
            <w:right w:val="none" w:sz="0" w:space="0" w:color="auto"/>
          </w:divBdr>
        </w:div>
        <w:div w:id="2010403717">
          <w:marLeft w:val="0"/>
          <w:marRight w:val="0"/>
          <w:marTop w:val="0"/>
          <w:marBottom w:val="0"/>
          <w:divBdr>
            <w:top w:val="none" w:sz="0" w:space="0" w:color="auto"/>
            <w:left w:val="none" w:sz="0" w:space="0" w:color="auto"/>
            <w:bottom w:val="none" w:sz="0" w:space="0" w:color="auto"/>
            <w:right w:val="none" w:sz="0" w:space="0" w:color="auto"/>
          </w:divBdr>
        </w:div>
        <w:div w:id="845053750">
          <w:marLeft w:val="0"/>
          <w:marRight w:val="0"/>
          <w:marTop w:val="0"/>
          <w:marBottom w:val="0"/>
          <w:divBdr>
            <w:top w:val="none" w:sz="0" w:space="0" w:color="auto"/>
            <w:left w:val="none" w:sz="0" w:space="0" w:color="auto"/>
            <w:bottom w:val="none" w:sz="0" w:space="0" w:color="auto"/>
            <w:right w:val="none" w:sz="0" w:space="0" w:color="auto"/>
          </w:divBdr>
        </w:div>
        <w:div w:id="1619406430">
          <w:marLeft w:val="0"/>
          <w:marRight w:val="0"/>
          <w:marTop w:val="0"/>
          <w:marBottom w:val="0"/>
          <w:divBdr>
            <w:top w:val="none" w:sz="0" w:space="0" w:color="auto"/>
            <w:left w:val="none" w:sz="0" w:space="0" w:color="auto"/>
            <w:bottom w:val="none" w:sz="0" w:space="0" w:color="auto"/>
            <w:right w:val="none" w:sz="0" w:space="0" w:color="auto"/>
          </w:divBdr>
        </w:div>
      </w:divsChild>
    </w:div>
    <w:div w:id="1415779756">
      <w:bodyDiv w:val="1"/>
      <w:marLeft w:val="0"/>
      <w:marRight w:val="0"/>
      <w:marTop w:val="0"/>
      <w:marBottom w:val="0"/>
      <w:divBdr>
        <w:top w:val="none" w:sz="0" w:space="0" w:color="auto"/>
        <w:left w:val="none" w:sz="0" w:space="0" w:color="auto"/>
        <w:bottom w:val="none" w:sz="0" w:space="0" w:color="auto"/>
        <w:right w:val="none" w:sz="0" w:space="0" w:color="auto"/>
      </w:divBdr>
    </w:div>
    <w:div w:id="1461417102">
      <w:bodyDiv w:val="1"/>
      <w:marLeft w:val="0"/>
      <w:marRight w:val="0"/>
      <w:marTop w:val="0"/>
      <w:marBottom w:val="0"/>
      <w:divBdr>
        <w:top w:val="none" w:sz="0" w:space="0" w:color="auto"/>
        <w:left w:val="none" w:sz="0" w:space="0" w:color="auto"/>
        <w:bottom w:val="none" w:sz="0" w:space="0" w:color="auto"/>
        <w:right w:val="none" w:sz="0" w:space="0" w:color="auto"/>
      </w:divBdr>
      <w:divsChild>
        <w:div w:id="1686706782">
          <w:marLeft w:val="0"/>
          <w:marRight w:val="0"/>
          <w:marTop w:val="0"/>
          <w:marBottom w:val="0"/>
          <w:divBdr>
            <w:top w:val="none" w:sz="0" w:space="0" w:color="auto"/>
            <w:left w:val="none" w:sz="0" w:space="0" w:color="auto"/>
            <w:bottom w:val="none" w:sz="0" w:space="0" w:color="auto"/>
            <w:right w:val="none" w:sz="0" w:space="0" w:color="auto"/>
          </w:divBdr>
        </w:div>
        <w:div w:id="620890044">
          <w:marLeft w:val="0"/>
          <w:marRight w:val="0"/>
          <w:marTop w:val="0"/>
          <w:marBottom w:val="0"/>
          <w:divBdr>
            <w:top w:val="none" w:sz="0" w:space="0" w:color="auto"/>
            <w:left w:val="none" w:sz="0" w:space="0" w:color="auto"/>
            <w:bottom w:val="none" w:sz="0" w:space="0" w:color="auto"/>
            <w:right w:val="none" w:sz="0" w:space="0" w:color="auto"/>
          </w:divBdr>
        </w:div>
        <w:div w:id="892080195">
          <w:marLeft w:val="0"/>
          <w:marRight w:val="0"/>
          <w:marTop w:val="0"/>
          <w:marBottom w:val="0"/>
          <w:divBdr>
            <w:top w:val="none" w:sz="0" w:space="0" w:color="auto"/>
            <w:left w:val="none" w:sz="0" w:space="0" w:color="auto"/>
            <w:bottom w:val="none" w:sz="0" w:space="0" w:color="auto"/>
            <w:right w:val="none" w:sz="0" w:space="0" w:color="auto"/>
          </w:divBdr>
        </w:div>
        <w:div w:id="1600677394">
          <w:marLeft w:val="0"/>
          <w:marRight w:val="0"/>
          <w:marTop w:val="0"/>
          <w:marBottom w:val="0"/>
          <w:divBdr>
            <w:top w:val="none" w:sz="0" w:space="0" w:color="auto"/>
            <w:left w:val="none" w:sz="0" w:space="0" w:color="auto"/>
            <w:bottom w:val="none" w:sz="0" w:space="0" w:color="auto"/>
            <w:right w:val="none" w:sz="0" w:space="0" w:color="auto"/>
          </w:divBdr>
        </w:div>
        <w:div w:id="1941520811">
          <w:marLeft w:val="0"/>
          <w:marRight w:val="0"/>
          <w:marTop w:val="0"/>
          <w:marBottom w:val="0"/>
          <w:divBdr>
            <w:top w:val="none" w:sz="0" w:space="0" w:color="auto"/>
            <w:left w:val="none" w:sz="0" w:space="0" w:color="auto"/>
            <w:bottom w:val="none" w:sz="0" w:space="0" w:color="auto"/>
            <w:right w:val="none" w:sz="0" w:space="0" w:color="auto"/>
          </w:divBdr>
        </w:div>
        <w:div w:id="1357391879">
          <w:marLeft w:val="0"/>
          <w:marRight w:val="0"/>
          <w:marTop w:val="0"/>
          <w:marBottom w:val="0"/>
          <w:divBdr>
            <w:top w:val="none" w:sz="0" w:space="0" w:color="auto"/>
            <w:left w:val="none" w:sz="0" w:space="0" w:color="auto"/>
            <w:bottom w:val="none" w:sz="0" w:space="0" w:color="auto"/>
            <w:right w:val="none" w:sz="0" w:space="0" w:color="auto"/>
          </w:divBdr>
        </w:div>
        <w:div w:id="903637854">
          <w:marLeft w:val="0"/>
          <w:marRight w:val="0"/>
          <w:marTop w:val="0"/>
          <w:marBottom w:val="0"/>
          <w:divBdr>
            <w:top w:val="none" w:sz="0" w:space="0" w:color="auto"/>
            <w:left w:val="none" w:sz="0" w:space="0" w:color="auto"/>
            <w:bottom w:val="none" w:sz="0" w:space="0" w:color="auto"/>
            <w:right w:val="none" w:sz="0" w:space="0" w:color="auto"/>
          </w:divBdr>
        </w:div>
        <w:div w:id="634603669">
          <w:marLeft w:val="0"/>
          <w:marRight w:val="0"/>
          <w:marTop w:val="0"/>
          <w:marBottom w:val="0"/>
          <w:divBdr>
            <w:top w:val="none" w:sz="0" w:space="0" w:color="auto"/>
            <w:left w:val="none" w:sz="0" w:space="0" w:color="auto"/>
            <w:bottom w:val="none" w:sz="0" w:space="0" w:color="auto"/>
            <w:right w:val="none" w:sz="0" w:space="0" w:color="auto"/>
          </w:divBdr>
        </w:div>
        <w:div w:id="651982052">
          <w:marLeft w:val="0"/>
          <w:marRight w:val="0"/>
          <w:marTop w:val="0"/>
          <w:marBottom w:val="0"/>
          <w:divBdr>
            <w:top w:val="none" w:sz="0" w:space="0" w:color="auto"/>
            <w:left w:val="none" w:sz="0" w:space="0" w:color="auto"/>
            <w:bottom w:val="none" w:sz="0" w:space="0" w:color="auto"/>
            <w:right w:val="none" w:sz="0" w:space="0" w:color="auto"/>
          </w:divBdr>
        </w:div>
        <w:div w:id="1741904047">
          <w:marLeft w:val="0"/>
          <w:marRight w:val="0"/>
          <w:marTop w:val="0"/>
          <w:marBottom w:val="0"/>
          <w:divBdr>
            <w:top w:val="none" w:sz="0" w:space="0" w:color="auto"/>
            <w:left w:val="none" w:sz="0" w:space="0" w:color="auto"/>
            <w:bottom w:val="none" w:sz="0" w:space="0" w:color="auto"/>
            <w:right w:val="none" w:sz="0" w:space="0" w:color="auto"/>
          </w:divBdr>
        </w:div>
      </w:divsChild>
    </w:div>
    <w:div w:id="1641693273">
      <w:bodyDiv w:val="1"/>
      <w:marLeft w:val="0"/>
      <w:marRight w:val="0"/>
      <w:marTop w:val="0"/>
      <w:marBottom w:val="0"/>
      <w:divBdr>
        <w:top w:val="none" w:sz="0" w:space="0" w:color="auto"/>
        <w:left w:val="none" w:sz="0" w:space="0" w:color="auto"/>
        <w:bottom w:val="none" w:sz="0" w:space="0" w:color="auto"/>
        <w:right w:val="none" w:sz="0" w:space="0" w:color="auto"/>
      </w:divBdr>
      <w:divsChild>
        <w:div w:id="1336035617">
          <w:marLeft w:val="0"/>
          <w:marRight w:val="0"/>
          <w:marTop w:val="0"/>
          <w:marBottom w:val="0"/>
          <w:divBdr>
            <w:top w:val="none" w:sz="0" w:space="0" w:color="auto"/>
            <w:left w:val="none" w:sz="0" w:space="0" w:color="auto"/>
            <w:bottom w:val="none" w:sz="0" w:space="0" w:color="auto"/>
            <w:right w:val="none" w:sz="0" w:space="0" w:color="auto"/>
          </w:divBdr>
        </w:div>
        <w:div w:id="524490452">
          <w:marLeft w:val="0"/>
          <w:marRight w:val="0"/>
          <w:marTop w:val="0"/>
          <w:marBottom w:val="0"/>
          <w:divBdr>
            <w:top w:val="none" w:sz="0" w:space="0" w:color="auto"/>
            <w:left w:val="none" w:sz="0" w:space="0" w:color="auto"/>
            <w:bottom w:val="none" w:sz="0" w:space="0" w:color="auto"/>
            <w:right w:val="none" w:sz="0" w:space="0" w:color="auto"/>
          </w:divBdr>
        </w:div>
        <w:div w:id="1194853442">
          <w:marLeft w:val="0"/>
          <w:marRight w:val="0"/>
          <w:marTop w:val="0"/>
          <w:marBottom w:val="0"/>
          <w:divBdr>
            <w:top w:val="none" w:sz="0" w:space="0" w:color="auto"/>
            <w:left w:val="none" w:sz="0" w:space="0" w:color="auto"/>
            <w:bottom w:val="none" w:sz="0" w:space="0" w:color="auto"/>
            <w:right w:val="none" w:sz="0" w:space="0" w:color="auto"/>
          </w:divBdr>
        </w:div>
        <w:div w:id="1595867212">
          <w:marLeft w:val="0"/>
          <w:marRight w:val="0"/>
          <w:marTop w:val="0"/>
          <w:marBottom w:val="0"/>
          <w:divBdr>
            <w:top w:val="none" w:sz="0" w:space="0" w:color="auto"/>
            <w:left w:val="none" w:sz="0" w:space="0" w:color="auto"/>
            <w:bottom w:val="none" w:sz="0" w:space="0" w:color="auto"/>
            <w:right w:val="none" w:sz="0" w:space="0" w:color="auto"/>
          </w:divBdr>
        </w:div>
        <w:div w:id="1749305535">
          <w:marLeft w:val="0"/>
          <w:marRight w:val="0"/>
          <w:marTop w:val="0"/>
          <w:marBottom w:val="0"/>
          <w:divBdr>
            <w:top w:val="none" w:sz="0" w:space="0" w:color="auto"/>
            <w:left w:val="none" w:sz="0" w:space="0" w:color="auto"/>
            <w:bottom w:val="none" w:sz="0" w:space="0" w:color="auto"/>
            <w:right w:val="none" w:sz="0" w:space="0" w:color="auto"/>
          </w:divBdr>
        </w:div>
      </w:divsChild>
    </w:div>
    <w:div w:id="1808356287">
      <w:bodyDiv w:val="1"/>
      <w:marLeft w:val="0"/>
      <w:marRight w:val="0"/>
      <w:marTop w:val="0"/>
      <w:marBottom w:val="0"/>
      <w:divBdr>
        <w:top w:val="none" w:sz="0" w:space="0" w:color="auto"/>
        <w:left w:val="none" w:sz="0" w:space="0" w:color="auto"/>
        <w:bottom w:val="none" w:sz="0" w:space="0" w:color="auto"/>
        <w:right w:val="none" w:sz="0" w:space="0" w:color="auto"/>
      </w:divBdr>
      <w:divsChild>
        <w:div w:id="1399400710">
          <w:marLeft w:val="0"/>
          <w:marRight w:val="0"/>
          <w:marTop w:val="0"/>
          <w:marBottom w:val="0"/>
          <w:divBdr>
            <w:top w:val="none" w:sz="0" w:space="0" w:color="auto"/>
            <w:left w:val="none" w:sz="0" w:space="0" w:color="auto"/>
            <w:bottom w:val="none" w:sz="0" w:space="0" w:color="auto"/>
            <w:right w:val="none" w:sz="0" w:space="0" w:color="auto"/>
          </w:divBdr>
        </w:div>
        <w:div w:id="1315572985">
          <w:marLeft w:val="0"/>
          <w:marRight w:val="0"/>
          <w:marTop w:val="0"/>
          <w:marBottom w:val="0"/>
          <w:divBdr>
            <w:top w:val="none" w:sz="0" w:space="0" w:color="auto"/>
            <w:left w:val="none" w:sz="0" w:space="0" w:color="auto"/>
            <w:bottom w:val="none" w:sz="0" w:space="0" w:color="auto"/>
            <w:right w:val="none" w:sz="0" w:space="0" w:color="auto"/>
          </w:divBdr>
        </w:div>
        <w:div w:id="667635203">
          <w:marLeft w:val="0"/>
          <w:marRight w:val="0"/>
          <w:marTop w:val="0"/>
          <w:marBottom w:val="0"/>
          <w:divBdr>
            <w:top w:val="none" w:sz="0" w:space="0" w:color="auto"/>
            <w:left w:val="none" w:sz="0" w:space="0" w:color="auto"/>
            <w:bottom w:val="none" w:sz="0" w:space="0" w:color="auto"/>
            <w:right w:val="none" w:sz="0" w:space="0" w:color="auto"/>
          </w:divBdr>
        </w:div>
      </w:divsChild>
    </w:div>
    <w:div w:id="2007316687">
      <w:bodyDiv w:val="1"/>
      <w:marLeft w:val="0"/>
      <w:marRight w:val="0"/>
      <w:marTop w:val="0"/>
      <w:marBottom w:val="0"/>
      <w:divBdr>
        <w:top w:val="none" w:sz="0" w:space="0" w:color="auto"/>
        <w:left w:val="none" w:sz="0" w:space="0" w:color="auto"/>
        <w:bottom w:val="none" w:sz="0" w:space="0" w:color="auto"/>
        <w:right w:val="none" w:sz="0" w:space="0" w:color="auto"/>
      </w:divBdr>
    </w:div>
    <w:div w:id="2017533639">
      <w:bodyDiv w:val="1"/>
      <w:marLeft w:val="0"/>
      <w:marRight w:val="0"/>
      <w:marTop w:val="0"/>
      <w:marBottom w:val="0"/>
      <w:divBdr>
        <w:top w:val="none" w:sz="0" w:space="0" w:color="auto"/>
        <w:left w:val="none" w:sz="0" w:space="0" w:color="auto"/>
        <w:bottom w:val="none" w:sz="0" w:space="0" w:color="auto"/>
        <w:right w:val="none" w:sz="0" w:space="0" w:color="auto"/>
      </w:divBdr>
    </w:div>
    <w:div w:id="2041126219">
      <w:bodyDiv w:val="1"/>
      <w:marLeft w:val="0"/>
      <w:marRight w:val="0"/>
      <w:marTop w:val="0"/>
      <w:marBottom w:val="0"/>
      <w:divBdr>
        <w:top w:val="none" w:sz="0" w:space="0" w:color="auto"/>
        <w:left w:val="none" w:sz="0" w:space="0" w:color="auto"/>
        <w:bottom w:val="none" w:sz="0" w:space="0" w:color="auto"/>
        <w:right w:val="none" w:sz="0" w:space="0" w:color="auto"/>
      </w:divBdr>
    </w:div>
    <w:div w:id="2105572918">
      <w:bodyDiv w:val="1"/>
      <w:marLeft w:val="0"/>
      <w:marRight w:val="0"/>
      <w:marTop w:val="0"/>
      <w:marBottom w:val="0"/>
      <w:divBdr>
        <w:top w:val="none" w:sz="0" w:space="0" w:color="auto"/>
        <w:left w:val="none" w:sz="0" w:space="0" w:color="auto"/>
        <w:bottom w:val="none" w:sz="0" w:space="0" w:color="auto"/>
        <w:right w:val="none" w:sz="0" w:space="0" w:color="auto"/>
      </w:divBdr>
      <w:divsChild>
        <w:div w:id="1143111040">
          <w:marLeft w:val="0"/>
          <w:marRight w:val="0"/>
          <w:marTop w:val="0"/>
          <w:marBottom w:val="0"/>
          <w:divBdr>
            <w:top w:val="none" w:sz="0" w:space="0" w:color="auto"/>
            <w:left w:val="none" w:sz="0" w:space="0" w:color="auto"/>
            <w:bottom w:val="none" w:sz="0" w:space="0" w:color="auto"/>
            <w:right w:val="none" w:sz="0" w:space="0" w:color="auto"/>
          </w:divBdr>
        </w:div>
        <w:div w:id="1232428381">
          <w:marLeft w:val="0"/>
          <w:marRight w:val="0"/>
          <w:marTop w:val="0"/>
          <w:marBottom w:val="0"/>
          <w:divBdr>
            <w:top w:val="none" w:sz="0" w:space="0" w:color="auto"/>
            <w:left w:val="none" w:sz="0" w:space="0" w:color="auto"/>
            <w:bottom w:val="none" w:sz="0" w:space="0" w:color="auto"/>
            <w:right w:val="none" w:sz="0" w:space="0" w:color="auto"/>
          </w:divBdr>
        </w:div>
        <w:div w:id="1648054020">
          <w:marLeft w:val="0"/>
          <w:marRight w:val="0"/>
          <w:marTop w:val="0"/>
          <w:marBottom w:val="0"/>
          <w:divBdr>
            <w:top w:val="none" w:sz="0" w:space="0" w:color="auto"/>
            <w:left w:val="none" w:sz="0" w:space="0" w:color="auto"/>
            <w:bottom w:val="none" w:sz="0" w:space="0" w:color="auto"/>
            <w:right w:val="none" w:sz="0" w:space="0" w:color="auto"/>
          </w:divBdr>
        </w:div>
        <w:div w:id="2027176484">
          <w:marLeft w:val="0"/>
          <w:marRight w:val="0"/>
          <w:marTop w:val="0"/>
          <w:marBottom w:val="0"/>
          <w:divBdr>
            <w:top w:val="none" w:sz="0" w:space="0" w:color="auto"/>
            <w:left w:val="none" w:sz="0" w:space="0" w:color="auto"/>
            <w:bottom w:val="none" w:sz="0" w:space="0" w:color="auto"/>
            <w:right w:val="none" w:sz="0" w:space="0" w:color="auto"/>
          </w:divBdr>
        </w:div>
        <w:div w:id="136999444">
          <w:marLeft w:val="0"/>
          <w:marRight w:val="0"/>
          <w:marTop w:val="0"/>
          <w:marBottom w:val="0"/>
          <w:divBdr>
            <w:top w:val="none" w:sz="0" w:space="0" w:color="auto"/>
            <w:left w:val="none" w:sz="0" w:space="0" w:color="auto"/>
            <w:bottom w:val="none" w:sz="0" w:space="0" w:color="auto"/>
            <w:right w:val="none" w:sz="0" w:space="0" w:color="auto"/>
          </w:divBdr>
        </w:div>
        <w:div w:id="73941841">
          <w:marLeft w:val="0"/>
          <w:marRight w:val="0"/>
          <w:marTop w:val="0"/>
          <w:marBottom w:val="0"/>
          <w:divBdr>
            <w:top w:val="none" w:sz="0" w:space="0" w:color="auto"/>
            <w:left w:val="none" w:sz="0" w:space="0" w:color="auto"/>
            <w:bottom w:val="none" w:sz="0" w:space="0" w:color="auto"/>
            <w:right w:val="none" w:sz="0" w:space="0" w:color="auto"/>
          </w:divBdr>
        </w:div>
        <w:div w:id="227545266">
          <w:marLeft w:val="0"/>
          <w:marRight w:val="0"/>
          <w:marTop w:val="0"/>
          <w:marBottom w:val="0"/>
          <w:divBdr>
            <w:top w:val="none" w:sz="0" w:space="0" w:color="auto"/>
            <w:left w:val="none" w:sz="0" w:space="0" w:color="auto"/>
            <w:bottom w:val="none" w:sz="0" w:space="0" w:color="auto"/>
            <w:right w:val="none" w:sz="0" w:space="0" w:color="auto"/>
          </w:divBdr>
        </w:div>
        <w:div w:id="423428107">
          <w:marLeft w:val="0"/>
          <w:marRight w:val="0"/>
          <w:marTop w:val="0"/>
          <w:marBottom w:val="0"/>
          <w:divBdr>
            <w:top w:val="none" w:sz="0" w:space="0" w:color="auto"/>
            <w:left w:val="none" w:sz="0" w:space="0" w:color="auto"/>
            <w:bottom w:val="none" w:sz="0" w:space="0" w:color="auto"/>
            <w:right w:val="none" w:sz="0" w:space="0" w:color="auto"/>
          </w:divBdr>
        </w:div>
        <w:div w:id="851650701">
          <w:marLeft w:val="0"/>
          <w:marRight w:val="0"/>
          <w:marTop w:val="0"/>
          <w:marBottom w:val="0"/>
          <w:divBdr>
            <w:top w:val="none" w:sz="0" w:space="0" w:color="auto"/>
            <w:left w:val="none" w:sz="0" w:space="0" w:color="auto"/>
            <w:bottom w:val="none" w:sz="0" w:space="0" w:color="auto"/>
            <w:right w:val="none" w:sz="0" w:space="0" w:color="auto"/>
          </w:divBdr>
        </w:div>
        <w:div w:id="845171084">
          <w:marLeft w:val="0"/>
          <w:marRight w:val="0"/>
          <w:marTop w:val="0"/>
          <w:marBottom w:val="0"/>
          <w:divBdr>
            <w:top w:val="none" w:sz="0" w:space="0" w:color="auto"/>
            <w:left w:val="none" w:sz="0" w:space="0" w:color="auto"/>
            <w:bottom w:val="none" w:sz="0" w:space="0" w:color="auto"/>
            <w:right w:val="none" w:sz="0" w:space="0" w:color="auto"/>
          </w:divBdr>
        </w:div>
        <w:div w:id="764038565">
          <w:marLeft w:val="0"/>
          <w:marRight w:val="0"/>
          <w:marTop w:val="0"/>
          <w:marBottom w:val="0"/>
          <w:divBdr>
            <w:top w:val="none" w:sz="0" w:space="0" w:color="auto"/>
            <w:left w:val="none" w:sz="0" w:space="0" w:color="auto"/>
            <w:bottom w:val="none" w:sz="0" w:space="0" w:color="auto"/>
            <w:right w:val="none" w:sz="0" w:space="0" w:color="auto"/>
          </w:divBdr>
        </w:div>
        <w:div w:id="1315449379">
          <w:marLeft w:val="0"/>
          <w:marRight w:val="0"/>
          <w:marTop w:val="0"/>
          <w:marBottom w:val="0"/>
          <w:divBdr>
            <w:top w:val="none" w:sz="0" w:space="0" w:color="auto"/>
            <w:left w:val="none" w:sz="0" w:space="0" w:color="auto"/>
            <w:bottom w:val="none" w:sz="0" w:space="0" w:color="auto"/>
            <w:right w:val="none" w:sz="0" w:space="0" w:color="auto"/>
          </w:divBdr>
        </w:div>
        <w:div w:id="108013042">
          <w:marLeft w:val="0"/>
          <w:marRight w:val="0"/>
          <w:marTop w:val="0"/>
          <w:marBottom w:val="0"/>
          <w:divBdr>
            <w:top w:val="none" w:sz="0" w:space="0" w:color="auto"/>
            <w:left w:val="none" w:sz="0" w:space="0" w:color="auto"/>
            <w:bottom w:val="none" w:sz="0" w:space="0" w:color="auto"/>
            <w:right w:val="none" w:sz="0" w:space="0" w:color="auto"/>
          </w:divBdr>
        </w:div>
        <w:div w:id="1189174159">
          <w:marLeft w:val="0"/>
          <w:marRight w:val="0"/>
          <w:marTop w:val="0"/>
          <w:marBottom w:val="0"/>
          <w:divBdr>
            <w:top w:val="none" w:sz="0" w:space="0" w:color="auto"/>
            <w:left w:val="none" w:sz="0" w:space="0" w:color="auto"/>
            <w:bottom w:val="none" w:sz="0" w:space="0" w:color="auto"/>
            <w:right w:val="none" w:sz="0" w:space="0" w:color="auto"/>
          </w:divBdr>
        </w:div>
        <w:div w:id="369571603">
          <w:marLeft w:val="0"/>
          <w:marRight w:val="0"/>
          <w:marTop w:val="0"/>
          <w:marBottom w:val="0"/>
          <w:divBdr>
            <w:top w:val="none" w:sz="0" w:space="0" w:color="auto"/>
            <w:left w:val="none" w:sz="0" w:space="0" w:color="auto"/>
            <w:bottom w:val="none" w:sz="0" w:space="0" w:color="auto"/>
            <w:right w:val="none" w:sz="0" w:space="0" w:color="auto"/>
          </w:divBdr>
        </w:div>
        <w:div w:id="1912306391">
          <w:marLeft w:val="0"/>
          <w:marRight w:val="0"/>
          <w:marTop w:val="0"/>
          <w:marBottom w:val="0"/>
          <w:divBdr>
            <w:top w:val="none" w:sz="0" w:space="0" w:color="auto"/>
            <w:left w:val="none" w:sz="0" w:space="0" w:color="auto"/>
            <w:bottom w:val="none" w:sz="0" w:space="0" w:color="auto"/>
            <w:right w:val="none" w:sz="0" w:space="0" w:color="auto"/>
          </w:divBdr>
        </w:div>
        <w:div w:id="1221668575">
          <w:marLeft w:val="0"/>
          <w:marRight w:val="0"/>
          <w:marTop w:val="0"/>
          <w:marBottom w:val="0"/>
          <w:divBdr>
            <w:top w:val="none" w:sz="0" w:space="0" w:color="auto"/>
            <w:left w:val="none" w:sz="0" w:space="0" w:color="auto"/>
            <w:bottom w:val="none" w:sz="0" w:space="0" w:color="auto"/>
            <w:right w:val="none" w:sz="0" w:space="0" w:color="auto"/>
          </w:divBdr>
        </w:div>
        <w:div w:id="902715514">
          <w:marLeft w:val="0"/>
          <w:marRight w:val="0"/>
          <w:marTop w:val="0"/>
          <w:marBottom w:val="0"/>
          <w:divBdr>
            <w:top w:val="none" w:sz="0" w:space="0" w:color="auto"/>
            <w:left w:val="none" w:sz="0" w:space="0" w:color="auto"/>
            <w:bottom w:val="none" w:sz="0" w:space="0" w:color="auto"/>
            <w:right w:val="none" w:sz="0" w:space="0" w:color="auto"/>
          </w:divBdr>
        </w:div>
        <w:div w:id="1823160124">
          <w:marLeft w:val="0"/>
          <w:marRight w:val="0"/>
          <w:marTop w:val="0"/>
          <w:marBottom w:val="0"/>
          <w:divBdr>
            <w:top w:val="none" w:sz="0" w:space="0" w:color="auto"/>
            <w:left w:val="none" w:sz="0" w:space="0" w:color="auto"/>
            <w:bottom w:val="none" w:sz="0" w:space="0" w:color="auto"/>
            <w:right w:val="none" w:sz="0" w:space="0" w:color="auto"/>
          </w:divBdr>
        </w:div>
        <w:div w:id="267586094">
          <w:marLeft w:val="0"/>
          <w:marRight w:val="0"/>
          <w:marTop w:val="0"/>
          <w:marBottom w:val="0"/>
          <w:divBdr>
            <w:top w:val="none" w:sz="0" w:space="0" w:color="auto"/>
            <w:left w:val="none" w:sz="0" w:space="0" w:color="auto"/>
            <w:bottom w:val="none" w:sz="0" w:space="0" w:color="auto"/>
            <w:right w:val="none" w:sz="0" w:space="0" w:color="auto"/>
          </w:divBdr>
        </w:div>
        <w:div w:id="471800339">
          <w:marLeft w:val="0"/>
          <w:marRight w:val="0"/>
          <w:marTop w:val="0"/>
          <w:marBottom w:val="0"/>
          <w:divBdr>
            <w:top w:val="none" w:sz="0" w:space="0" w:color="auto"/>
            <w:left w:val="none" w:sz="0" w:space="0" w:color="auto"/>
            <w:bottom w:val="none" w:sz="0" w:space="0" w:color="auto"/>
            <w:right w:val="none" w:sz="0" w:space="0" w:color="auto"/>
          </w:divBdr>
        </w:div>
        <w:div w:id="1801338516">
          <w:marLeft w:val="0"/>
          <w:marRight w:val="0"/>
          <w:marTop w:val="0"/>
          <w:marBottom w:val="0"/>
          <w:divBdr>
            <w:top w:val="none" w:sz="0" w:space="0" w:color="auto"/>
            <w:left w:val="none" w:sz="0" w:space="0" w:color="auto"/>
            <w:bottom w:val="none" w:sz="0" w:space="0" w:color="auto"/>
            <w:right w:val="none" w:sz="0" w:space="0" w:color="auto"/>
          </w:divBdr>
        </w:div>
        <w:div w:id="1513255158">
          <w:marLeft w:val="0"/>
          <w:marRight w:val="0"/>
          <w:marTop w:val="0"/>
          <w:marBottom w:val="0"/>
          <w:divBdr>
            <w:top w:val="none" w:sz="0" w:space="0" w:color="auto"/>
            <w:left w:val="none" w:sz="0" w:space="0" w:color="auto"/>
            <w:bottom w:val="none" w:sz="0" w:space="0" w:color="auto"/>
            <w:right w:val="none" w:sz="0" w:space="0" w:color="auto"/>
          </w:divBdr>
        </w:div>
        <w:div w:id="1057902044">
          <w:marLeft w:val="0"/>
          <w:marRight w:val="0"/>
          <w:marTop w:val="0"/>
          <w:marBottom w:val="0"/>
          <w:divBdr>
            <w:top w:val="none" w:sz="0" w:space="0" w:color="auto"/>
            <w:left w:val="none" w:sz="0" w:space="0" w:color="auto"/>
            <w:bottom w:val="none" w:sz="0" w:space="0" w:color="auto"/>
            <w:right w:val="none" w:sz="0" w:space="0" w:color="auto"/>
          </w:divBdr>
        </w:div>
        <w:div w:id="367068418">
          <w:marLeft w:val="0"/>
          <w:marRight w:val="0"/>
          <w:marTop w:val="0"/>
          <w:marBottom w:val="0"/>
          <w:divBdr>
            <w:top w:val="none" w:sz="0" w:space="0" w:color="auto"/>
            <w:left w:val="none" w:sz="0" w:space="0" w:color="auto"/>
            <w:bottom w:val="none" w:sz="0" w:space="0" w:color="auto"/>
            <w:right w:val="none" w:sz="0" w:space="0" w:color="auto"/>
          </w:divBdr>
        </w:div>
        <w:div w:id="366371041">
          <w:marLeft w:val="0"/>
          <w:marRight w:val="0"/>
          <w:marTop w:val="0"/>
          <w:marBottom w:val="0"/>
          <w:divBdr>
            <w:top w:val="none" w:sz="0" w:space="0" w:color="auto"/>
            <w:left w:val="none" w:sz="0" w:space="0" w:color="auto"/>
            <w:bottom w:val="none" w:sz="0" w:space="0" w:color="auto"/>
            <w:right w:val="none" w:sz="0" w:space="0" w:color="auto"/>
          </w:divBdr>
        </w:div>
        <w:div w:id="792405133">
          <w:marLeft w:val="0"/>
          <w:marRight w:val="0"/>
          <w:marTop w:val="0"/>
          <w:marBottom w:val="0"/>
          <w:divBdr>
            <w:top w:val="none" w:sz="0" w:space="0" w:color="auto"/>
            <w:left w:val="none" w:sz="0" w:space="0" w:color="auto"/>
            <w:bottom w:val="none" w:sz="0" w:space="0" w:color="auto"/>
            <w:right w:val="none" w:sz="0" w:space="0" w:color="auto"/>
          </w:divBdr>
        </w:div>
        <w:div w:id="1006901945">
          <w:marLeft w:val="0"/>
          <w:marRight w:val="0"/>
          <w:marTop w:val="0"/>
          <w:marBottom w:val="0"/>
          <w:divBdr>
            <w:top w:val="none" w:sz="0" w:space="0" w:color="auto"/>
            <w:left w:val="none" w:sz="0" w:space="0" w:color="auto"/>
            <w:bottom w:val="none" w:sz="0" w:space="0" w:color="auto"/>
            <w:right w:val="none" w:sz="0" w:space="0" w:color="auto"/>
          </w:divBdr>
        </w:div>
        <w:div w:id="1223716472">
          <w:marLeft w:val="0"/>
          <w:marRight w:val="0"/>
          <w:marTop w:val="0"/>
          <w:marBottom w:val="0"/>
          <w:divBdr>
            <w:top w:val="none" w:sz="0" w:space="0" w:color="auto"/>
            <w:left w:val="none" w:sz="0" w:space="0" w:color="auto"/>
            <w:bottom w:val="none" w:sz="0" w:space="0" w:color="auto"/>
            <w:right w:val="none" w:sz="0" w:space="0" w:color="auto"/>
          </w:divBdr>
        </w:div>
        <w:div w:id="601571771">
          <w:marLeft w:val="0"/>
          <w:marRight w:val="0"/>
          <w:marTop w:val="0"/>
          <w:marBottom w:val="0"/>
          <w:divBdr>
            <w:top w:val="none" w:sz="0" w:space="0" w:color="auto"/>
            <w:left w:val="none" w:sz="0" w:space="0" w:color="auto"/>
            <w:bottom w:val="none" w:sz="0" w:space="0" w:color="auto"/>
            <w:right w:val="none" w:sz="0" w:space="0" w:color="auto"/>
          </w:divBdr>
        </w:div>
        <w:div w:id="730428266">
          <w:marLeft w:val="0"/>
          <w:marRight w:val="0"/>
          <w:marTop w:val="0"/>
          <w:marBottom w:val="0"/>
          <w:divBdr>
            <w:top w:val="none" w:sz="0" w:space="0" w:color="auto"/>
            <w:left w:val="none" w:sz="0" w:space="0" w:color="auto"/>
            <w:bottom w:val="none" w:sz="0" w:space="0" w:color="auto"/>
            <w:right w:val="none" w:sz="0" w:space="0" w:color="auto"/>
          </w:divBdr>
        </w:div>
        <w:div w:id="1718048251">
          <w:marLeft w:val="0"/>
          <w:marRight w:val="0"/>
          <w:marTop w:val="0"/>
          <w:marBottom w:val="0"/>
          <w:divBdr>
            <w:top w:val="none" w:sz="0" w:space="0" w:color="auto"/>
            <w:left w:val="none" w:sz="0" w:space="0" w:color="auto"/>
            <w:bottom w:val="none" w:sz="0" w:space="0" w:color="auto"/>
            <w:right w:val="none" w:sz="0" w:space="0" w:color="auto"/>
          </w:divBdr>
        </w:div>
        <w:div w:id="550114448">
          <w:marLeft w:val="0"/>
          <w:marRight w:val="0"/>
          <w:marTop w:val="0"/>
          <w:marBottom w:val="0"/>
          <w:divBdr>
            <w:top w:val="none" w:sz="0" w:space="0" w:color="auto"/>
            <w:left w:val="none" w:sz="0" w:space="0" w:color="auto"/>
            <w:bottom w:val="none" w:sz="0" w:space="0" w:color="auto"/>
            <w:right w:val="none" w:sz="0" w:space="0" w:color="auto"/>
          </w:divBdr>
        </w:div>
        <w:div w:id="1779252960">
          <w:marLeft w:val="0"/>
          <w:marRight w:val="0"/>
          <w:marTop w:val="0"/>
          <w:marBottom w:val="0"/>
          <w:divBdr>
            <w:top w:val="none" w:sz="0" w:space="0" w:color="auto"/>
            <w:left w:val="none" w:sz="0" w:space="0" w:color="auto"/>
            <w:bottom w:val="none" w:sz="0" w:space="0" w:color="auto"/>
            <w:right w:val="none" w:sz="0" w:space="0" w:color="auto"/>
          </w:divBdr>
        </w:div>
        <w:div w:id="937063365">
          <w:marLeft w:val="0"/>
          <w:marRight w:val="0"/>
          <w:marTop w:val="0"/>
          <w:marBottom w:val="0"/>
          <w:divBdr>
            <w:top w:val="none" w:sz="0" w:space="0" w:color="auto"/>
            <w:left w:val="none" w:sz="0" w:space="0" w:color="auto"/>
            <w:bottom w:val="none" w:sz="0" w:space="0" w:color="auto"/>
            <w:right w:val="none" w:sz="0" w:space="0" w:color="auto"/>
          </w:divBdr>
        </w:div>
        <w:div w:id="2096973265">
          <w:marLeft w:val="0"/>
          <w:marRight w:val="0"/>
          <w:marTop w:val="0"/>
          <w:marBottom w:val="0"/>
          <w:divBdr>
            <w:top w:val="none" w:sz="0" w:space="0" w:color="auto"/>
            <w:left w:val="none" w:sz="0" w:space="0" w:color="auto"/>
            <w:bottom w:val="none" w:sz="0" w:space="0" w:color="auto"/>
            <w:right w:val="none" w:sz="0" w:space="0" w:color="auto"/>
          </w:divBdr>
        </w:div>
        <w:div w:id="1913657637">
          <w:marLeft w:val="0"/>
          <w:marRight w:val="0"/>
          <w:marTop w:val="0"/>
          <w:marBottom w:val="0"/>
          <w:divBdr>
            <w:top w:val="none" w:sz="0" w:space="0" w:color="auto"/>
            <w:left w:val="none" w:sz="0" w:space="0" w:color="auto"/>
            <w:bottom w:val="none" w:sz="0" w:space="0" w:color="auto"/>
            <w:right w:val="none" w:sz="0" w:space="0" w:color="auto"/>
          </w:divBdr>
        </w:div>
        <w:div w:id="879901031">
          <w:marLeft w:val="0"/>
          <w:marRight w:val="0"/>
          <w:marTop w:val="0"/>
          <w:marBottom w:val="0"/>
          <w:divBdr>
            <w:top w:val="none" w:sz="0" w:space="0" w:color="auto"/>
            <w:left w:val="none" w:sz="0" w:space="0" w:color="auto"/>
            <w:bottom w:val="none" w:sz="0" w:space="0" w:color="auto"/>
            <w:right w:val="none" w:sz="0" w:space="0" w:color="auto"/>
          </w:divBdr>
        </w:div>
        <w:div w:id="1159082127">
          <w:marLeft w:val="0"/>
          <w:marRight w:val="0"/>
          <w:marTop w:val="0"/>
          <w:marBottom w:val="0"/>
          <w:divBdr>
            <w:top w:val="none" w:sz="0" w:space="0" w:color="auto"/>
            <w:left w:val="none" w:sz="0" w:space="0" w:color="auto"/>
            <w:bottom w:val="none" w:sz="0" w:space="0" w:color="auto"/>
            <w:right w:val="none" w:sz="0" w:space="0" w:color="auto"/>
          </w:divBdr>
        </w:div>
        <w:div w:id="100683988">
          <w:marLeft w:val="0"/>
          <w:marRight w:val="0"/>
          <w:marTop w:val="0"/>
          <w:marBottom w:val="0"/>
          <w:divBdr>
            <w:top w:val="none" w:sz="0" w:space="0" w:color="auto"/>
            <w:left w:val="none" w:sz="0" w:space="0" w:color="auto"/>
            <w:bottom w:val="none" w:sz="0" w:space="0" w:color="auto"/>
            <w:right w:val="none" w:sz="0" w:space="0" w:color="auto"/>
          </w:divBdr>
        </w:div>
        <w:div w:id="1976985640">
          <w:marLeft w:val="0"/>
          <w:marRight w:val="0"/>
          <w:marTop w:val="0"/>
          <w:marBottom w:val="0"/>
          <w:divBdr>
            <w:top w:val="none" w:sz="0" w:space="0" w:color="auto"/>
            <w:left w:val="none" w:sz="0" w:space="0" w:color="auto"/>
            <w:bottom w:val="none" w:sz="0" w:space="0" w:color="auto"/>
            <w:right w:val="none" w:sz="0" w:space="0" w:color="auto"/>
          </w:divBdr>
        </w:div>
        <w:div w:id="1921520070">
          <w:marLeft w:val="0"/>
          <w:marRight w:val="0"/>
          <w:marTop w:val="0"/>
          <w:marBottom w:val="0"/>
          <w:divBdr>
            <w:top w:val="none" w:sz="0" w:space="0" w:color="auto"/>
            <w:left w:val="none" w:sz="0" w:space="0" w:color="auto"/>
            <w:bottom w:val="none" w:sz="0" w:space="0" w:color="auto"/>
            <w:right w:val="none" w:sz="0" w:space="0" w:color="auto"/>
          </w:divBdr>
        </w:div>
        <w:div w:id="1991052895">
          <w:marLeft w:val="0"/>
          <w:marRight w:val="0"/>
          <w:marTop w:val="0"/>
          <w:marBottom w:val="0"/>
          <w:divBdr>
            <w:top w:val="none" w:sz="0" w:space="0" w:color="auto"/>
            <w:left w:val="none" w:sz="0" w:space="0" w:color="auto"/>
            <w:bottom w:val="none" w:sz="0" w:space="0" w:color="auto"/>
            <w:right w:val="none" w:sz="0" w:space="0" w:color="auto"/>
          </w:divBdr>
        </w:div>
        <w:div w:id="1744912659">
          <w:marLeft w:val="0"/>
          <w:marRight w:val="0"/>
          <w:marTop w:val="0"/>
          <w:marBottom w:val="0"/>
          <w:divBdr>
            <w:top w:val="none" w:sz="0" w:space="0" w:color="auto"/>
            <w:left w:val="none" w:sz="0" w:space="0" w:color="auto"/>
            <w:bottom w:val="none" w:sz="0" w:space="0" w:color="auto"/>
            <w:right w:val="none" w:sz="0" w:space="0" w:color="auto"/>
          </w:divBdr>
        </w:div>
        <w:div w:id="91362944">
          <w:marLeft w:val="0"/>
          <w:marRight w:val="0"/>
          <w:marTop w:val="0"/>
          <w:marBottom w:val="0"/>
          <w:divBdr>
            <w:top w:val="none" w:sz="0" w:space="0" w:color="auto"/>
            <w:left w:val="none" w:sz="0" w:space="0" w:color="auto"/>
            <w:bottom w:val="none" w:sz="0" w:space="0" w:color="auto"/>
            <w:right w:val="none" w:sz="0" w:space="0" w:color="auto"/>
          </w:divBdr>
        </w:div>
        <w:div w:id="1006513764">
          <w:marLeft w:val="0"/>
          <w:marRight w:val="0"/>
          <w:marTop w:val="0"/>
          <w:marBottom w:val="0"/>
          <w:divBdr>
            <w:top w:val="none" w:sz="0" w:space="0" w:color="auto"/>
            <w:left w:val="none" w:sz="0" w:space="0" w:color="auto"/>
            <w:bottom w:val="none" w:sz="0" w:space="0" w:color="auto"/>
            <w:right w:val="none" w:sz="0" w:space="0" w:color="auto"/>
          </w:divBdr>
        </w:div>
        <w:div w:id="1253274466">
          <w:marLeft w:val="0"/>
          <w:marRight w:val="0"/>
          <w:marTop w:val="0"/>
          <w:marBottom w:val="0"/>
          <w:divBdr>
            <w:top w:val="none" w:sz="0" w:space="0" w:color="auto"/>
            <w:left w:val="none" w:sz="0" w:space="0" w:color="auto"/>
            <w:bottom w:val="none" w:sz="0" w:space="0" w:color="auto"/>
            <w:right w:val="none" w:sz="0" w:space="0" w:color="auto"/>
          </w:divBdr>
        </w:div>
        <w:div w:id="815610453">
          <w:marLeft w:val="0"/>
          <w:marRight w:val="0"/>
          <w:marTop w:val="0"/>
          <w:marBottom w:val="0"/>
          <w:divBdr>
            <w:top w:val="none" w:sz="0" w:space="0" w:color="auto"/>
            <w:left w:val="none" w:sz="0" w:space="0" w:color="auto"/>
            <w:bottom w:val="none" w:sz="0" w:space="0" w:color="auto"/>
            <w:right w:val="none" w:sz="0" w:space="0" w:color="auto"/>
          </w:divBdr>
        </w:div>
        <w:div w:id="1818034995">
          <w:marLeft w:val="0"/>
          <w:marRight w:val="0"/>
          <w:marTop w:val="0"/>
          <w:marBottom w:val="0"/>
          <w:divBdr>
            <w:top w:val="none" w:sz="0" w:space="0" w:color="auto"/>
            <w:left w:val="none" w:sz="0" w:space="0" w:color="auto"/>
            <w:bottom w:val="none" w:sz="0" w:space="0" w:color="auto"/>
            <w:right w:val="none" w:sz="0" w:space="0" w:color="auto"/>
          </w:divBdr>
        </w:div>
        <w:div w:id="955062618">
          <w:marLeft w:val="0"/>
          <w:marRight w:val="0"/>
          <w:marTop w:val="0"/>
          <w:marBottom w:val="0"/>
          <w:divBdr>
            <w:top w:val="none" w:sz="0" w:space="0" w:color="auto"/>
            <w:left w:val="none" w:sz="0" w:space="0" w:color="auto"/>
            <w:bottom w:val="none" w:sz="0" w:space="0" w:color="auto"/>
            <w:right w:val="none" w:sz="0" w:space="0" w:color="auto"/>
          </w:divBdr>
        </w:div>
        <w:div w:id="335308603">
          <w:marLeft w:val="0"/>
          <w:marRight w:val="0"/>
          <w:marTop w:val="0"/>
          <w:marBottom w:val="0"/>
          <w:divBdr>
            <w:top w:val="none" w:sz="0" w:space="0" w:color="auto"/>
            <w:left w:val="none" w:sz="0" w:space="0" w:color="auto"/>
            <w:bottom w:val="none" w:sz="0" w:space="0" w:color="auto"/>
            <w:right w:val="none" w:sz="0" w:space="0" w:color="auto"/>
          </w:divBdr>
        </w:div>
        <w:div w:id="1445493008">
          <w:marLeft w:val="0"/>
          <w:marRight w:val="0"/>
          <w:marTop w:val="0"/>
          <w:marBottom w:val="0"/>
          <w:divBdr>
            <w:top w:val="none" w:sz="0" w:space="0" w:color="auto"/>
            <w:left w:val="none" w:sz="0" w:space="0" w:color="auto"/>
            <w:bottom w:val="none" w:sz="0" w:space="0" w:color="auto"/>
            <w:right w:val="none" w:sz="0" w:space="0" w:color="auto"/>
          </w:divBdr>
        </w:div>
        <w:div w:id="118693605">
          <w:marLeft w:val="0"/>
          <w:marRight w:val="0"/>
          <w:marTop w:val="0"/>
          <w:marBottom w:val="0"/>
          <w:divBdr>
            <w:top w:val="none" w:sz="0" w:space="0" w:color="auto"/>
            <w:left w:val="none" w:sz="0" w:space="0" w:color="auto"/>
            <w:bottom w:val="none" w:sz="0" w:space="0" w:color="auto"/>
            <w:right w:val="none" w:sz="0" w:space="0" w:color="auto"/>
          </w:divBdr>
        </w:div>
        <w:div w:id="1100489145">
          <w:marLeft w:val="0"/>
          <w:marRight w:val="0"/>
          <w:marTop w:val="0"/>
          <w:marBottom w:val="0"/>
          <w:divBdr>
            <w:top w:val="none" w:sz="0" w:space="0" w:color="auto"/>
            <w:left w:val="none" w:sz="0" w:space="0" w:color="auto"/>
            <w:bottom w:val="none" w:sz="0" w:space="0" w:color="auto"/>
            <w:right w:val="none" w:sz="0" w:space="0" w:color="auto"/>
          </w:divBdr>
        </w:div>
        <w:div w:id="1285890698">
          <w:marLeft w:val="0"/>
          <w:marRight w:val="0"/>
          <w:marTop w:val="0"/>
          <w:marBottom w:val="0"/>
          <w:divBdr>
            <w:top w:val="none" w:sz="0" w:space="0" w:color="auto"/>
            <w:left w:val="none" w:sz="0" w:space="0" w:color="auto"/>
            <w:bottom w:val="none" w:sz="0" w:space="0" w:color="auto"/>
            <w:right w:val="none" w:sz="0" w:space="0" w:color="auto"/>
          </w:divBdr>
        </w:div>
        <w:div w:id="692658935">
          <w:marLeft w:val="0"/>
          <w:marRight w:val="0"/>
          <w:marTop w:val="0"/>
          <w:marBottom w:val="0"/>
          <w:divBdr>
            <w:top w:val="none" w:sz="0" w:space="0" w:color="auto"/>
            <w:left w:val="none" w:sz="0" w:space="0" w:color="auto"/>
            <w:bottom w:val="none" w:sz="0" w:space="0" w:color="auto"/>
            <w:right w:val="none" w:sz="0" w:space="0" w:color="auto"/>
          </w:divBdr>
        </w:div>
        <w:div w:id="1682589665">
          <w:marLeft w:val="0"/>
          <w:marRight w:val="0"/>
          <w:marTop w:val="0"/>
          <w:marBottom w:val="0"/>
          <w:divBdr>
            <w:top w:val="none" w:sz="0" w:space="0" w:color="auto"/>
            <w:left w:val="none" w:sz="0" w:space="0" w:color="auto"/>
            <w:bottom w:val="none" w:sz="0" w:space="0" w:color="auto"/>
            <w:right w:val="none" w:sz="0" w:space="0" w:color="auto"/>
          </w:divBdr>
        </w:div>
        <w:div w:id="559176863">
          <w:marLeft w:val="0"/>
          <w:marRight w:val="0"/>
          <w:marTop w:val="0"/>
          <w:marBottom w:val="0"/>
          <w:divBdr>
            <w:top w:val="none" w:sz="0" w:space="0" w:color="auto"/>
            <w:left w:val="none" w:sz="0" w:space="0" w:color="auto"/>
            <w:bottom w:val="none" w:sz="0" w:space="0" w:color="auto"/>
            <w:right w:val="none" w:sz="0" w:space="0" w:color="auto"/>
          </w:divBdr>
        </w:div>
        <w:div w:id="1790005245">
          <w:marLeft w:val="0"/>
          <w:marRight w:val="0"/>
          <w:marTop w:val="0"/>
          <w:marBottom w:val="0"/>
          <w:divBdr>
            <w:top w:val="none" w:sz="0" w:space="0" w:color="auto"/>
            <w:left w:val="none" w:sz="0" w:space="0" w:color="auto"/>
            <w:bottom w:val="none" w:sz="0" w:space="0" w:color="auto"/>
            <w:right w:val="none" w:sz="0" w:space="0" w:color="auto"/>
          </w:divBdr>
        </w:div>
        <w:div w:id="815755721">
          <w:marLeft w:val="0"/>
          <w:marRight w:val="0"/>
          <w:marTop w:val="0"/>
          <w:marBottom w:val="0"/>
          <w:divBdr>
            <w:top w:val="none" w:sz="0" w:space="0" w:color="auto"/>
            <w:left w:val="none" w:sz="0" w:space="0" w:color="auto"/>
            <w:bottom w:val="none" w:sz="0" w:space="0" w:color="auto"/>
            <w:right w:val="none" w:sz="0" w:space="0" w:color="auto"/>
          </w:divBdr>
        </w:div>
        <w:div w:id="1211302047">
          <w:marLeft w:val="0"/>
          <w:marRight w:val="0"/>
          <w:marTop w:val="0"/>
          <w:marBottom w:val="0"/>
          <w:divBdr>
            <w:top w:val="none" w:sz="0" w:space="0" w:color="auto"/>
            <w:left w:val="none" w:sz="0" w:space="0" w:color="auto"/>
            <w:bottom w:val="none" w:sz="0" w:space="0" w:color="auto"/>
            <w:right w:val="none" w:sz="0" w:space="0" w:color="auto"/>
          </w:divBdr>
        </w:div>
        <w:div w:id="1568566673">
          <w:marLeft w:val="0"/>
          <w:marRight w:val="0"/>
          <w:marTop w:val="0"/>
          <w:marBottom w:val="0"/>
          <w:divBdr>
            <w:top w:val="none" w:sz="0" w:space="0" w:color="auto"/>
            <w:left w:val="none" w:sz="0" w:space="0" w:color="auto"/>
            <w:bottom w:val="none" w:sz="0" w:space="0" w:color="auto"/>
            <w:right w:val="none" w:sz="0" w:space="0" w:color="auto"/>
          </w:divBdr>
        </w:div>
        <w:div w:id="40399939">
          <w:marLeft w:val="0"/>
          <w:marRight w:val="0"/>
          <w:marTop w:val="0"/>
          <w:marBottom w:val="0"/>
          <w:divBdr>
            <w:top w:val="none" w:sz="0" w:space="0" w:color="auto"/>
            <w:left w:val="none" w:sz="0" w:space="0" w:color="auto"/>
            <w:bottom w:val="none" w:sz="0" w:space="0" w:color="auto"/>
            <w:right w:val="none" w:sz="0" w:space="0" w:color="auto"/>
          </w:divBdr>
        </w:div>
        <w:div w:id="1794013548">
          <w:marLeft w:val="0"/>
          <w:marRight w:val="0"/>
          <w:marTop w:val="0"/>
          <w:marBottom w:val="0"/>
          <w:divBdr>
            <w:top w:val="none" w:sz="0" w:space="0" w:color="auto"/>
            <w:left w:val="none" w:sz="0" w:space="0" w:color="auto"/>
            <w:bottom w:val="none" w:sz="0" w:space="0" w:color="auto"/>
            <w:right w:val="none" w:sz="0" w:space="0" w:color="auto"/>
          </w:divBdr>
        </w:div>
        <w:div w:id="1342776237">
          <w:marLeft w:val="0"/>
          <w:marRight w:val="0"/>
          <w:marTop w:val="0"/>
          <w:marBottom w:val="0"/>
          <w:divBdr>
            <w:top w:val="none" w:sz="0" w:space="0" w:color="auto"/>
            <w:left w:val="none" w:sz="0" w:space="0" w:color="auto"/>
            <w:bottom w:val="none" w:sz="0" w:space="0" w:color="auto"/>
            <w:right w:val="none" w:sz="0" w:space="0" w:color="auto"/>
          </w:divBdr>
        </w:div>
        <w:div w:id="820075735">
          <w:marLeft w:val="0"/>
          <w:marRight w:val="0"/>
          <w:marTop w:val="0"/>
          <w:marBottom w:val="0"/>
          <w:divBdr>
            <w:top w:val="none" w:sz="0" w:space="0" w:color="auto"/>
            <w:left w:val="none" w:sz="0" w:space="0" w:color="auto"/>
            <w:bottom w:val="none" w:sz="0" w:space="0" w:color="auto"/>
            <w:right w:val="none" w:sz="0" w:space="0" w:color="auto"/>
          </w:divBdr>
        </w:div>
        <w:div w:id="1486168799">
          <w:marLeft w:val="0"/>
          <w:marRight w:val="0"/>
          <w:marTop w:val="0"/>
          <w:marBottom w:val="0"/>
          <w:divBdr>
            <w:top w:val="none" w:sz="0" w:space="0" w:color="auto"/>
            <w:left w:val="none" w:sz="0" w:space="0" w:color="auto"/>
            <w:bottom w:val="none" w:sz="0" w:space="0" w:color="auto"/>
            <w:right w:val="none" w:sz="0" w:space="0" w:color="auto"/>
          </w:divBdr>
        </w:div>
        <w:div w:id="1482118959">
          <w:marLeft w:val="0"/>
          <w:marRight w:val="0"/>
          <w:marTop w:val="0"/>
          <w:marBottom w:val="0"/>
          <w:divBdr>
            <w:top w:val="none" w:sz="0" w:space="0" w:color="auto"/>
            <w:left w:val="none" w:sz="0" w:space="0" w:color="auto"/>
            <w:bottom w:val="none" w:sz="0" w:space="0" w:color="auto"/>
            <w:right w:val="none" w:sz="0" w:space="0" w:color="auto"/>
          </w:divBdr>
        </w:div>
        <w:div w:id="1348294605">
          <w:marLeft w:val="0"/>
          <w:marRight w:val="0"/>
          <w:marTop w:val="0"/>
          <w:marBottom w:val="0"/>
          <w:divBdr>
            <w:top w:val="none" w:sz="0" w:space="0" w:color="auto"/>
            <w:left w:val="none" w:sz="0" w:space="0" w:color="auto"/>
            <w:bottom w:val="none" w:sz="0" w:space="0" w:color="auto"/>
            <w:right w:val="none" w:sz="0" w:space="0" w:color="auto"/>
          </w:divBdr>
        </w:div>
        <w:div w:id="116879224">
          <w:marLeft w:val="0"/>
          <w:marRight w:val="0"/>
          <w:marTop w:val="0"/>
          <w:marBottom w:val="0"/>
          <w:divBdr>
            <w:top w:val="none" w:sz="0" w:space="0" w:color="auto"/>
            <w:left w:val="none" w:sz="0" w:space="0" w:color="auto"/>
            <w:bottom w:val="none" w:sz="0" w:space="0" w:color="auto"/>
            <w:right w:val="none" w:sz="0" w:space="0" w:color="auto"/>
          </w:divBdr>
        </w:div>
        <w:div w:id="1852525608">
          <w:marLeft w:val="0"/>
          <w:marRight w:val="0"/>
          <w:marTop w:val="0"/>
          <w:marBottom w:val="0"/>
          <w:divBdr>
            <w:top w:val="none" w:sz="0" w:space="0" w:color="auto"/>
            <w:left w:val="none" w:sz="0" w:space="0" w:color="auto"/>
            <w:bottom w:val="none" w:sz="0" w:space="0" w:color="auto"/>
            <w:right w:val="none" w:sz="0" w:space="0" w:color="auto"/>
          </w:divBdr>
        </w:div>
        <w:div w:id="1260288343">
          <w:marLeft w:val="0"/>
          <w:marRight w:val="0"/>
          <w:marTop w:val="0"/>
          <w:marBottom w:val="0"/>
          <w:divBdr>
            <w:top w:val="none" w:sz="0" w:space="0" w:color="auto"/>
            <w:left w:val="none" w:sz="0" w:space="0" w:color="auto"/>
            <w:bottom w:val="none" w:sz="0" w:space="0" w:color="auto"/>
            <w:right w:val="none" w:sz="0" w:space="0" w:color="auto"/>
          </w:divBdr>
        </w:div>
        <w:div w:id="908808474">
          <w:marLeft w:val="0"/>
          <w:marRight w:val="0"/>
          <w:marTop w:val="0"/>
          <w:marBottom w:val="0"/>
          <w:divBdr>
            <w:top w:val="none" w:sz="0" w:space="0" w:color="auto"/>
            <w:left w:val="none" w:sz="0" w:space="0" w:color="auto"/>
            <w:bottom w:val="none" w:sz="0" w:space="0" w:color="auto"/>
            <w:right w:val="none" w:sz="0" w:space="0" w:color="auto"/>
          </w:divBdr>
        </w:div>
        <w:div w:id="72048459">
          <w:marLeft w:val="0"/>
          <w:marRight w:val="0"/>
          <w:marTop w:val="0"/>
          <w:marBottom w:val="0"/>
          <w:divBdr>
            <w:top w:val="none" w:sz="0" w:space="0" w:color="auto"/>
            <w:left w:val="none" w:sz="0" w:space="0" w:color="auto"/>
            <w:bottom w:val="none" w:sz="0" w:space="0" w:color="auto"/>
            <w:right w:val="none" w:sz="0" w:space="0" w:color="auto"/>
          </w:divBdr>
        </w:div>
        <w:div w:id="1997881996">
          <w:marLeft w:val="0"/>
          <w:marRight w:val="0"/>
          <w:marTop w:val="0"/>
          <w:marBottom w:val="0"/>
          <w:divBdr>
            <w:top w:val="none" w:sz="0" w:space="0" w:color="auto"/>
            <w:left w:val="none" w:sz="0" w:space="0" w:color="auto"/>
            <w:bottom w:val="none" w:sz="0" w:space="0" w:color="auto"/>
            <w:right w:val="none" w:sz="0" w:space="0" w:color="auto"/>
          </w:divBdr>
        </w:div>
        <w:div w:id="295793468">
          <w:marLeft w:val="0"/>
          <w:marRight w:val="0"/>
          <w:marTop w:val="0"/>
          <w:marBottom w:val="0"/>
          <w:divBdr>
            <w:top w:val="none" w:sz="0" w:space="0" w:color="auto"/>
            <w:left w:val="none" w:sz="0" w:space="0" w:color="auto"/>
            <w:bottom w:val="none" w:sz="0" w:space="0" w:color="auto"/>
            <w:right w:val="none" w:sz="0" w:space="0" w:color="auto"/>
          </w:divBdr>
        </w:div>
        <w:div w:id="1571840781">
          <w:marLeft w:val="0"/>
          <w:marRight w:val="0"/>
          <w:marTop w:val="0"/>
          <w:marBottom w:val="0"/>
          <w:divBdr>
            <w:top w:val="none" w:sz="0" w:space="0" w:color="auto"/>
            <w:left w:val="none" w:sz="0" w:space="0" w:color="auto"/>
            <w:bottom w:val="none" w:sz="0" w:space="0" w:color="auto"/>
            <w:right w:val="none" w:sz="0" w:space="0" w:color="auto"/>
          </w:divBdr>
        </w:div>
        <w:div w:id="524755136">
          <w:marLeft w:val="0"/>
          <w:marRight w:val="0"/>
          <w:marTop w:val="0"/>
          <w:marBottom w:val="0"/>
          <w:divBdr>
            <w:top w:val="none" w:sz="0" w:space="0" w:color="auto"/>
            <w:left w:val="none" w:sz="0" w:space="0" w:color="auto"/>
            <w:bottom w:val="none" w:sz="0" w:space="0" w:color="auto"/>
            <w:right w:val="none" w:sz="0" w:space="0" w:color="auto"/>
          </w:divBdr>
        </w:div>
        <w:div w:id="1819228863">
          <w:marLeft w:val="0"/>
          <w:marRight w:val="0"/>
          <w:marTop w:val="0"/>
          <w:marBottom w:val="0"/>
          <w:divBdr>
            <w:top w:val="none" w:sz="0" w:space="0" w:color="auto"/>
            <w:left w:val="none" w:sz="0" w:space="0" w:color="auto"/>
            <w:bottom w:val="none" w:sz="0" w:space="0" w:color="auto"/>
            <w:right w:val="none" w:sz="0" w:space="0" w:color="auto"/>
          </w:divBdr>
        </w:div>
        <w:div w:id="1209224440">
          <w:marLeft w:val="0"/>
          <w:marRight w:val="0"/>
          <w:marTop w:val="0"/>
          <w:marBottom w:val="0"/>
          <w:divBdr>
            <w:top w:val="none" w:sz="0" w:space="0" w:color="auto"/>
            <w:left w:val="none" w:sz="0" w:space="0" w:color="auto"/>
            <w:bottom w:val="none" w:sz="0" w:space="0" w:color="auto"/>
            <w:right w:val="none" w:sz="0" w:space="0" w:color="auto"/>
          </w:divBdr>
        </w:div>
        <w:div w:id="1529639098">
          <w:marLeft w:val="0"/>
          <w:marRight w:val="0"/>
          <w:marTop w:val="0"/>
          <w:marBottom w:val="0"/>
          <w:divBdr>
            <w:top w:val="none" w:sz="0" w:space="0" w:color="auto"/>
            <w:left w:val="none" w:sz="0" w:space="0" w:color="auto"/>
            <w:bottom w:val="none" w:sz="0" w:space="0" w:color="auto"/>
            <w:right w:val="none" w:sz="0" w:space="0" w:color="auto"/>
          </w:divBdr>
        </w:div>
        <w:div w:id="1235628305">
          <w:marLeft w:val="0"/>
          <w:marRight w:val="0"/>
          <w:marTop w:val="0"/>
          <w:marBottom w:val="0"/>
          <w:divBdr>
            <w:top w:val="none" w:sz="0" w:space="0" w:color="auto"/>
            <w:left w:val="none" w:sz="0" w:space="0" w:color="auto"/>
            <w:bottom w:val="none" w:sz="0" w:space="0" w:color="auto"/>
            <w:right w:val="none" w:sz="0" w:space="0" w:color="auto"/>
          </w:divBdr>
        </w:div>
        <w:div w:id="1847475963">
          <w:marLeft w:val="0"/>
          <w:marRight w:val="0"/>
          <w:marTop w:val="0"/>
          <w:marBottom w:val="0"/>
          <w:divBdr>
            <w:top w:val="none" w:sz="0" w:space="0" w:color="auto"/>
            <w:left w:val="none" w:sz="0" w:space="0" w:color="auto"/>
            <w:bottom w:val="none" w:sz="0" w:space="0" w:color="auto"/>
            <w:right w:val="none" w:sz="0" w:space="0" w:color="auto"/>
          </w:divBdr>
        </w:div>
        <w:div w:id="1094665594">
          <w:marLeft w:val="0"/>
          <w:marRight w:val="0"/>
          <w:marTop w:val="0"/>
          <w:marBottom w:val="0"/>
          <w:divBdr>
            <w:top w:val="none" w:sz="0" w:space="0" w:color="auto"/>
            <w:left w:val="none" w:sz="0" w:space="0" w:color="auto"/>
            <w:bottom w:val="none" w:sz="0" w:space="0" w:color="auto"/>
            <w:right w:val="none" w:sz="0" w:space="0" w:color="auto"/>
          </w:divBdr>
        </w:div>
        <w:div w:id="21440203">
          <w:marLeft w:val="0"/>
          <w:marRight w:val="0"/>
          <w:marTop w:val="0"/>
          <w:marBottom w:val="0"/>
          <w:divBdr>
            <w:top w:val="none" w:sz="0" w:space="0" w:color="auto"/>
            <w:left w:val="none" w:sz="0" w:space="0" w:color="auto"/>
            <w:bottom w:val="none" w:sz="0" w:space="0" w:color="auto"/>
            <w:right w:val="none" w:sz="0" w:space="0" w:color="auto"/>
          </w:divBdr>
        </w:div>
        <w:div w:id="1378698642">
          <w:marLeft w:val="0"/>
          <w:marRight w:val="0"/>
          <w:marTop w:val="0"/>
          <w:marBottom w:val="0"/>
          <w:divBdr>
            <w:top w:val="none" w:sz="0" w:space="0" w:color="auto"/>
            <w:left w:val="none" w:sz="0" w:space="0" w:color="auto"/>
            <w:bottom w:val="none" w:sz="0" w:space="0" w:color="auto"/>
            <w:right w:val="none" w:sz="0" w:space="0" w:color="auto"/>
          </w:divBdr>
        </w:div>
        <w:div w:id="549849548">
          <w:marLeft w:val="0"/>
          <w:marRight w:val="0"/>
          <w:marTop w:val="0"/>
          <w:marBottom w:val="0"/>
          <w:divBdr>
            <w:top w:val="none" w:sz="0" w:space="0" w:color="auto"/>
            <w:left w:val="none" w:sz="0" w:space="0" w:color="auto"/>
            <w:bottom w:val="none" w:sz="0" w:space="0" w:color="auto"/>
            <w:right w:val="none" w:sz="0" w:space="0" w:color="auto"/>
          </w:divBdr>
        </w:div>
        <w:div w:id="1516924485">
          <w:marLeft w:val="0"/>
          <w:marRight w:val="0"/>
          <w:marTop w:val="0"/>
          <w:marBottom w:val="0"/>
          <w:divBdr>
            <w:top w:val="none" w:sz="0" w:space="0" w:color="auto"/>
            <w:left w:val="none" w:sz="0" w:space="0" w:color="auto"/>
            <w:bottom w:val="none" w:sz="0" w:space="0" w:color="auto"/>
            <w:right w:val="none" w:sz="0" w:space="0" w:color="auto"/>
          </w:divBdr>
        </w:div>
        <w:div w:id="2063359012">
          <w:marLeft w:val="0"/>
          <w:marRight w:val="0"/>
          <w:marTop w:val="0"/>
          <w:marBottom w:val="0"/>
          <w:divBdr>
            <w:top w:val="none" w:sz="0" w:space="0" w:color="auto"/>
            <w:left w:val="none" w:sz="0" w:space="0" w:color="auto"/>
            <w:bottom w:val="none" w:sz="0" w:space="0" w:color="auto"/>
            <w:right w:val="none" w:sz="0" w:space="0" w:color="auto"/>
          </w:divBdr>
        </w:div>
        <w:div w:id="1956908668">
          <w:marLeft w:val="0"/>
          <w:marRight w:val="0"/>
          <w:marTop w:val="0"/>
          <w:marBottom w:val="0"/>
          <w:divBdr>
            <w:top w:val="none" w:sz="0" w:space="0" w:color="auto"/>
            <w:left w:val="none" w:sz="0" w:space="0" w:color="auto"/>
            <w:bottom w:val="none" w:sz="0" w:space="0" w:color="auto"/>
            <w:right w:val="none" w:sz="0" w:space="0" w:color="auto"/>
          </w:divBdr>
        </w:div>
        <w:div w:id="838890421">
          <w:marLeft w:val="0"/>
          <w:marRight w:val="0"/>
          <w:marTop w:val="0"/>
          <w:marBottom w:val="0"/>
          <w:divBdr>
            <w:top w:val="none" w:sz="0" w:space="0" w:color="auto"/>
            <w:left w:val="none" w:sz="0" w:space="0" w:color="auto"/>
            <w:bottom w:val="none" w:sz="0" w:space="0" w:color="auto"/>
            <w:right w:val="none" w:sz="0" w:space="0" w:color="auto"/>
          </w:divBdr>
        </w:div>
        <w:div w:id="519124764">
          <w:marLeft w:val="0"/>
          <w:marRight w:val="0"/>
          <w:marTop w:val="0"/>
          <w:marBottom w:val="0"/>
          <w:divBdr>
            <w:top w:val="none" w:sz="0" w:space="0" w:color="auto"/>
            <w:left w:val="none" w:sz="0" w:space="0" w:color="auto"/>
            <w:bottom w:val="none" w:sz="0" w:space="0" w:color="auto"/>
            <w:right w:val="none" w:sz="0" w:space="0" w:color="auto"/>
          </w:divBdr>
        </w:div>
        <w:div w:id="1251232740">
          <w:marLeft w:val="0"/>
          <w:marRight w:val="0"/>
          <w:marTop w:val="0"/>
          <w:marBottom w:val="0"/>
          <w:divBdr>
            <w:top w:val="none" w:sz="0" w:space="0" w:color="auto"/>
            <w:left w:val="none" w:sz="0" w:space="0" w:color="auto"/>
            <w:bottom w:val="none" w:sz="0" w:space="0" w:color="auto"/>
            <w:right w:val="none" w:sz="0" w:space="0" w:color="auto"/>
          </w:divBdr>
        </w:div>
        <w:div w:id="226452668">
          <w:marLeft w:val="0"/>
          <w:marRight w:val="0"/>
          <w:marTop w:val="0"/>
          <w:marBottom w:val="0"/>
          <w:divBdr>
            <w:top w:val="none" w:sz="0" w:space="0" w:color="auto"/>
            <w:left w:val="none" w:sz="0" w:space="0" w:color="auto"/>
            <w:bottom w:val="none" w:sz="0" w:space="0" w:color="auto"/>
            <w:right w:val="none" w:sz="0" w:space="0" w:color="auto"/>
          </w:divBdr>
        </w:div>
        <w:div w:id="656803186">
          <w:marLeft w:val="0"/>
          <w:marRight w:val="0"/>
          <w:marTop w:val="0"/>
          <w:marBottom w:val="0"/>
          <w:divBdr>
            <w:top w:val="none" w:sz="0" w:space="0" w:color="auto"/>
            <w:left w:val="none" w:sz="0" w:space="0" w:color="auto"/>
            <w:bottom w:val="none" w:sz="0" w:space="0" w:color="auto"/>
            <w:right w:val="none" w:sz="0" w:space="0" w:color="auto"/>
          </w:divBdr>
        </w:div>
        <w:div w:id="1621566049">
          <w:marLeft w:val="0"/>
          <w:marRight w:val="0"/>
          <w:marTop w:val="0"/>
          <w:marBottom w:val="0"/>
          <w:divBdr>
            <w:top w:val="none" w:sz="0" w:space="0" w:color="auto"/>
            <w:left w:val="none" w:sz="0" w:space="0" w:color="auto"/>
            <w:bottom w:val="none" w:sz="0" w:space="0" w:color="auto"/>
            <w:right w:val="none" w:sz="0" w:space="0" w:color="auto"/>
          </w:divBdr>
        </w:div>
        <w:div w:id="1880048220">
          <w:marLeft w:val="0"/>
          <w:marRight w:val="0"/>
          <w:marTop w:val="0"/>
          <w:marBottom w:val="0"/>
          <w:divBdr>
            <w:top w:val="none" w:sz="0" w:space="0" w:color="auto"/>
            <w:left w:val="none" w:sz="0" w:space="0" w:color="auto"/>
            <w:bottom w:val="none" w:sz="0" w:space="0" w:color="auto"/>
            <w:right w:val="none" w:sz="0" w:space="0" w:color="auto"/>
          </w:divBdr>
        </w:div>
        <w:div w:id="1440566004">
          <w:marLeft w:val="0"/>
          <w:marRight w:val="0"/>
          <w:marTop w:val="0"/>
          <w:marBottom w:val="0"/>
          <w:divBdr>
            <w:top w:val="none" w:sz="0" w:space="0" w:color="auto"/>
            <w:left w:val="none" w:sz="0" w:space="0" w:color="auto"/>
            <w:bottom w:val="none" w:sz="0" w:space="0" w:color="auto"/>
            <w:right w:val="none" w:sz="0" w:space="0" w:color="auto"/>
          </w:divBdr>
        </w:div>
        <w:div w:id="242035647">
          <w:marLeft w:val="0"/>
          <w:marRight w:val="0"/>
          <w:marTop w:val="0"/>
          <w:marBottom w:val="0"/>
          <w:divBdr>
            <w:top w:val="none" w:sz="0" w:space="0" w:color="auto"/>
            <w:left w:val="none" w:sz="0" w:space="0" w:color="auto"/>
            <w:bottom w:val="none" w:sz="0" w:space="0" w:color="auto"/>
            <w:right w:val="none" w:sz="0" w:space="0" w:color="auto"/>
          </w:divBdr>
        </w:div>
        <w:div w:id="1311713995">
          <w:marLeft w:val="0"/>
          <w:marRight w:val="0"/>
          <w:marTop w:val="0"/>
          <w:marBottom w:val="0"/>
          <w:divBdr>
            <w:top w:val="none" w:sz="0" w:space="0" w:color="auto"/>
            <w:left w:val="none" w:sz="0" w:space="0" w:color="auto"/>
            <w:bottom w:val="none" w:sz="0" w:space="0" w:color="auto"/>
            <w:right w:val="none" w:sz="0" w:space="0" w:color="auto"/>
          </w:divBdr>
        </w:div>
        <w:div w:id="1289320666">
          <w:marLeft w:val="0"/>
          <w:marRight w:val="0"/>
          <w:marTop w:val="0"/>
          <w:marBottom w:val="0"/>
          <w:divBdr>
            <w:top w:val="none" w:sz="0" w:space="0" w:color="auto"/>
            <w:left w:val="none" w:sz="0" w:space="0" w:color="auto"/>
            <w:bottom w:val="none" w:sz="0" w:space="0" w:color="auto"/>
            <w:right w:val="none" w:sz="0" w:space="0" w:color="auto"/>
          </w:divBdr>
        </w:div>
        <w:div w:id="2071922041">
          <w:marLeft w:val="0"/>
          <w:marRight w:val="0"/>
          <w:marTop w:val="0"/>
          <w:marBottom w:val="0"/>
          <w:divBdr>
            <w:top w:val="none" w:sz="0" w:space="0" w:color="auto"/>
            <w:left w:val="none" w:sz="0" w:space="0" w:color="auto"/>
            <w:bottom w:val="none" w:sz="0" w:space="0" w:color="auto"/>
            <w:right w:val="none" w:sz="0" w:space="0" w:color="auto"/>
          </w:divBdr>
        </w:div>
        <w:div w:id="2094667521">
          <w:marLeft w:val="0"/>
          <w:marRight w:val="0"/>
          <w:marTop w:val="0"/>
          <w:marBottom w:val="0"/>
          <w:divBdr>
            <w:top w:val="none" w:sz="0" w:space="0" w:color="auto"/>
            <w:left w:val="none" w:sz="0" w:space="0" w:color="auto"/>
            <w:bottom w:val="none" w:sz="0" w:space="0" w:color="auto"/>
            <w:right w:val="none" w:sz="0" w:space="0" w:color="auto"/>
          </w:divBdr>
        </w:div>
        <w:div w:id="213392414">
          <w:marLeft w:val="0"/>
          <w:marRight w:val="0"/>
          <w:marTop w:val="0"/>
          <w:marBottom w:val="0"/>
          <w:divBdr>
            <w:top w:val="none" w:sz="0" w:space="0" w:color="auto"/>
            <w:left w:val="none" w:sz="0" w:space="0" w:color="auto"/>
            <w:bottom w:val="none" w:sz="0" w:space="0" w:color="auto"/>
            <w:right w:val="none" w:sz="0" w:space="0" w:color="auto"/>
          </w:divBdr>
        </w:div>
        <w:div w:id="1071999925">
          <w:marLeft w:val="0"/>
          <w:marRight w:val="0"/>
          <w:marTop w:val="0"/>
          <w:marBottom w:val="0"/>
          <w:divBdr>
            <w:top w:val="none" w:sz="0" w:space="0" w:color="auto"/>
            <w:left w:val="none" w:sz="0" w:space="0" w:color="auto"/>
            <w:bottom w:val="none" w:sz="0" w:space="0" w:color="auto"/>
            <w:right w:val="none" w:sz="0" w:space="0" w:color="auto"/>
          </w:divBdr>
        </w:div>
        <w:div w:id="674190588">
          <w:marLeft w:val="0"/>
          <w:marRight w:val="0"/>
          <w:marTop w:val="0"/>
          <w:marBottom w:val="0"/>
          <w:divBdr>
            <w:top w:val="none" w:sz="0" w:space="0" w:color="auto"/>
            <w:left w:val="none" w:sz="0" w:space="0" w:color="auto"/>
            <w:bottom w:val="none" w:sz="0" w:space="0" w:color="auto"/>
            <w:right w:val="none" w:sz="0" w:space="0" w:color="auto"/>
          </w:divBdr>
        </w:div>
        <w:div w:id="1638759585">
          <w:marLeft w:val="0"/>
          <w:marRight w:val="0"/>
          <w:marTop w:val="0"/>
          <w:marBottom w:val="0"/>
          <w:divBdr>
            <w:top w:val="none" w:sz="0" w:space="0" w:color="auto"/>
            <w:left w:val="none" w:sz="0" w:space="0" w:color="auto"/>
            <w:bottom w:val="none" w:sz="0" w:space="0" w:color="auto"/>
            <w:right w:val="none" w:sz="0" w:space="0" w:color="auto"/>
          </w:divBdr>
        </w:div>
        <w:div w:id="1242258336">
          <w:marLeft w:val="0"/>
          <w:marRight w:val="0"/>
          <w:marTop w:val="0"/>
          <w:marBottom w:val="0"/>
          <w:divBdr>
            <w:top w:val="none" w:sz="0" w:space="0" w:color="auto"/>
            <w:left w:val="none" w:sz="0" w:space="0" w:color="auto"/>
            <w:bottom w:val="none" w:sz="0" w:space="0" w:color="auto"/>
            <w:right w:val="none" w:sz="0" w:space="0" w:color="auto"/>
          </w:divBdr>
        </w:div>
        <w:div w:id="657998772">
          <w:marLeft w:val="0"/>
          <w:marRight w:val="0"/>
          <w:marTop w:val="0"/>
          <w:marBottom w:val="0"/>
          <w:divBdr>
            <w:top w:val="none" w:sz="0" w:space="0" w:color="auto"/>
            <w:left w:val="none" w:sz="0" w:space="0" w:color="auto"/>
            <w:bottom w:val="none" w:sz="0" w:space="0" w:color="auto"/>
            <w:right w:val="none" w:sz="0" w:space="0" w:color="auto"/>
          </w:divBdr>
        </w:div>
        <w:div w:id="1833982357">
          <w:marLeft w:val="0"/>
          <w:marRight w:val="0"/>
          <w:marTop w:val="0"/>
          <w:marBottom w:val="0"/>
          <w:divBdr>
            <w:top w:val="none" w:sz="0" w:space="0" w:color="auto"/>
            <w:left w:val="none" w:sz="0" w:space="0" w:color="auto"/>
            <w:bottom w:val="none" w:sz="0" w:space="0" w:color="auto"/>
            <w:right w:val="none" w:sz="0" w:space="0" w:color="auto"/>
          </w:divBdr>
        </w:div>
        <w:div w:id="1089355021">
          <w:marLeft w:val="0"/>
          <w:marRight w:val="0"/>
          <w:marTop w:val="0"/>
          <w:marBottom w:val="0"/>
          <w:divBdr>
            <w:top w:val="none" w:sz="0" w:space="0" w:color="auto"/>
            <w:left w:val="none" w:sz="0" w:space="0" w:color="auto"/>
            <w:bottom w:val="none" w:sz="0" w:space="0" w:color="auto"/>
            <w:right w:val="none" w:sz="0" w:space="0" w:color="auto"/>
          </w:divBdr>
        </w:div>
        <w:div w:id="688683181">
          <w:marLeft w:val="0"/>
          <w:marRight w:val="0"/>
          <w:marTop w:val="0"/>
          <w:marBottom w:val="0"/>
          <w:divBdr>
            <w:top w:val="none" w:sz="0" w:space="0" w:color="auto"/>
            <w:left w:val="none" w:sz="0" w:space="0" w:color="auto"/>
            <w:bottom w:val="none" w:sz="0" w:space="0" w:color="auto"/>
            <w:right w:val="none" w:sz="0" w:space="0" w:color="auto"/>
          </w:divBdr>
        </w:div>
        <w:div w:id="547299607">
          <w:marLeft w:val="0"/>
          <w:marRight w:val="0"/>
          <w:marTop w:val="0"/>
          <w:marBottom w:val="0"/>
          <w:divBdr>
            <w:top w:val="none" w:sz="0" w:space="0" w:color="auto"/>
            <w:left w:val="none" w:sz="0" w:space="0" w:color="auto"/>
            <w:bottom w:val="none" w:sz="0" w:space="0" w:color="auto"/>
            <w:right w:val="none" w:sz="0" w:space="0" w:color="auto"/>
          </w:divBdr>
        </w:div>
        <w:div w:id="1988507386">
          <w:marLeft w:val="0"/>
          <w:marRight w:val="0"/>
          <w:marTop w:val="0"/>
          <w:marBottom w:val="0"/>
          <w:divBdr>
            <w:top w:val="none" w:sz="0" w:space="0" w:color="auto"/>
            <w:left w:val="none" w:sz="0" w:space="0" w:color="auto"/>
            <w:bottom w:val="none" w:sz="0" w:space="0" w:color="auto"/>
            <w:right w:val="none" w:sz="0" w:space="0" w:color="auto"/>
          </w:divBdr>
        </w:div>
        <w:div w:id="930773662">
          <w:marLeft w:val="0"/>
          <w:marRight w:val="0"/>
          <w:marTop w:val="0"/>
          <w:marBottom w:val="0"/>
          <w:divBdr>
            <w:top w:val="none" w:sz="0" w:space="0" w:color="auto"/>
            <w:left w:val="none" w:sz="0" w:space="0" w:color="auto"/>
            <w:bottom w:val="none" w:sz="0" w:space="0" w:color="auto"/>
            <w:right w:val="none" w:sz="0" w:space="0" w:color="auto"/>
          </w:divBdr>
        </w:div>
        <w:div w:id="816386289">
          <w:marLeft w:val="0"/>
          <w:marRight w:val="0"/>
          <w:marTop w:val="0"/>
          <w:marBottom w:val="0"/>
          <w:divBdr>
            <w:top w:val="none" w:sz="0" w:space="0" w:color="auto"/>
            <w:left w:val="none" w:sz="0" w:space="0" w:color="auto"/>
            <w:bottom w:val="none" w:sz="0" w:space="0" w:color="auto"/>
            <w:right w:val="none" w:sz="0" w:space="0" w:color="auto"/>
          </w:divBdr>
        </w:div>
        <w:div w:id="36131354">
          <w:marLeft w:val="0"/>
          <w:marRight w:val="0"/>
          <w:marTop w:val="0"/>
          <w:marBottom w:val="0"/>
          <w:divBdr>
            <w:top w:val="none" w:sz="0" w:space="0" w:color="auto"/>
            <w:left w:val="none" w:sz="0" w:space="0" w:color="auto"/>
            <w:bottom w:val="none" w:sz="0" w:space="0" w:color="auto"/>
            <w:right w:val="none" w:sz="0" w:space="0" w:color="auto"/>
          </w:divBdr>
        </w:div>
        <w:div w:id="1376391625">
          <w:marLeft w:val="0"/>
          <w:marRight w:val="0"/>
          <w:marTop w:val="0"/>
          <w:marBottom w:val="0"/>
          <w:divBdr>
            <w:top w:val="none" w:sz="0" w:space="0" w:color="auto"/>
            <w:left w:val="none" w:sz="0" w:space="0" w:color="auto"/>
            <w:bottom w:val="none" w:sz="0" w:space="0" w:color="auto"/>
            <w:right w:val="none" w:sz="0" w:space="0" w:color="auto"/>
          </w:divBdr>
        </w:div>
        <w:div w:id="1183278357">
          <w:marLeft w:val="0"/>
          <w:marRight w:val="0"/>
          <w:marTop w:val="0"/>
          <w:marBottom w:val="0"/>
          <w:divBdr>
            <w:top w:val="none" w:sz="0" w:space="0" w:color="auto"/>
            <w:left w:val="none" w:sz="0" w:space="0" w:color="auto"/>
            <w:bottom w:val="none" w:sz="0" w:space="0" w:color="auto"/>
            <w:right w:val="none" w:sz="0" w:space="0" w:color="auto"/>
          </w:divBdr>
        </w:div>
        <w:div w:id="175267745">
          <w:marLeft w:val="0"/>
          <w:marRight w:val="0"/>
          <w:marTop w:val="0"/>
          <w:marBottom w:val="0"/>
          <w:divBdr>
            <w:top w:val="none" w:sz="0" w:space="0" w:color="auto"/>
            <w:left w:val="none" w:sz="0" w:space="0" w:color="auto"/>
            <w:bottom w:val="none" w:sz="0" w:space="0" w:color="auto"/>
            <w:right w:val="none" w:sz="0" w:space="0" w:color="auto"/>
          </w:divBdr>
        </w:div>
        <w:div w:id="1184517567">
          <w:marLeft w:val="0"/>
          <w:marRight w:val="0"/>
          <w:marTop w:val="0"/>
          <w:marBottom w:val="0"/>
          <w:divBdr>
            <w:top w:val="none" w:sz="0" w:space="0" w:color="auto"/>
            <w:left w:val="none" w:sz="0" w:space="0" w:color="auto"/>
            <w:bottom w:val="none" w:sz="0" w:space="0" w:color="auto"/>
            <w:right w:val="none" w:sz="0" w:space="0" w:color="auto"/>
          </w:divBdr>
        </w:div>
        <w:div w:id="679701816">
          <w:marLeft w:val="0"/>
          <w:marRight w:val="0"/>
          <w:marTop w:val="0"/>
          <w:marBottom w:val="0"/>
          <w:divBdr>
            <w:top w:val="none" w:sz="0" w:space="0" w:color="auto"/>
            <w:left w:val="none" w:sz="0" w:space="0" w:color="auto"/>
            <w:bottom w:val="none" w:sz="0" w:space="0" w:color="auto"/>
            <w:right w:val="none" w:sz="0" w:space="0" w:color="auto"/>
          </w:divBdr>
        </w:div>
        <w:div w:id="342435290">
          <w:marLeft w:val="0"/>
          <w:marRight w:val="0"/>
          <w:marTop w:val="0"/>
          <w:marBottom w:val="0"/>
          <w:divBdr>
            <w:top w:val="none" w:sz="0" w:space="0" w:color="auto"/>
            <w:left w:val="none" w:sz="0" w:space="0" w:color="auto"/>
            <w:bottom w:val="none" w:sz="0" w:space="0" w:color="auto"/>
            <w:right w:val="none" w:sz="0" w:space="0" w:color="auto"/>
          </w:divBdr>
        </w:div>
        <w:div w:id="861822824">
          <w:marLeft w:val="0"/>
          <w:marRight w:val="0"/>
          <w:marTop w:val="0"/>
          <w:marBottom w:val="0"/>
          <w:divBdr>
            <w:top w:val="none" w:sz="0" w:space="0" w:color="auto"/>
            <w:left w:val="none" w:sz="0" w:space="0" w:color="auto"/>
            <w:bottom w:val="none" w:sz="0" w:space="0" w:color="auto"/>
            <w:right w:val="none" w:sz="0" w:space="0" w:color="auto"/>
          </w:divBdr>
        </w:div>
        <w:div w:id="957878649">
          <w:marLeft w:val="0"/>
          <w:marRight w:val="0"/>
          <w:marTop w:val="0"/>
          <w:marBottom w:val="0"/>
          <w:divBdr>
            <w:top w:val="none" w:sz="0" w:space="0" w:color="auto"/>
            <w:left w:val="none" w:sz="0" w:space="0" w:color="auto"/>
            <w:bottom w:val="none" w:sz="0" w:space="0" w:color="auto"/>
            <w:right w:val="none" w:sz="0" w:space="0" w:color="auto"/>
          </w:divBdr>
        </w:div>
        <w:div w:id="1772622778">
          <w:marLeft w:val="0"/>
          <w:marRight w:val="0"/>
          <w:marTop w:val="0"/>
          <w:marBottom w:val="0"/>
          <w:divBdr>
            <w:top w:val="none" w:sz="0" w:space="0" w:color="auto"/>
            <w:left w:val="none" w:sz="0" w:space="0" w:color="auto"/>
            <w:bottom w:val="none" w:sz="0" w:space="0" w:color="auto"/>
            <w:right w:val="none" w:sz="0" w:space="0" w:color="auto"/>
          </w:divBdr>
        </w:div>
        <w:div w:id="1694916558">
          <w:marLeft w:val="0"/>
          <w:marRight w:val="0"/>
          <w:marTop w:val="0"/>
          <w:marBottom w:val="0"/>
          <w:divBdr>
            <w:top w:val="none" w:sz="0" w:space="0" w:color="auto"/>
            <w:left w:val="none" w:sz="0" w:space="0" w:color="auto"/>
            <w:bottom w:val="none" w:sz="0" w:space="0" w:color="auto"/>
            <w:right w:val="none" w:sz="0" w:space="0" w:color="auto"/>
          </w:divBdr>
        </w:div>
        <w:div w:id="1995794272">
          <w:marLeft w:val="0"/>
          <w:marRight w:val="0"/>
          <w:marTop w:val="0"/>
          <w:marBottom w:val="0"/>
          <w:divBdr>
            <w:top w:val="none" w:sz="0" w:space="0" w:color="auto"/>
            <w:left w:val="none" w:sz="0" w:space="0" w:color="auto"/>
            <w:bottom w:val="none" w:sz="0" w:space="0" w:color="auto"/>
            <w:right w:val="none" w:sz="0" w:space="0" w:color="auto"/>
          </w:divBdr>
        </w:div>
        <w:div w:id="2120565037">
          <w:marLeft w:val="0"/>
          <w:marRight w:val="0"/>
          <w:marTop w:val="0"/>
          <w:marBottom w:val="0"/>
          <w:divBdr>
            <w:top w:val="none" w:sz="0" w:space="0" w:color="auto"/>
            <w:left w:val="none" w:sz="0" w:space="0" w:color="auto"/>
            <w:bottom w:val="none" w:sz="0" w:space="0" w:color="auto"/>
            <w:right w:val="none" w:sz="0" w:space="0" w:color="auto"/>
          </w:divBdr>
        </w:div>
        <w:div w:id="1843927694">
          <w:marLeft w:val="0"/>
          <w:marRight w:val="0"/>
          <w:marTop w:val="0"/>
          <w:marBottom w:val="0"/>
          <w:divBdr>
            <w:top w:val="none" w:sz="0" w:space="0" w:color="auto"/>
            <w:left w:val="none" w:sz="0" w:space="0" w:color="auto"/>
            <w:bottom w:val="none" w:sz="0" w:space="0" w:color="auto"/>
            <w:right w:val="none" w:sz="0" w:space="0" w:color="auto"/>
          </w:divBdr>
        </w:div>
        <w:div w:id="1347176388">
          <w:marLeft w:val="0"/>
          <w:marRight w:val="0"/>
          <w:marTop w:val="0"/>
          <w:marBottom w:val="0"/>
          <w:divBdr>
            <w:top w:val="none" w:sz="0" w:space="0" w:color="auto"/>
            <w:left w:val="none" w:sz="0" w:space="0" w:color="auto"/>
            <w:bottom w:val="none" w:sz="0" w:space="0" w:color="auto"/>
            <w:right w:val="none" w:sz="0" w:space="0" w:color="auto"/>
          </w:divBdr>
        </w:div>
        <w:div w:id="920212322">
          <w:marLeft w:val="0"/>
          <w:marRight w:val="0"/>
          <w:marTop w:val="0"/>
          <w:marBottom w:val="0"/>
          <w:divBdr>
            <w:top w:val="none" w:sz="0" w:space="0" w:color="auto"/>
            <w:left w:val="none" w:sz="0" w:space="0" w:color="auto"/>
            <w:bottom w:val="none" w:sz="0" w:space="0" w:color="auto"/>
            <w:right w:val="none" w:sz="0" w:space="0" w:color="auto"/>
          </w:divBdr>
        </w:div>
        <w:div w:id="1820686537">
          <w:marLeft w:val="0"/>
          <w:marRight w:val="0"/>
          <w:marTop w:val="0"/>
          <w:marBottom w:val="0"/>
          <w:divBdr>
            <w:top w:val="none" w:sz="0" w:space="0" w:color="auto"/>
            <w:left w:val="none" w:sz="0" w:space="0" w:color="auto"/>
            <w:bottom w:val="none" w:sz="0" w:space="0" w:color="auto"/>
            <w:right w:val="none" w:sz="0" w:space="0" w:color="auto"/>
          </w:divBdr>
        </w:div>
        <w:div w:id="1864243523">
          <w:marLeft w:val="0"/>
          <w:marRight w:val="0"/>
          <w:marTop w:val="0"/>
          <w:marBottom w:val="0"/>
          <w:divBdr>
            <w:top w:val="none" w:sz="0" w:space="0" w:color="auto"/>
            <w:left w:val="none" w:sz="0" w:space="0" w:color="auto"/>
            <w:bottom w:val="none" w:sz="0" w:space="0" w:color="auto"/>
            <w:right w:val="none" w:sz="0" w:space="0" w:color="auto"/>
          </w:divBdr>
        </w:div>
        <w:div w:id="1055740896">
          <w:marLeft w:val="0"/>
          <w:marRight w:val="0"/>
          <w:marTop w:val="0"/>
          <w:marBottom w:val="0"/>
          <w:divBdr>
            <w:top w:val="none" w:sz="0" w:space="0" w:color="auto"/>
            <w:left w:val="none" w:sz="0" w:space="0" w:color="auto"/>
            <w:bottom w:val="none" w:sz="0" w:space="0" w:color="auto"/>
            <w:right w:val="none" w:sz="0" w:space="0" w:color="auto"/>
          </w:divBdr>
        </w:div>
        <w:div w:id="1805007204">
          <w:marLeft w:val="0"/>
          <w:marRight w:val="0"/>
          <w:marTop w:val="0"/>
          <w:marBottom w:val="0"/>
          <w:divBdr>
            <w:top w:val="none" w:sz="0" w:space="0" w:color="auto"/>
            <w:left w:val="none" w:sz="0" w:space="0" w:color="auto"/>
            <w:bottom w:val="none" w:sz="0" w:space="0" w:color="auto"/>
            <w:right w:val="none" w:sz="0" w:space="0" w:color="auto"/>
          </w:divBdr>
        </w:div>
        <w:div w:id="1271282092">
          <w:marLeft w:val="0"/>
          <w:marRight w:val="0"/>
          <w:marTop w:val="0"/>
          <w:marBottom w:val="0"/>
          <w:divBdr>
            <w:top w:val="none" w:sz="0" w:space="0" w:color="auto"/>
            <w:left w:val="none" w:sz="0" w:space="0" w:color="auto"/>
            <w:bottom w:val="none" w:sz="0" w:space="0" w:color="auto"/>
            <w:right w:val="none" w:sz="0" w:space="0" w:color="auto"/>
          </w:divBdr>
        </w:div>
        <w:div w:id="581723537">
          <w:marLeft w:val="0"/>
          <w:marRight w:val="0"/>
          <w:marTop w:val="0"/>
          <w:marBottom w:val="0"/>
          <w:divBdr>
            <w:top w:val="none" w:sz="0" w:space="0" w:color="auto"/>
            <w:left w:val="none" w:sz="0" w:space="0" w:color="auto"/>
            <w:bottom w:val="none" w:sz="0" w:space="0" w:color="auto"/>
            <w:right w:val="none" w:sz="0" w:space="0" w:color="auto"/>
          </w:divBdr>
        </w:div>
        <w:div w:id="308747820">
          <w:marLeft w:val="0"/>
          <w:marRight w:val="0"/>
          <w:marTop w:val="0"/>
          <w:marBottom w:val="0"/>
          <w:divBdr>
            <w:top w:val="none" w:sz="0" w:space="0" w:color="auto"/>
            <w:left w:val="none" w:sz="0" w:space="0" w:color="auto"/>
            <w:bottom w:val="none" w:sz="0" w:space="0" w:color="auto"/>
            <w:right w:val="none" w:sz="0" w:space="0" w:color="auto"/>
          </w:divBdr>
        </w:div>
        <w:div w:id="533464497">
          <w:marLeft w:val="0"/>
          <w:marRight w:val="0"/>
          <w:marTop w:val="0"/>
          <w:marBottom w:val="0"/>
          <w:divBdr>
            <w:top w:val="none" w:sz="0" w:space="0" w:color="auto"/>
            <w:left w:val="none" w:sz="0" w:space="0" w:color="auto"/>
            <w:bottom w:val="none" w:sz="0" w:space="0" w:color="auto"/>
            <w:right w:val="none" w:sz="0" w:space="0" w:color="auto"/>
          </w:divBdr>
        </w:div>
        <w:div w:id="1723014083">
          <w:marLeft w:val="0"/>
          <w:marRight w:val="0"/>
          <w:marTop w:val="0"/>
          <w:marBottom w:val="0"/>
          <w:divBdr>
            <w:top w:val="none" w:sz="0" w:space="0" w:color="auto"/>
            <w:left w:val="none" w:sz="0" w:space="0" w:color="auto"/>
            <w:bottom w:val="none" w:sz="0" w:space="0" w:color="auto"/>
            <w:right w:val="none" w:sz="0" w:space="0" w:color="auto"/>
          </w:divBdr>
        </w:div>
        <w:div w:id="155147806">
          <w:marLeft w:val="0"/>
          <w:marRight w:val="0"/>
          <w:marTop w:val="0"/>
          <w:marBottom w:val="0"/>
          <w:divBdr>
            <w:top w:val="none" w:sz="0" w:space="0" w:color="auto"/>
            <w:left w:val="none" w:sz="0" w:space="0" w:color="auto"/>
            <w:bottom w:val="none" w:sz="0" w:space="0" w:color="auto"/>
            <w:right w:val="none" w:sz="0" w:space="0" w:color="auto"/>
          </w:divBdr>
        </w:div>
        <w:div w:id="1349021789">
          <w:marLeft w:val="0"/>
          <w:marRight w:val="0"/>
          <w:marTop w:val="0"/>
          <w:marBottom w:val="0"/>
          <w:divBdr>
            <w:top w:val="none" w:sz="0" w:space="0" w:color="auto"/>
            <w:left w:val="none" w:sz="0" w:space="0" w:color="auto"/>
            <w:bottom w:val="none" w:sz="0" w:space="0" w:color="auto"/>
            <w:right w:val="none" w:sz="0" w:space="0" w:color="auto"/>
          </w:divBdr>
        </w:div>
        <w:div w:id="1538003232">
          <w:marLeft w:val="0"/>
          <w:marRight w:val="0"/>
          <w:marTop w:val="0"/>
          <w:marBottom w:val="0"/>
          <w:divBdr>
            <w:top w:val="none" w:sz="0" w:space="0" w:color="auto"/>
            <w:left w:val="none" w:sz="0" w:space="0" w:color="auto"/>
            <w:bottom w:val="none" w:sz="0" w:space="0" w:color="auto"/>
            <w:right w:val="none" w:sz="0" w:space="0" w:color="auto"/>
          </w:divBdr>
        </w:div>
        <w:div w:id="1950042188">
          <w:marLeft w:val="0"/>
          <w:marRight w:val="0"/>
          <w:marTop w:val="0"/>
          <w:marBottom w:val="0"/>
          <w:divBdr>
            <w:top w:val="none" w:sz="0" w:space="0" w:color="auto"/>
            <w:left w:val="none" w:sz="0" w:space="0" w:color="auto"/>
            <w:bottom w:val="none" w:sz="0" w:space="0" w:color="auto"/>
            <w:right w:val="none" w:sz="0" w:space="0" w:color="auto"/>
          </w:divBdr>
        </w:div>
        <w:div w:id="976181361">
          <w:marLeft w:val="0"/>
          <w:marRight w:val="0"/>
          <w:marTop w:val="0"/>
          <w:marBottom w:val="0"/>
          <w:divBdr>
            <w:top w:val="none" w:sz="0" w:space="0" w:color="auto"/>
            <w:left w:val="none" w:sz="0" w:space="0" w:color="auto"/>
            <w:bottom w:val="none" w:sz="0" w:space="0" w:color="auto"/>
            <w:right w:val="none" w:sz="0" w:space="0" w:color="auto"/>
          </w:divBdr>
        </w:div>
        <w:div w:id="121729271">
          <w:marLeft w:val="0"/>
          <w:marRight w:val="0"/>
          <w:marTop w:val="0"/>
          <w:marBottom w:val="0"/>
          <w:divBdr>
            <w:top w:val="none" w:sz="0" w:space="0" w:color="auto"/>
            <w:left w:val="none" w:sz="0" w:space="0" w:color="auto"/>
            <w:bottom w:val="none" w:sz="0" w:space="0" w:color="auto"/>
            <w:right w:val="none" w:sz="0" w:space="0" w:color="auto"/>
          </w:divBdr>
        </w:div>
        <w:div w:id="1757092632">
          <w:marLeft w:val="0"/>
          <w:marRight w:val="0"/>
          <w:marTop w:val="0"/>
          <w:marBottom w:val="0"/>
          <w:divBdr>
            <w:top w:val="none" w:sz="0" w:space="0" w:color="auto"/>
            <w:left w:val="none" w:sz="0" w:space="0" w:color="auto"/>
            <w:bottom w:val="none" w:sz="0" w:space="0" w:color="auto"/>
            <w:right w:val="none" w:sz="0" w:space="0" w:color="auto"/>
          </w:divBdr>
        </w:div>
        <w:div w:id="1918325527">
          <w:marLeft w:val="0"/>
          <w:marRight w:val="0"/>
          <w:marTop w:val="0"/>
          <w:marBottom w:val="0"/>
          <w:divBdr>
            <w:top w:val="none" w:sz="0" w:space="0" w:color="auto"/>
            <w:left w:val="none" w:sz="0" w:space="0" w:color="auto"/>
            <w:bottom w:val="none" w:sz="0" w:space="0" w:color="auto"/>
            <w:right w:val="none" w:sz="0" w:space="0" w:color="auto"/>
          </w:divBdr>
        </w:div>
        <w:div w:id="1004894842">
          <w:marLeft w:val="0"/>
          <w:marRight w:val="0"/>
          <w:marTop w:val="0"/>
          <w:marBottom w:val="0"/>
          <w:divBdr>
            <w:top w:val="none" w:sz="0" w:space="0" w:color="auto"/>
            <w:left w:val="none" w:sz="0" w:space="0" w:color="auto"/>
            <w:bottom w:val="none" w:sz="0" w:space="0" w:color="auto"/>
            <w:right w:val="none" w:sz="0" w:space="0" w:color="auto"/>
          </w:divBdr>
        </w:div>
        <w:div w:id="1039932514">
          <w:marLeft w:val="0"/>
          <w:marRight w:val="0"/>
          <w:marTop w:val="0"/>
          <w:marBottom w:val="0"/>
          <w:divBdr>
            <w:top w:val="none" w:sz="0" w:space="0" w:color="auto"/>
            <w:left w:val="none" w:sz="0" w:space="0" w:color="auto"/>
            <w:bottom w:val="none" w:sz="0" w:space="0" w:color="auto"/>
            <w:right w:val="none" w:sz="0" w:space="0" w:color="auto"/>
          </w:divBdr>
        </w:div>
        <w:div w:id="1577671552">
          <w:marLeft w:val="0"/>
          <w:marRight w:val="0"/>
          <w:marTop w:val="0"/>
          <w:marBottom w:val="0"/>
          <w:divBdr>
            <w:top w:val="none" w:sz="0" w:space="0" w:color="auto"/>
            <w:left w:val="none" w:sz="0" w:space="0" w:color="auto"/>
            <w:bottom w:val="none" w:sz="0" w:space="0" w:color="auto"/>
            <w:right w:val="none" w:sz="0" w:space="0" w:color="auto"/>
          </w:divBdr>
        </w:div>
        <w:div w:id="1825274909">
          <w:marLeft w:val="0"/>
          <w:marRight w:val="0"/>
          <w:marTop w:val="0"/>
          <w:marBottom w:val="0"/>
          <w:divBdr>
            <w:top w:val="none" w:sz="0" w:space="0" w:color="auto"/>
            <w:left w:val="none" w:sz="0" w:space="0" w:color="auto"/>
            <w:bottom w:val="none" w:sz="0" w:space="0" w:color="auto"/>
            <w:right w:val="none" w:sz="0" w:space="0" w:color="auto"/>
          </w:divBdr>
        </w:div>
        <w:div w:id="186994252">
          <w:marLeft w:val="0"/>
          <w:marRight w:val="0"/>
          <w:marTop w:val="0"/>
          <w:marBottom w:val="0"/>
          <w:divBdr>
            <w:top w:val="none" w:sz="0" w:space="0" w:color="auto"/>
            <w:left w:val="none" w:sz="0" w:space="0" w:color="auto"/>
            <w:bottom w:val="none" w:sz="0" w:space="0" w:color="auto"/>
            <w:right w:val="none" w:sz="0" w:space="0" w:color="auto"/>
          </w:divBdr>
        </w:div>
        <w:div w:id="1778868087">
          <w:marLeft w:val="0"/>
          <w:marRight w:val="0"/>
          <w:marTop w:val="0"/>
          <w:marBottom w:val="0"/>
          <w:divBdr>
            <w:top w:val="none" w:sz="0" w:space="0" w:color="auto"/>
            <w:left w:val="none" w:sz="0" w:space="0" w:color="auto"/>
            <w:bottom w:val="none" w:sz="0" w:space="0" w:color="auto"/>
            <w:right w:val="none" w:sz="0" w:space="0" w:color="auto"/>
          </w:divBdr>
        </w:div>
        <w:div w:id="2011134174">
          <w:marLeft w:val="0"/>
          <w:marRight w:val="0"/>
          <w:marTop w:val="0"/>
          <w:marBottom w:val="0"/>
          <w:divBdr>
            <w:top w:val="none" w:sz="0" w:space="0" w:color="auto"/>
            <w:left w:val="none" w:sz="0" w:space="0" w:color="auto"/>
            <w:bottom w:val="none" w:sz="0" w:space="0" w:color="auto"/>
            <w:right w:val="none" w:sz="0" w:space="0" w:color="auto"/>
          </w:divBdr>
        </w:div>
        <w:div w:id="460922030">
          <w:marLeft w:val="0"/>
          <w:marRight w:val="0"/>
          <w:marTop w:val="0"/>
          <w:marBottom w:val="0"/>
          <w:divBdr>
            <w:top w:val="none" w:sz="0" w:space="0" w:color="auto"/>
            <w:left w:val="none" w:sz="0" w:space="0" w:color="auto"/>
            <w:bottom w:val="none" w:sz="0" w:space="0" w:color="auto"/>
            <w:right w:val="none" w:sz="0" w:space="0" w:color="auto"/>
          </w:divBdr>
        </w:div>
        <w:div w:id="1319924833">
          <w:marLeft w:val="0"/>
          <w:marRight w:val="0"/>
          <w:marTop w:val="0"/>
          <w:marBottom w:val="0"/>
          <w:divBdr>
            <w:top w:val="none" w:sz="0" w:space="0" w:color="auto"/>
            <w:left w:val="none" w:sz="0" w:space="0" w:color="auto"/>
            <w:bottom w:val="none" w:sz="0" w:space="0" w:color="auto"/>
            <w:right w:val="none" w:sz="0" w:space="0" w:color="auto"/>
          </w:divBdr>
        </w:div>
        <w:div w:id="1552885940">
          <w:marLeft w:val="0"/>
          <w:marRight w:val="0"/>
          <w:marTop w:val="0"/>
          <w:marBottom w:val="0"/>
          <w:divBdr>
            <w:top w:val="none" w:sz="0" w:space="0" w:color="auto"/>
            <w:left w:val="none" w:sz="0" w:space="0" w:color="auto"/>
            <w:bottom w:val="none" w:sz="0" w:space="0" w:color="auto"/>
            <w:right w:val="none" w:sz="0" w:space="0" w:color="auto"/>
          </w:divBdr>
        </w:div>
        <w:div w:id="137384259">
          <w:marLeft w:val="0"/>
          <w:marRight w:val="0"/>
          <w:marTop w:val="0"/>
          <w:marBottom w:val="0"/>
          <w:divBdr>
            <w:top w:val="none" w:sz="0" w:space="0" w:color="auto"/>
            <w:left w:val="none" w:sz="0" w:space="0" w:color="auto"/>
            <w:bottom w:val="none" w:sz="0" w:space="0" w:color="auto"/>
            <w:right w:val="none" w:sz="0" w:space="0" w:color="auto"/>
          </w:divBdr>
        </w:div>
        <w:div w:id="134182293">
          <w:marLeft w:val="0"/>
          <w:marRight w:val="0"/>
          <w:marTop w:val="0"/>
          <w:marBottom w:val="0"/>
          <w:divBdr>
            <w:top w:val="none" w:sz="0" w:space="0" w:color="auto"/>
            <w:left w:val="none" w:sz="0" w:space="0" w:color="auto"/>
            <w:bottom w:val="none" w:sz="0" w:space="0" w:color="auto"/>
            <w:right w:val="none" w:sz="0" w:space="0" w:color="auto"/>
          </w:divBdr>
        </w:div>
        <w:div w:id="2037344554">
          <w:marLeft w:val="0"/>
          <w:marRight w:val="0"/>
          <w:marTop w:val="0"/>
          <w:marBottom w:val="0"/>
          <w:divBdr>
            <w:top w:val="none" w:sz="0" w:space="0" w:color="auto"/>
            <w:left w:val="none" w:sz="0" w:space="0" w:color="auto"/>
            <w:bottom w:val="none" w:sz="0" w:space="0" w:color="auto"/>
            <w:right w:val="none" w:sz="0" w:space="0" w:color="auto"/>
          </w:divBdr>
        </w:div>
        <w:div w:id="119302934">
          <w:marLeft w:val="0"/>
          <w:marRight w:val="0"/>
          <w:marTop w:val="0"/>
          <w:marBottom w:val="0"/>
          <w:divBdr>
            <w:top w:val="none" w:sz="0" w:space="0" w:color="auto"/>
            <w:left w:val="none" w:sz="0" w:space="0" w:color="auto"/>
            <w:bottom w:val="none" w:sz="0" w:space="0" w:color="auto"/>
            <w:right w:val="none" w:sz="0" w:space="0" w:color="auto"/>
          </w:divBdr>
        </w:div>
        <w:div w:id="1309703929">
          <w:marLeft w:val="0"/>
          <w:marRight w:val="0"/>
          <w:marTop w:val="0"/>
          <w:marBottom w:val="0"/>
          <w:divBdr>
            <w:top w:val="none" w:sz="0" w:space="0" w:color="auto"/>
            <w:left w:val="none" w:sz="0" w:space="0" w:color="auto"/>
            <w:bottom w:val="none" w:sz="0" w:space="0" w:color="auto"/>
            <w:right w:val="none" w:sz="0" w:space="0" w:color="auto"/>
          </w:divBdr>
        </w:div>
        <w:div w:id="888614996">
          <w:marLeft w:val="0"/>
          <w:marRight w:val="0"/>
          <w:marTop w:val="0"/>
          <w:marBottom w:val="0"/>
          <w:divBdr>
            <w:top w:val="none" w:sz="0" w:space="0" w:color="auto"/>
            <w:left w:val="none" w:sz="0" w:space="0" w:color="auto"/>
            <w:bottom w:val="none" w:sz="0" w:space="0" w:color="auto"/>
            <w:right w:val="none" w:sz="0" w:space="0" w:color="auto"/>
          </w:divBdr>
        </w:div>
        <w:div w:id="519897825">
          <w:marLeft w:val="0"/>
          <w:marRight w:val="0"/>
          <w:marTop w:val="0"/>
          <w:marBottom w:val="0"/>
          <w:divBdr>
            <w:top w:val="none" w:sz="0" w:space="0" w:color="auto"/>
            <w:left w:val="none" w:sz="0" w:space="0" w:color="auto"/>
            <w:bottom w:val="none" w:sz="0" w:space="0" w:color="auto"/>
            <w:right w:val="none" w:sz="0" w:space="0" w:color="auto"/>
          </w:divBdr>
        </w:div>
        <w:div w:id="1923562601">
          <w:marLeft w:val="0"/>
          <w:marRight w:val="0"/>
          <w:marTop w:val="0"/>
          <w:marBottom w:val="0"/>
          <w:divBdr>
            <w:top w:val="none" w:sz="0" w:space="0" w:color="auto"/>
            <w:left w:val="none" w:sz="0" w:space="0" w:color="auto"/>
            <w:bottom w:val="none" w:sz="0" w:space="0" w:color="auto"/>
            <w:right w:val="none" w:sz="0" w:space="0" w:color="auto"/>
          </w:divBdr>
        </w:div>
        <w:div w:id="868374539">
          <w:marLeft w:val="0"/>
          <w:marRight w:val="0"/>
          <w:marTop w:val="0"/>
          <w:marBottom w:val="0"/>
          <w:divBdr>
            <w:top w:val="none" w:sz="0" w:space="0" w:color="auto"/>
            <w:left w:val="none" w:sz="0" w:space="0" w:color="auto"/>
            <w:bottom w:val="none" w:sz="0" w:space="0" w:color="auto"/>
            <w:right w:val="none" w:sz="0" w:space="0" w:color="auto"/>
          </w:divBdr>
        </w:div>
        <w:div w:id="1307665255">
          <w:marLeft w:val="0"/>
          <w:marRight w:val="0"/>
          <w:marTop w:val="0"/>
          <w:marBottom w:val="0"/>
          <w:divBdr>
            <w:top w:val="none" w:sz="0" w:space="0" w:color="auto"/>
            <w:left w:val="none" w:sz="0" w:space="0" w:color="auto"/>
            <w:bottom w:val="none" w:sz="0" w:space="0" w:color="auto"/>
            <w:right w:val="none" w:sz="0" w:space="0" w:color="auto"/>
          </w:divBdr>
        </w:div>
        <w:div w:id="361370923">
          <w:marLeft w:val="0"/>
          <w:marRight w:val="0"/>
          <w:marTop w:val="0"/>
          <w:marBottom w:val="0"/>
          <w:divBdr>
            <w:top w:val="none" w:sz="0" w:space="0" w:color="auto"/>
            <w:left w:val="none" w:sz="0" w:space="0" w:color="auto"/>
            <w:bottom w:val="none" w:sz="0" w:space="0" w:color="auto"/>
            <w:right w:val="none" w:sz="0" w:space="0" w:color="auto"/>
          </w:divBdr>
        </w:div>
        <w:div w:id="614990852">
          <w:marLeft w:val="0"/>
          <w:marRight w:val="0"/>
          <w:marTop w:val="0"/>
          <w:marBottom w:val="0"/>
          <w:divBdr>
            <w:top w:val="none" w:sz="0" w:space="0" w:color="auto"/>
            <w:left w:val="none" w:sz="0" w:space="0" w:color="auto"/>
            <w:bottom w:val="none" w:sz="0" w:space="0" w:color="auto"/>
            <w:right w:val="none" w:sz="0" w:space="0" w:color="auto"/>
          </w:divBdr>
        </w:div>
        <w:div w:id="302078658">
          <w:marLeft w:val="0"/>
          <w:marRight w:val="0"/>
          <w:marTop w:val="0"/>
          <w:marBottom w:val="0"/>
          <w:divBdr>
            <w:top w:val="none" w:sz="0" w:space="0" w:color="auto"/>
            <w:left w:val="none" w:sz="0" w:space="0" w:color="auto"/>
            <w:bottom w:val="none" w:sz="0" w:space="0" w:color="auto"/>
            <w:right w:val="none" w:sz="0" w:space="0" w:color="auto"/>
          </w:divBdr>
        </w:div>
        <w:div w:id="1863592414">
          <w:marLeft w:val="0"/>
          <w:marRight w:val="0"/>
          <w:marTop w:val="0"/>
          <w:marBottom w:val="0"/>
          <w:divBdr>
            <w:top w:val="none" w:sz="0" w:space="0" w:color="auto"/>
            <w:left w:val="none" w:sz="0" w:space="0" w:color="auto"/>
            <w:bottom w:val="none" w:sz="0" w:space="0" w:color="auto"/>
            <w:right w:val="none" w:sz="0" w:space="0" w:color="auto"/>
          </w:divBdr>
        </w:div>
        <w:div w:id="1282104377">
          <w:marLeft w:val="0"/>
          <w:marRight w:val="0"/>
          <w:marTop w:val="0"/>
          <w:marBottom w:val="0"/>
          <w:divBdr>
            <w:top w:val="none" w:sz="0" w:space="0" w:color="auto"/>
            <w:left w:val="none" w:sz="0" w:space="0" w:color="auto"/>
            <w:bottom w:val="none" w:sz="0" w:space="0" w:color="auto"/>
            <w:right w:val="none" w:sz="0" w:space="0" w:color="auto"/>
          </w:divBdr>
        </w:div>
        <w:div w:id="151725184">
          <w:marLeft w:val="0"/>
          <w:marRight w:val="0"/>
          <w:marTop w:val="0"/>
          <w:marBottom w:val="0"/>
          <w:divBdr>
            <w:top w:val="none" w:sz="0" w:space="0" w:color="auto"/>
            <w:left w:val="none" w:sz="0" w:space="0" w:color="auto"/>
            <w:bottom w:val="none" w:sz="0" w:space="0" w:color="auto"/>
            <w:right w:val="none" w:sz="0" w:space="0" w:color="auto"/>
          </w:divBdr>
        </w:div>
        <w:div w:id="1368942804">
          <w:marLeft w:val="0"/>
          <w:marRight w:val="0"/>
          <w:marTop w:val="0"/>
          <w:marBottom w:val="0"/>
          <w:divBdr>
            <w:top w:val="none" w:sz="0" w:space="0" w:color="auto"/>
            <w:left w:val="none" w:sz="0" w:space="0" w:color="auto"/>
            <w:bottom w:val="none" w:sz="0" w:space="0" w:color="auto"/>
            <w:right w:val="none" w:sz="0" w:space="0" w:color="auto"/>
          </w:divBdr>
        </w:div>
        <w:div w:id="823163343">
          <w:marLeft w:val="0"/>
          <w:marRight w:val="0"/>
          <w:marTop w:val="0"/>
          <w:marBottom w:val="0"/>
          <w:divBdr>
            <w:top w:val="none" w:sz="0" w:space="0" w:color="auto"/>
            <w:left w:val="none" w:sz="0" w:space="0" w:color="auto"/>
            <w:bottom w:val="none" w:sz="0" w:space="0" w:color="auto"/>
            <w:right w:val="none" w:sz="0" w:space="0" w:color="auto"/>
          </w:divBdr>
        </w:div>
        <w:div w:id="947614517">
          <w:marLeft w:val="0"/>
          <w:marRight w:val="0"/>
          <w:marTop w:val="0"/>
          <w:marBottom w:val="0"/>
          <w:divBdr>
            <w:top w:val="none" w:sz="0" w:space="0" w:color="auto"/>
            <w:left w:val="none" w:sz="0" w:space="0" w:color="auto"/>
            <w:bottom w:val="none" w:sz="0" w:space="0" w:color="auto"/>
            <w:right w:val="none" w:sz="0" w:space="0" w:color="auto"/>
          </w:divBdr>
        </w:div>
        <w:div w:id="1446004760">
          <w:marLeft w:val="0"/>
          <w:marRight w:val="0"/>
          <w:marTop w:val="0"/>
          <w:marBottom w:val="0"/>
          <w:divBdr>
            <w:top w:val="none" w:sz="0" w:space="0" w:color="auto"/>
            <w:left w:val="none" w:sz="0" w:space="0" w:color="auto"/>
            <w:bottom w:val="none" w:sz="0" w:space="0" w:color="auto"/>
            <w:right w:val="none" w:sz="0" w:space="0" w:color="auto"/>
          </w:divBdr>
        </w:div>
        <w:div w:id="1656840077">
          <w:marLeft w:val="0"/>
          <w:marRight w:val="0"/>
          <w:marTop w:val="0"/>
          <w:marBottom w:val="0"/>
          <w:divBdr>
            <w:top w:val="none" w:sz="0" w:space="0" w:color="auto"/>
            <w:left w:val="none" w:sz="0" w:space="0" w:color="auto"/>
            <w:bottom w:val="none" w:sz="0" w:space="0" w:color="auto"/>
            <w:right w:val="none" w:sz="0" w:space="0" w:color="auto"/>
          </w:divBdr>
        </w:div>
        <w:div w:id="1287659203">
          <w:marLeft w:val="0"/>
          <w:marRight w:val="0"/>
          <w:marTop w:val="0"/>
          <w:marBottom w:val="0"/>
          <w:divBdr>
            <w:top w:val="none" w:sz="0" w:space="0" w:color="auto"/>
            <w:left w:val="none" w:sz="0" w:space="0" w:color="auto"/>
            <w:bottom w:val="none" w:sz="0" w:space="0" w:color="auto"/>
            <w:right w:val="none" w:sz="0" w:space="0" w:color="auto"/>
          </w:divBdr>
        </w:div>
        <w:div w:id="827133113">
          <w:marLeft w:val="0"/>
          <w:marRight w:val="0"/>
          <w:marTop w:val="0"/>
          <w:marBottom w:val="0"/>
          <w:divBdr>
            <w:top w:val="none" w:sz="0" w:space="0" w:color="auto"/>
            <w:left w:val="none" w:sz="0" w:space="0" w:color="auto"/>
            <w:bottom w:val="none" w:sz="0" w:space="0" w:color="auto"/>
            <w:right w:val="none" w:sz="0" w:space="0" w:color="auto"/>
          </w:divBdr>
        </w:div>
        <w:div w:id="809860190">
          <w:marLeft w:val="0"/>
          <w:marRight w:val="0"/>
          <w:marTop w:val="0"/>
          <w:marBottom w:val="0"/>
          <w:divBdr>
            <w:top w:val="none" w:sz="0" w:space="0" w:color="auto"/>
            <w:left w:val="none" w:sz="0" w:space="0" w:color="auto"/>
            <w:bottom w:val="none" w:sz="0" w:space="0" w:color="auto"/>
            <w:right w:val="none" w:sz="0" w:space="0" w:color="auto"/>
          </w:divBdr>
        </w:div>
        <w:div w:id="1109660943">
          <w:marLeft w:val="0"/>
          <w:marRight w:val="0"/>
          <w:marTop w:val="0"/>
          <w:marBottom w:val="0"/>
          <w:divBdr>
            <w:top w:val="none" w:sz="0" w:space="0" w:color="auto"/>
            <w:left w:val="none" w:sz="0" w:space="0" w:color="auto"/>
            <w:bottom w:val="none" w:sz="0" w:space="0" w:color="auto"/>
            <w:right w:val="none" w:sz="0" w:space="0" w:color="auto"/>
          </w:divBdr>
        </w:div>
        <w:div w:id="1842045360">
          <w:marLeft w:val="0"/>
          <w:marRight w:val="0"/>
          <w:marTop w:val="0"/>
          <w:marBottom w:val="0"/>
          <w:divBdr>
            <w:top w:val="none" w:sz="0" w:space="0" w:color="auto"/>
            <w:left w:val="none" w:sz="0" w:space="0" w:color="auto"/>
            <w:bottom w:val="none" w:sz="0" w:space="0" w:color="auto"/>
            <w:right w:val="none" w:sz="0" w:space="0" w:color="auto"/>
          </w:divBdr>
        </w:div>
        <w:div w:id="1126510155">
          <w:marLeft w:val="0"/>
          <w:marRight w:val="0"/>
          <w:marTop w:val="0"/>
          <w:marBottom w:val="0"/>
          <w:divBdr>
            <w:top w:val="none" w:sz="0" w:space="0" w:color="auto"/>
            <w:left w:val="none" w:sz="0" w:space="0" w:color="auto"/>
            <w:bottom w:val="none" w:sz="0" w:space="0" w:color="auto"/>
            <w:right w:val="none" w:sz="0" w:space="0" w:color="auto"/>
          </w:divBdr>
        </w:div>
        <w:div w:id="62682496">
          <w:marLeft w:val="0"/>
          <w:marRight w:val="0"/>
          <w:marTop w:val="0"/>
          <w:marBottom w:val="0"/>
          <w:divBdr>
            <w:top w:val="none" w:sz="0" w:space="0" w:color="auto"/>
            <w:left w:val="none" w:sz="0" w:space="0" w:color="auto"/>
            <w:bottom w:val="none" w:sz="0" w:space="0" w:color="auto"/>
            <w:right w:val="none" w:sz="0" w:space="0" w:color="auto"/>
          </w:divBdr>
        </w:div>
        <w:div w:id="1355308186">
          <w:marLeft w:val="0"/>
          <w:marRight w:val="0"/>
          <w:marTop w:val="0"/>
          <w:marBottom w:val="0"/>
          <w:divBdr>
            <w:top w:val="none" w:sz="0" w:space="0" w:color="auto"/>
            <w:left w:val="none" w:sz="0" w:space="0" w:color="auto"/>
            <w:bottom w:val="none" w:sz="0" w:space="0" w:color="auto"/>
            <w:right w:val="none" w:sz="0" w:space="0" w:color="auto"/>
          </w:divBdr>
        </w:div>
        <w:div w:id="672296610">
          <w:marLeft w:val="0"/>
          <w:marRight w:val="0"/>
          <w:marTop w:val="0"/>
          <w:marBottom w:val="0"/>
          <w:divBdr>
            <w:top w:val="none" w:sz="0" w:space="0" w:color="auto"/>
            <w:left w:val="none" w:sz="0" w:space="0" w:color="auto"/>
            <w:bottom w:val="none" w:sz="0" w:space="0" w:color="auto"/>
            <w:right w:val="none" w:sz="0" w:space="0" w:color="auto"/>
          </w:divBdr>
        </w:div>
        <w:div w:id="1445685938">
          <w:marLeft w:val="0"/>
          <w:marRight w:val="0"/>
          <w:marTop w:val="0"/>
          <w:marBottom w:val="0"/>
          <w:divBdr>
            <w:top w:val="none" w:sz="0" w:space="0" w:color="auto"/>
            <w:left w:val="none" w:sz="0" w:space="0" w:color="auto"/>
            <w:bottom w:val="none" w:sz="0" w:space="0" w:color="auto"/>
            <w:right w:val="none" w:sz="0" w:space="0" w:color="auto"/>
          </w:divBdr>
        </w:div>
        <w:div w:id="1648313500">
          <w:marLeft w:val="0"/>
          <w:marRight w:val="0"/>
          <w:marTop w:val="0"/>
          <w:marBottom w:val="0"/>
          <w:divBdr>
            <w:top w:val="none" w:sz="0" w:space="0" w:color="auto"/>
            <w:left w:val="none" w:sz="0" w:space="0" w:color="auto"/>
            <w:bottom w:val="none" w:sz="0" w:space="0" w:color="auto"/>
            <w:right w:val="none" w:sz="0" w:space="0" w:color="auto"/>
          </w:divBdr>
        </w:div>
        <w:div w:id="547955353">
          <w:marLeft w:val="0"/>
          <w:marRight w:val="0"/>
          <w:marTop w:val="0"/>
          <w:marBottom w:val="0"/>
          <w:divBdr>
            <w:top w:val="none" w:sz="0" w:space="0" w:color="auto"/>
            <w:left w:val="none" w:sz="0" w:space="0" w:color="auto"/>
            <w:bottom w:val="none" w:sz="0" w:space="0" w:color="auto"/>
            <w:right w:val="none" w:sz="0" w:space="0" w:color="auto"/>
          </w:divBdr>
        </w:div>
        <w:div w:id="1345286382">
          <w:marLeft w:val="0"/>
          <w:marRight w:val="0"/>
          <w:marTop w:val="0"/>
          <w:marBottom w:val="0"/>
          <w:divBdr>
            <w:top w:val="none" w:sz="0" w:space="0" w:color="auto"/>
            <w:left w:val="none" w:sz="0" w:space="0" w:color="auto"/>
            <w:bottom w:val="none" w:sz="0" w:space="0" w:color="auto"/>
            <w:right w:val="none" w:sz="0" w:space="0" w:color="auto"/>
          </w:divBdr>
        </w:div>
        <w:div w:id="1950895530">
          <w:marLeft w:val="0"/>
          <w:marRight w:val="0"/>
          <w:marTop w:val="0"/>
          <w:marBottom w:val="0"/>
          <w:divBdr>
            <w:top w:val="none" w:sz="0" w:space="0" w:color="auto"/>
            <w:left w:val="none" w:sz="0" w:space="0" w:color="auto"/>
            <w:bottom w:val="none" w:sz="0" w:space="0" w:color="auto"/>
            <w:right w:val="none" w:sz="0" w:space="0" w:color="auto"/>
          </w:divBdr>
        </w:div>
        <w:div w:id="293753295">
          <w:marLeft w:val="0"/>
          <w:marRight w:val="0"/>
          <w:marTop w:val="0"/>
          <w:marBottom w:val="0"/>
          <w:divBdr>
            <w:top w:val="none" w:sz="0" w:space="0" w:color="auto"/>
            <w:left w:val="none" w:sz="0" w:space="0" w:color="auto"/>
            <w:bottom w:val="none" w:sz="0" w:space="0" w:color="auto"/>
            <w:right w:val="none" w:sz="0" w:space="0" w:color="auto"/>
          </w:divBdr>
        </w:div>
        <w:div w:id="184708096">
          <w:marLeft w:val="0"/>
          <w:marRight w:val="0"/>
          <w:marTop w:val="0"/>
          <w:marBottom w:val="0"/>
          <w:divBdr>
            <w:top w:val="none" w:sz="0" w:space="0" w:color="auto"/>
            <w:left w:val="none" w:sz="0" w:space="0" w:color="auto"/>
            <w:bottom w:val="none" w:sz="0" w:space="0" w:color="auto"/>
            <w:right w:val="none" w:sz="0" w:space="0" w:color="auto"/>
          </w:divBdr>
        </w:div>
        <w:div w:id="1685130565">
          <w:marLeft w:val="0"/>
          <w:marRight w:val="0"/>
          <w:marTop w:val="0"/>
          <w:marBottom w:val="0"/>
          <w:divBdr>
            <w:top w:val="none" w:sz="0" w:space="0" w:color="auto"/>
            <w:left w:val="none" w:sz="0" w:space="0" w:color="auto"/>
            <w:bottom w:val="none" w:sz="0" w:space="0" w:color="auto"/>
            <w:right w:val="none" w:sz="0" w:space="0" w:color="auto"/>
          </w:divBdr>
        </w:div>
        <w:div w:id="581186266">
          <w:marLeft w:val="0"/>
          <w:marRight w:val="0"/>
          <w:marTop w:val="0"/>
          <w:marBottom w:val="0"/>
          <w:divBdr>
            <w:top w:val="none" w:sz="0" w:space="0" w:color="auto"/>
            <w:left w:val="none" w:sz="0" w:space="0" w:color="auto"/>
            <w:bottom w:val="none" w:sz="0" w:space="0" w:color="auto"/>
            <w:right w:val="none" w:sz="0" w:space="0" w:color="auto"/>
          </w:divBdr>
        </w:div>
        <w:div w:id="2042777267">
          <w:marLeft w:val="0"/>
          <w:marRight w:val="0"/>
          <w:marTop w:val="0"/>
          <w:marBottom w:val="0"/>
          <w:divBdr>
            <w:top w:val="none" w:sz="0" w:space="0" w:color="auto"/>
            <w:left w:val="none" w:sz="0" w:space="0" w:color="auto"/>
            <w:bottom w:val="none" w:sz="0" w:space="0" w:color="auto"/>
            <w:right w:val="none" w:sz="0" w:space="0" w:color="auto"/>
          </w:divBdr>
        </w:div>
        <w:div w:id="950354676">
          <w:marLeft w:val="0"/>
          <w:marRight w:val="0"/>
          <w:marTop w:val="0"/>
          <w:marBottom w:val="0"/>
          <w:divBdr>
            <w:top w:val="none" w:sz="0" w:space="0" w:color="auto"/>
            <w:left w:val="none" w:sz="0" w:space="0" w:color="auto"/>
            <w:bottom w:val="none" w:sz="0" w:space="0" w:color="auto"/>
            <w:right w:val="none" w:sz="0" w:space="0" w:color="auto"/>
          </w:divBdr>
        </w:div>
        <w:div w:id="705105880">
          <w:marLeft w:val="0"/>
          <w:marRight w:val="0"/>
          <w:marTop w:val="0"/>
          <w:marBottom w:val="0"/>
          <w:divBdr>
            <w:top w:val="none" w:sz="0" w:space="0" w:color="auto"/>
            <w:left w:val="none" w:sz="0" w:space="0" w:color="auto"/>
            <w:bottom w:val="none" w:sz="0" w:space="0" w:color="auto"/>
            <w:right w:val="none" w:sz="0" w:space="0" w:color="auto"/>
          </w:divBdr>
        </w:div>
        <w:div w:id="1361929218">
          <w:marLeft w:val="0"/>
          <w:marRight w:val="0"/>
          <w:marTop w:val="0"/>
          <w:marBottom w:val="0"/>
          <w:divBdr>
            <w:top w:val="none" w:sz="0" w:space="0" w:color="auto"/>
            <w:left w:val="none" w:sz="0" w:space="0" w:color="auto"/>
            <w:bottom w:val="none" w:sz="0" w:space="0" w:color="auto"/>
            <w:right w:val="none" w:sz="0" w:space="0" w:color="auto"/>
          </w:divBdr>
        </w:div>
        <w:div w:id="1162426864">
          <w:marLeft w:val="0"/>
          <w:marRight w:val="0"/>
          <w:marTop w:val="0"/>
          <w:marBottom w:val="0"/>
          <w:divBdr>
            <w:top w:val="none" w:sz="0" w:space="0" w:color="auto"/>
            <w:left w:val="none" w:sz="0" w:space="0" w:color="auto"/>
            <w:bottom w:val="none" w:sz="0" w:space="0" w:color="auto"/>
            <w:right w:val="none" w:sz="0" w:space="0" w:color="auto"/>
          </w:divBdr>
        </w:div>
        <w:div w:id="1175223321">
          <w:marLeft w:val="0"/>
          <w:marRight w:val="0"/>
          <w:marTop w:val="0"/>
          <w:marBottom w:val="0"/>
          <w:divBdr>
            <w:top w:val="none" w:sz="0" w:space="0" w:color="auto"/>
            <w:left w:val="none" w:sz="0" w:space="0" w:color="auto"/>
            <w:bottom w:val="none" w:sz="0" w:space="0" w:color="auto"/>
            <w:right w:val="none" w:sz="0" w:space="0" w:color="auto"/>
          </w:divBdr>
        </w:div>
        <w:div w:id="81411587">
          <w:marLeft w:val="0"/>
          <w:marRight w:val="0"/>
          <w:marTop w:val="0"/>
          <w:marBottom w:val="0"/>
          <w:divBdr>
            <w:top w:val="none" w:sz="0" w:space="0" w:color="auto"/>
            <w:left w:val="none" w:sz="0" w:space="0" w:color="auto"/>
            <w:bottom w:val="none" w:sz="0" w:space="0" w:color="auto"/>
            <w:right w:val="none" w:sz="0" w:space="0" w:color="auto"/>
          </w:divBdr>
        </w:div>
        <w:div w:id="638147867">
          <w:marLeft w:val="0"/>
          <w:marRight w:val="0"/>
          <w:marTop w:val="0"/>
          <w:marBottom w:val="0"/>
          <w:divBdr>
            <w:top w:val="none" w:sz="0" w:space="0" w:color="auto"/>
            <w:left w:val="none" w:sz="0" w:space="0" w:color="auto"/>
            <w:bottom w:val="none" w:sz="0" w:space="0" w:color="auto"/>
            <w:right w:val="none" w:sz="0" w:space="0" w:color="auto"/>
          </w:divBdr>
        </w:div>
        <w:div w:id="1875531902">
          <w:marLeft w:val="0"/>
          <w:marRight w:val="0"/>
          <w:marTop w:val="0"/>
          <w:marBottom w:val="0"/>
          <w:divBdr>
            <w:top w:val="none" w:sz="0" w:space="0" w:color="auto"/>
            <w:left w:val="none" w:sz="0" w:space="0" w:color="auto"/>
            <w:bottom w:val="none" w:sz="0" w:space="0" w:color="auto"/>
            <w:right w:val="none" w:sz="0" w:space="0" w:color="auto"/>
          </w:divBdr>
        </w:div>
        <w:div w:id="2049060827">
          <w:marLeft w:val="0"/>
          <w:marRight w:val="0"/>
          <w:marTop w:val="0"/>
          <w:marBottom w:val="0"/>
          <w:divBdr>
            <w:top w:val="none" w:sz="0" w:space="0" w:color="auto"/>
            <w:left w:val="none" w:sz="0" w:space="0" w:color="auto"/>
            <w:bottom w:val="none" w:sz="0" w:space="0" w:color="auto"/>
            <w:right w:val="none" w:sz="0" w:space="0" w:color="auto"/>
          </w:divBdr>
        </w:div>
        <w:div w:id="2028436977">
          <w:marLeft w:val="0"/>
          <w:marRight w:val="0"/>
          <w:marTop w:val="0"/>
          <w:marBottom w:val="0"/>
          <w:divBdr>
            <w:top w:val="none" w:sz="0" w:space="0" w:color="auto"/>
            <w:left w:val="none" w:sz="0" w:space="0" w:color="auto"/>
            <w:bottom w:val="none" w:sz="0" w:space="0" w:color="auto"/>
            <w:right w:val="none" w:sz="0" w:space="0" w:color="auto"/>
          </w:divBdr>
        </w:div>
        <w:div w:id="964895408">
          <w:marLeft w:val="0"/>
          <w:marRight w:val="0"/>
          <w:marTop w:val="0"/>
          <w:marBottom w:val="0"/>
          <w:divBdr>
            <w:top w:val="none" w:sz="0" w:space="0" w:color="auto"/>
            <w:left w:val="none" w:sz="0" w:space="0" w:color="auto"/>
            <w:bottom w:val="none" w:sz="0" w:space="0" w:color="auto"/>
            <w:right w:val="none" w:sz="0" w:space="0" w:color="auto"/>
          </w:divBdr>
        </w:div>
        <w:div w:id="1161432090">
          <w:marLeft w:val="0"/>
          <w:marRight w:val="0"/>
          <w:marTop w:val="0"/>
          <w:marBottom w:val="0"/>
          <w:divBdr>
            <w:top w:val="none" w:sz="0" w:space="0" w:color="auto"/>
            <w:left w:val="none" w:sz="0" w:space="0" w:color="auto"/>
            <w:bottom w:val="none" w:sz="0" w:space="0" w:color="auto"/>
            <w:right w:val="none" w:sz="0" w:space="0" w:color="auto"/>
          </w:divBdr>
        </w:div>
        <w:div w:id="1561597142">
          <w:marLeft w:val="0"/>
          <w:marRight w:val="0"/>
          <w:marTop w:val="0"/>
          <w:marBottom w:val="0"/>
          <w:divBdr>
            <w:top w:val="none" w:sz="0" w:space="0" w:color="auto"/>
            <w:left w:val="none" w:sz="0" w:space="0" w:color="auto"/>
            <w:bottom w:val="none" w:sz="0" w:space="0" w:color="auto"/>
            <w:right w:val="none" w:sz="0" w:space="0" w:color="auto"/>
          </w:divBdr>
        </w:div>
        <w:div w:id="1948073662">
          <w:marLeft w:val="0"/>
          <w:marRight w:val="0"/>
          <w:marTop w:val="0"/>
          <w:marBottom w:val="0"/>
          <w:divBdr>
            <w:top w:val="none" w:sz="0" w:space="0" w:color="auto"/>
            <w:left w:val="none" w:sz="0" w:space="0" w:color="auto"/>
            <w:bottom w:val="none" w:sz="0" w:space="0" w:color="auto"/>
            <w:right w:val="none" w:sz="0" w:space="0" w:color="auto"/>
          </w:divBdr>
        </w:div>
        <w:div w:id="682122430">
          <w:marLeft w:val="0"/>
          <w:marRight w:val="0"/>
          <w:marTop w:val="0"/>
          <w:marBottom w:val="0"/>
          <w:divBdr>
            <w:top w:val="none" w:sz="0" w:space="0" w:color="auto"/>
            <w:left w:val="none" w:sz="0" w:space="0" w:color="auto"/>
            <w:bottom w:val="none" w:sz="0" w:space="0" w:color="auto"/>
            <w:right w:val="none" w:sz="0" w:space="0" w:color="auto"/>
          </w:divBdr>
        </w:div>
        <w:div w:id="99567453">
          <w:marLeft w:val="0"/>
          <w:marRight w:val="0"/>
          <w:marTop w:val="0"/>
          <w:marBottom w:val="0"/>
          <w:divBdr>
            <w:top w:val="none" w:sz="0" w:space="0" w:color="auto"/>
            <w:left w:val="none" w:sz="0" w:space="0" w:color="auto"/>
            <w:bottom w:val="none" w:sz="0" w:space="0" w:color="auto"/>
            <w:right w:val="none" w:sz="0" w:space="0" w:color="auto"/>
          </w:divBdr>
        </w:div>
        <w:div w:id="1535272427">
          <w:marLeft w:val="0"/>
          <w:marRight w:val="0"/>
          <w:marTop w:val="0"/>
          <w:marBottom w:val="0"/>
          <w:divBdr>
            <w:top w:val="none" w:sz="0" w:space="0" w:color="auto"/>
            <w:left w:val="none" w:sz="0" w:space="0" w:color="auto"/>
            <w:bottom w:val="none" w:sz="0" w:space="0" w:color="auto"/>
            <w:right w:val="none" w:sz="0" w:space="0" w:color="auto"/>
          </w:divBdr>
        </w:div>
        <w:div w:id="256524070">
          <w:marLeft w:val="0"/>
          <w:marRight w:val="0"/>
          <w:marTop w:val="0"/>
          <w:marBottom w:val="0"/>
          <w:divBdr>
            <w:top w:val="none" w:sz="0" w:space="0" w:color="auto"/>
            <w:left w:val="none" w:sz="0" w:space="0" w:color="auto"/>
            <w:bottom w:val="none" w:sz="0" w:space="0" w:color="auto"/>
            <w:right w:val="none" w:sz="0" w:space="0" w:color="auto"/>
          </w:divBdr>
        </w:div>
        <w:div w:id="1034307913">
          <w:marLeft w:val="0"/>
          <w:marRight w:val="0"/>
          <w:marTop w:val="0"/>
          <w:marBottom w:val="0"/>
          <w:divBdr>
            <w:top w:val="none" w:sz="0" w:space="0" w:color="auto"/>
            <w:left w:val="none" w:sz="0" w:space="0" w:color="auto"/>
            <w:bottom w:val="none" w:sz="0" w:space="0" w:color="auto"/>
            <w:right w:val="none" w:sz="0" w:space="0" w:color="auto"/>
          </w:divBdr>
        </w:div>
        <w:div w:id="92629678">
          <w:marLeft w:val="0"/>
          <w:marRight w:val="0"/>
          <w:marTop w:val="0"/>
          <w:marBottom w:val="0"/>
          <w:divBdr>
            <w:top w:val="none" w:sz="0" w:space="0" w:color="auto"/>
            <w:left w:val="none" w:sz="0" w:space="0" w:color="auto"/>
            <w:bottom w:val="none" w:sz="0" w:space="0" w:color="auto"/>
            <w:right w:val="none" w:sz="0" w:space="0" w:color="auto"/>
          </w:divBdr>
        </w:div>
        <w:div w:id="1272784867">
          <w:marLeft w:val="0"/>
          <w:marRight w:val="0"/>
          <w:marTop w:val="0"/>
          <w:marBottom w:val="0"/>
          <w:divBdr>
            <w:top w:val="none" w:sz="0" w:space="0" w:color="auto"/>
            <w:left w:val="none" w:sz="0" w:space="0" w:color="auto"/>
            <w:bottom w:val="none" w:sz="0" w:space="0" w:color="auto"/>
            <w:right w:val="none" w:sz="0" w:space="0" w:color="auto"/>
          </w:divBdr>
        </w:div>
        <w:div w:id="825821489">
          <w:marLeft w:val="0"/>
          <w:marRight w:val="0"/>
          <w:marTop w:val="0"/>
          <w:marBottom w:val="0"/>
          <w:divBdr>
            <w:top w:val="none" w:sz="0" w:space="0" w:color="auto"/>
            <w:left w:val="none" w:sz="0" w:space="0" w:color="auto"/>
            <w:bottom w:val="none" w:sz="0" w:space="0" w:color="auto"/>
            <w:right w:val="none" w:sz="0" w:space="0" w:color="auto"/>
          </w:divBdr>
        </w:div>
        <w:div w:id="887641527">
          <w:marLeft w:val="0"/>
          <w:marRight w:val="0"/>
          <w:marTop w:val="0"/>
          <w:marBottom w:val="0"/>
          <w:divBdr>
            <w:top w:val="none" w:sz="0" w:space="0" w:color="auto"/>
            <w:left w:val="none" w:sz="0" w:space="0" w:color="auto"/>
            <w:bottom w:val="none" w:sz="0" w:space="0" w:color="auto"/>
            <w:right w:val="none" w:sz="0" w:space="0" w:color="auto"/>
          </w:divBdr>
        </w:div>
        <w:div w:id="2034452599">
          <w:marLeft w:val="0"/>
          <w:marRight w:val="0"/>
          <w:marTop w:val="0"/>
          <w:marBottom w:val="0"/>
          <w:divBdr>
            <w:top w:val="none" w:sz="0" w:space="0" w:color="auto"/>
            <w:left w:val="none" w:sz="0" w:space="0" w:color="auto"/>
            <w:bottom w:val="none" w:sz="0" w:space="0" w:color="auto"/>
            <w:right w:val="none" w:sz="0" w:space="0" w:color="auto"/>
          </w:divBdr>
        </w:div>
        <w:div w:id="472990517">
          <w:marLeft w:val="0"/>
          <w:marRight w:val="0"/>
          <w:marTop w:val="0"/>
          <w:marBottom w:val="0"/>
          <w:divBdr>
            <w:top w:val="none" w:sz="0" w:space="0" w:color="auto"/>
            <w:left w:val="none" w:sz="0" w:space="0" w:color="auto"/>
            <w:bottom w:val="none" w:sz="0" w:space="0" w:color="auto"/>
            <w:right w:val="none" w:sz="0" w:space="0" w:color="auto"/>
          </w:divBdr>
        </w:div>
        <w:div w:id="1508907496">
          <w:marLeft w:val="0"/>
          <w:marRight w:val="0"/>
          <w:marTop w:val="0"/>
          <w:marBottom w:val="0"/>
          <w:divBdr>
            <w:top w:val="none" w:sz="0" w:space="0" w:color="auto"/>
            <w:left w:val="none" w:sz="0" w:space="0" w:color="auto"/>
            <w:bottom w:val="none" w:sz="0" w:space="0" w:color="auto"/>
            <w:right w:val="none" w:sz="0" w:space="0" w:color="auto"/>
          </w:divBdr>
        </w:div>
        <w:div w:id="1642808912">
          <w:marLeft w:val="0"/>
          <w:marRight w:val="0"/>
          <w:marTop w:val="0"/>
          <w:marBottom w:val="0"/>
          <w:divBdr>
            <w:top w:val="none" w:sz="0" w:space="0" w:color="auto"/>
            <w:left w:val="none" w:sz="0" w:space="0" w:color="auto"/>
            <w:bottom w:val="none" w:sz="0" w:space="0" w:color="auto"/>
            <w:right w:val="none" w:sz="0" w:space="0" w:color="auto"/>
          </w:divBdr>
        </w:div>
        <w:div w:id="414787498">
          <w:marLeft w:val="0"/>
          <w:marRight w:val="0"/>
          <w:marTop w:val="0"/>
          <w:marBottom w:val="0"/>
          <w:divBdr>
            <w:top w:val="none" w:sz="0" w:space="0" w:color="auto"/>
            <w:left w:val="none" w:sz="0" w:space="0" w:color="auto"/>
            <w:bottom w:val="none" w:sz="0" w:space="0" w:color="auto"/>
            <w:right w:val="none" w:sz="0" w:space="0" w:color="auto"/>
          </w:divBdr>
        </w:div>
        <w:div w:id="741105778">
          <w:marLeft w:val="0"/>
          <w:marRight w:val="0"/>
          <w:marTop w:val="0"/>
          <w:marBottom w:val="0"/>
          <w:divBdr>
            <w:top w:val="none" w:sz="0" w:space="0" w:color="auto"/>
            <w:left w:val="none" w:sz="0" w:space="0" w:color="auto"/>
            <w:bottom w:val="none" w:sz="0" w:space="0" w:color="auto"/>
            <w:right w:val="none" w:sz="0" w:space="0" w:color="auto"/>
          </w:divBdr>
        </w:div>
        <w:div w:id="577595881">
          <w:marLeft w:val="0"/>
          <w:marRight w:val="0"/>
          <w:marTop w:val="0"/>
          <w:marBottom w:val="0"/>
          <w:divBdr>
            <w:top w:val="none" w:sz="0" w:space="0" w:color="auto"/>
            <w:left w:val="none" w:sz="0" w:space="0" w:color="auto"/>
            <w:bottom w:val="none" w:sz="0" w:space="0" w:color="auto"/>
            <w:right w:val="none" w:sz="0" w:space="0" w:color="auto"/>
          </w:divBdr>
        </w:div>
        <w:div w:id="928582203">
          <w:marLeft w:val="0"/>
          <w:marRight w:val="0"/>
          <w:marTop w:val="0"/>
          <w:marBottom w:val="0"/>
          <w:divBdr>
            <w:top w:val="none" w:sz="0" w:space="0" w:color="auto"/>
            <w:left w:val="none" w:sz="0" w:space="0" w:color="auto"/>
            <w:bottom w:val="none" w:sz="0" w:space="0" w:color="auto"/>
            <w:right w:val="none" w:sz="0" w:space="0" w:color="auto"/>
          </w:divBdr>
        </w:div>
        <w:div w:id="196429161">
          <w:marLeft w:val="0"/>
          <w:marRight w:val="0"/>
          <w:marTop w:val="0"/>
          <w:marBottom w:val="0"/>
          <w:divBdr>
            <w:top w:val="none" w:sz="0" w:space="0" w:color="auto"/>
            <w:left w:val="none" w:sz="0" w:space="0" w:color="auto"/>
            <w:bottom w:val="none" w:sz="0" w:space="0" w:color="auto"/>
            <w:right w:val="none" w:sz="0" w:space="0" w:color="auto"/>
          </w:divBdr>
        </w:div>
        <w:div w:id="1845977698">
          <w:marLeft w:val="0"/>
          <w:marRight w:val="0"/>
          <w:marTop w:val="0"/>
          <w:marBottom w:val="0"/>
          <w:divBdr>
            <w:top w:val="none" w:sz="0" w:space="0" w:color="auto"/>
            <w:left w:val="none" w:sz="0" w:space="0" w:color="auto"/>
            <w:bottom w:val="none" w:sz="0" w:space="0" w:color="auto"/>
            <w:right w:val="none" w:sz="0" w:space="0" w:color="auto"/>
          </w:divBdr>
        </w:div>
        <w:div w:id="1757441266">
          <w:marLeft w:val="0"/>
          <w:marRight w:val="0"/>
          <w:marTop w:val="0"/>
          <w:marBottom w:val="0"/>
          <w:divBdr>
            <w:top w:val="none" w:sz="0" w:space="0" w:color="auto"/>
            <w:left w:val="none" w:sz="0" w:space="0" w:color="auto"/>
            <w:bottom w:val="none" w:sz="0" w:space="0" w:color="auto"/>
            <w:right w:val="none" w:sz="0" w:space="0" w:color="auto"/>
          </w:divBdr>
        </w:div>
        <w:div w:id="438179581">
          <w:marLeft w:val="0"/>
          <w:marRight w:val="0"/>
          <w:marTop w:val="0"/>
          <w:marBottom w:val="0"/>
          <w:divBdr>
            <w:top w:val="none" w:sz="0" w:space="0" w:color="auto"/>
            <w:left w:val="none" w:sz="0" w:space="0" w:color="auto"/>
            <w:bottom w:val="none" w:sz="0" w:space="0" w:color="auto"/>
            <w:right w:val="none" w:sz="0" w:space="0" w:color="auto"/>
          </w:divBdr>
        </w:div>
        <w:div w:id="1815829859">
          <w:marLeft w:val="0"/>
          <w:marRight w:val="0"/>
          <w:marTop w:val="0"/>
          <w:marBottom w:val="0"/>
          <w:divBdr>
            <w:top w:val="none" w:sz="0" w:space="0" w:color="auto"/>
            <w:left w:val="none" w:sz="0" w:space="0" w:color="auto"/>
            <w:bottom w:val="none" w:sz="0" w:space="0" w:color="auto"/>
            <w:right w:val="none" w:sz="0" w:space="0" w:color="auto"/>
          </w:divBdr>
        </w:div>
        <w:div w:id="937561694">
          <w:marLeft w:val="0"/>
          <w:marRight w:val="0"/>
          <w:marTop w:val="0"/>
          <w:marBottom w:val="0"/>
          <w:divBdr>
            <w:top w:val="none" w:sz="0" w:space="0" w:color="auto"/>
            <w:left w:val="none" w:sz="0" w:space="0" w:color="auto"/>
            <w:bottom w:val="none" w:sz="0" w:space="0" w:color="auto"/>
            <w:right w:val="none" w:sz="0" w:space="0" w:color="auto"/>
          </w:divBdr>
        </w:div>
        <w:div w:id="761338334">
          <w:marLeft w:val="0"/>
          <w:marRight w:val="0"/>
          <w:marTop w:val="0"/>
          <w:marBottom w:val="0"/>
          <w:divBdr>
            <w:top w:val="none" w:sz="0" w:space="0" w:color="auto"/>
            <w:left w:val="none" w:sz="0" w:space="0" w:color="auto"/>
            <w:bottom w:val="none" w:sz="0" w:space="0" w:color="auto"/>
            <w:right w:val="none" w:sz="0" w:space="0" w:color="auto"/>
          </w:divBdr>
        </w:div>
        <w:div w:id="1575700175">
          <w:marLeft w:val="0"/>
          <w:marRight w:val="0"/>
          <w:marTop w:val="0"/>
          <w:marBottom w:val="0"/>
          <w:divBdr>
            <w:top w:val="none" w:sz="0" w:space="0" w:color="auto"/>
            <w:left w:val="none" w:sz="0" w:space="0" w:color="auto"/>
            <w:bottom w:val="none" w:sz="0" w:space="0" w:color="auto"/>
            <w:right w:val="none" w:sz="0" w:space="0" w:color="auto"/>
          </w:divBdr>
        </w:div>
        <w:div w:id="23866978">
          <w:marLeft w:val="0"/>
          <w:marRight w:val="0"/>
          <w:marTop w:val="0"/>
          <w:marBottom w:val="0"/>
          <w:divBdr>
            <w:top w:val="none" w:sz="0" w:space="0" w:color="auto"/>
            <w:left w:val="none" w:sz="0" w:space="0" w:color="auto"/>
            <w:bottom w:val="none" w:sz="0" w:space="0" w:color="auto"/>
            <w:right w:val="none" w:sz="0" w:space="0" w:color="auto"/>
          </w:divBdr>
        </w:div>
        <w:div w:id="147479338">
          <w:marLeft w:val="0"/>
          <w:marRight w:val="0"/>
          <w:marTop w:val="0"/>
          <w:marBottom w:val="0"/>
          <w:divBdr>
            <w:top w:val="none" w:sz="0" w:space="0" w:color="auto"/>
            <w:left w:val="none" w:sz="0" w:space="0" w:color="auto"/>
            <w:bottom w:val="none" w:sz="0" w:space="0" w:color="auto"/>
            <w:right w:val="none" w:sz="0" w:space="0" w:color="auto"/>
          </w:divBdr>
        </w:div>
        <w:div w:id="2011062085">
          <w:marLeft w:val="0"/>
          <w:marRight w:val="0"/>
          <w:marTop w:val="0"/>
          <w:marBottom w:val="0"/>
          <w:divBdr>
            <w:top w:val="none" w:sz="0" w:space="0" w:color="auto"/>
            <w:left w:val="none" w:sz="0" w:space="0" w:color="auto"/>
            <w:bottom w:val="none" w:sz="0" w:space="0" w:color="auto"/>
            <w:right w:val="none" w:sz="0" w:space="0" w:color="auto"/>
          </w:divBdr>
        </w:div>
        <w:div w:id="19203685">
          <w:marLeft w:val="0"/>
          <w:marRight w:val="0"/>
          <w:marTop w:val="0"/>
          <w:marBottom w:val="0"/>
          <w:divBdr>
            <w:top w:val="none" w:sz="0" w:space="0" w:color="auto"/>
            <w:left w:val="none" w:sz="0" w:space="0" w:color="auto"/>
            <w:bottom w:val="none" w:sz="0" w:space="0" w:color="auto"/>
            <w:right w:val="none" w:sz="0" w:space="0" w:color="auto"/>
          </w:divBdr>
        </w:div>
        <w:div w:id="1255866519">
          <w:marLeft w:val="0"/>
          <w:marRight w:val="0"/>
          <w:marTop w:val="0"/>
          <w:marBottom w:val="0"/>
          <w:divBdr>
            <w:top w:val="none" w:sz="0" w:space="0" w:color="auto"/>
            <w:left w:val="none" w:sz="0" w:space="0" w:color="auto"/>
            <w:bottom w:val="none" w:sz="0" w:space="0" w:color="auto"/>
            <w:right w:val="none" w:sz="0" w:space="0" w:color="auto"/>
          </w:divBdr>
        </w:div>
        <w:div w:id="563377065">
          <w:marLeft w:val="0"/>
          <w:marRight w:val="0"/>
          <w:marTop w:val="0"/>
          <w:marBottom w:val="0"/>
          <w:divBdr>
            <w:top w:val="none" w:sz="0" w:space="0" w:color="auto"/>
            <w:left w:val="none" w:sz="0" w:space="0" w:color="auto"/>
            <w:bottom w:val="none" w:sz="0" w:space="0" w:color="auto"/>
            <w:right w:val="none" w:sz="0" w:space="0" w:color="auto"/>
          </w:divBdr>
        </w:div>
        <w:div w:id="1224022932">
          <w:marLeft w:val="0"/>
          <w:marRight w:val="0"/>
          <w:marTop w:val="0"/>
          <w:marBottom w:val="0"/>
          <w:divBdr>
            <w:top w:val="none" w:sz="0" w:space="0" w:color="auto"/>
            <w:left w:val="none" w:sz="0" w:space="0" w:color="auto"/>
            <w:bottom w:val="none" w:sz="0" w:space="0" w:color="auto"/>
            <w:right w:val="none" w:sz="0" w:space="0" w:color="auto"/>
          </w:divBdr>
        </w:div>
        <w:div w:id="123501910">
          <w:marLeft w:val="0"/>
          <w:marRight w:val="0"/>
          <w:marTop w:val="0"/>
          <w:marBottom w:val="0"/>
          <w:divBdr>
            <w:top w:val="none" w:sz="0" w:space="0" w:color="auto"/>
            <w:left w:val="none" w:sz="0" w:space="0" w:color="auto"/>
            <w:bottom w:val="none" w:sz="0" w:space="0" w:color="auto"/>
            <w:right w:val="none" w:sz="0" w:space="0" w:color="auto"/>
          </w:divBdr>
        </w:div>
        <w:div w:id="56822172">
          <w:marLeft w:val="0"/>
          <w:marRight w:val="0"/>
          <w:marTop w:val="0"/>
          <w:marBottom w:val="0"/>
          <w:divBdr>
            <w:top w:val="none" w:sz="0" w:space="0" w:color="auto"/>
            <w:left w:val="none" w:sz="0" w:space="0" w:color="auto"/>
            <w:bottom w:val="none" w:sz="0" w:space="0" w:color="auto"/>
            <w:right w:val="none" w:sz="0" w:space="0" w:color="auto"/>
          </w:divBdr>
        </w:div>
        <w:div w:id="1123040864">
          <w:marLeft w:val="0"/>
          <w:marRight w:val="0"/>
          <w:marTop w:val="0"/>
          <w:marBottom w:val="0"/>
          <w:divBdr>
            <w:top w:val="none" w:sz="0" w:space="0" w:color="auto"/>
            <w:left w:val="none" w:sz="0" w:space="0" w:color="auto"/>
            <w:bottom w:val="none" w:sz="0" w:space="0" w:color="auto"/>
            <w:right w:val="none" w:sz="0" w:space="0" w:color="auto"/>
          </w:divBdr>
        </w:div>
        <w:div w:id="286472394">
          <w:marLeft w:val="0"/>
          <w:marRight w:val="0"/>
          <w:marTop w:val="0"/>
          <w:marBottom w:val="0"/>
          <w:divBdr>
            <w:top w:val="none" w:sz="0" w:space="0" w:color="auto"/>
            <w:left w:val="none" w:sz="0" w:space="0" w:color="auto"/>
            <w:bottom w:val="none" w:sz="0" w:space="0" w:color="auto"/>
            <w:right w:val="none" w:sz="0" w:space="0" w:color="auto"/>
          </w:divBdr>
        </w:div>
        <w:div w:id="1085298312">
          <w:marLeft w:val="0"/>
          <w:marRight w:val="0"/>
          <w:marTop w:val="0"/>
          <w:marBottom w:val="0"/>
          <w:divBdr>
            <w:top w:val="none" w:sz="0" w:space="0" w:color="auto"/>
            <w:left w:val="none" w:sz="0" w:space="0" w:color="auto"/>
            <w:bottom w:val="none" w:sz="0" w:space="0" w:color="auto"/>
            <w:right w:val="none" w:sz="0" w:space="0" w:color="auto"/>
          </w:divBdr>
        </w:div>
        <w:div w:id="1283535999">
          <w:marLeft w:val="0"/>
          <w:marRight w:val="0"/>
          <w:marTop w:val="0"/>
          <w:marBottom w:val="0"/>
          <w:divBdr>
            <w:top w:val="none" w:sz="0" w:space="0" w:color="auto"/>
            <w:left w:val="none" w:sz="0" w:space="0" w:color="auto"/>
            <w:bottom w:val="none" w:sz="0" w:space="0" w:color="auto"/>
            <w:right w:val="none" w:sz="0" w:space="0" w:color="auto"/>
          </w:divBdr>
        </w:div>
        <w:div w:id="1987271477">
          <w:marLeft w:val="0"/>
          <w:marRight w:val="0"/>
          <w:marTop w:val="0"/>
          <w:marBottom w:val="0"/>
          <w:divBdr>
            <w:top w:val="none" w:sz="0" w:space="0" w:color="auto"/>
            <w:left w:val="none" w:sz="0" w:space="0" w:color="auto"/>
            <w:bottom w:val="none" w:sz="0" w:space="0" w:color="auto"/>
            <w:right w:val="none" w:sz="0" w:space="0" w:color="auto"/>
          </w:divBdr>
        </w:div>
        <w:div w:id="716200553">
          <w:marLeft w:val="0"/>
          <w:marRight w:val="0"/>
          <w:marTop w:val="0"/>
          <w:marBottom w:val="0"/>
          <w:divBdr>
            <w:top w:val="none" w:sz="0" w:space="0" w:color="auto"/>
            <w:left w:val="none" w:sz="0" w:space="0" w:color="auto"/>
            <w:bottom w:val="none" w:sz="0" w:space="0" w:color="auto"/>
            <w:right w:val="none" w:sz="0" w:space="0" w:color="auto"/>
          </w:divBdr>
        </w:div>
        <w:div w:id="520818655">
          <w:marLeft w:val="0"/>
          <w:marRight w:val="0"/>
          <w:marTop w:val="0"/>
          <w:marBottom w:val="0"/>
          <w:divBdr>
            <w:top w:val="none" w:sz="0" w:space="0" w:color="auto"/>
            <w:left w:val="none" w:sz="0" w:space="0" w:color="auto"/>
            <w:bottom w:val="none" w:sz="0" w:space="0" w:color="auto"/>
            <w:right w:val="none" w:sz="0" w:space="0" w:color="auto"/>
          </w:divBdr>
        </w:div>
        <w:div w:id="1766610893">
          <w:marLeft w:val="0"/>
          <w:marRight w:val="0"/>
          <w:marTop w:val="0"/>
          <w:marBottom w:val="0"/>
          <w:divBdr>
            <w:top w:val="none" w:sz="0" w:space="0" w:color="auto"/>
            <w:left w:val="none" w:sz="0" w:space="0" w:color="auto"/>
            <w:bottom w:val="none" w:sz="0" w:space="0" w:color="auto"/>
            <w:right w:val="none" w:sz="0" w:space="0" w:color="auto"/>
          </w:divBdr>
        </w:div>
        <w:div w:id="1940523195">
          <w:marLeft w:val="0"/>
          <w:marRight w:val="0"/>
          <w:marTop w:val="0"/>
          <w:marBottom w:val="0"/>
          <w:divBdr>
            <w:top w:val="none" w:sz="0" w:space="0" w:color="auto"/>
            <w:left w:val="none" w:sz="0" w:space="0" w:color="auto"/>
            <w:bottom w:val="none" w:sz="0" w:space="0" w:color="auto"/>
            <w:right w:val="none" w:sz="0" w:space="0" w:color="auto"/>
          </w:divBdr>
        </w:div>
        <w:div w:id="2093503272">
          <w:marLeft w:val="0"/>
          <w:marRight w:val="0"/>
          <w:marTop w:val="0"/>
          <w:marBottom w:val="0"/>
          <w:divBdr>
            <w:top w:val="none" w:sz="0" w:space="0" w:color="auto"/>
            <w:left w:val="none" w:sz="0" w:space="0" w:color="auto"/>
            <w:bottom w:val="none" w:sz="0" w:space="0" w:color="auto"/>
            <w:right w:val="none" w:sz="0" w:space="0" w:color="auto"/>
          </w:divBdr>
        </w:div>
        <w:div w:id="1281372632">
          <w:marLeft w:val="0"/>
          <w:marRight w:val="0"/>
          <w:marTop w:val="0"/>
          <w:marBottom w:val="0"/>
          <w:divBdr>
            <w:top w:val="none" w:sz="0" w:space="0" w:color="auto"/>
            <w:left w:val="none" w:sz="0" w:space="0" w:color="auto"/>
            <w:bottom w:val="none" w:sz="0" w:space="0" w:color="auto"/>
            <w:right w:val="none" w:sz="0" w:space="0" w:color="auto"/>
          </w:divBdr>
        </w:div>
        <w:div w:id="1348407013">
          <w:marLeft w:val="0"/>
          <w:marRight w:val="0"/>
          <w:marTop w:val="0"/>
          <w:marBottom w:val="0"/>
          <w:divBdr>
            <w:top w:val="none" w:sz="0" w:space="0" w:color="auto"/>
            <w:left w:val="none" w:sz="0" w:space="0" w:color="auto"/>
            <w:bottom w:val="none" w:sz="0" w:space="0" w:color="auto"/>
            <w:right w:val="none" w:sz="0" w:space="0" w:color="auto"/>
          </w:divBdr>
        </w:div>
        <w:div w:id="1627195625">
          <w:marLeft w:val="0"/>
          <w:marRight w:val="0"/>
          <w:marTop w:val="0"/>
          <w:marBottom w:val="0"/>
          <w:divBdr>
            <w:top w:val="none" w:sz="0" w:space="0" w:color="auto"/>
            <w:left w:val="none" w:sz="0" w:space="0" w:color="auto"/>
            <w:bottom w:val="none" w:sz="0" w:space="0" w:color="auto"/>
            <w:right w:val="none" w:sz="0" w:space="0" w:color="auto"/>
          </w:divBdr>
        </w:div>
        <w:div w:id="1450123212">
          <w:marLeft w:val="0"/>
          <w:marRight w:val="0"/>
          <w:marTop w:val="0"/>
          <w:marBottom w:val="0"/>
          <w:divBdr>
            <w:top w:val="none" w:sz="0" w:space="0" w:color="auto"/>
            <w:left w:val="none" w:sz="0" w:space="0" w:color="auto"/>
            <w:bottom w:val="none" w:sz="0" w:space="0" w:color="auto"/>
            <w:right w:val="none" w:sz="0" w:space="0" w:color="auto"/>
          </w:divBdr>
        </w:div>
        <w:div w:id="1898591977">
          <w:marLeft w:val="0"/>
          <w:marRight w:val="0"/>
          <w:marTop w:val="0"/>
          <w:marBottom w:val="0"/>
          <w:divBdr>
            <w:top w:val="none" w:sz="0" w:space="0" w:color="auto"/>
            <w:left w:val="none" w:sz="0" w:space="0" w:color="auto"/>
            <w:bottom w:val="none" w:sz="0" w:space="0" w:color="auto"/>
            <w:right w:val="none" w:sz="0" w:space="0" w:color="auto"/>
          </w:divBdr>
        </w:div>
        <w:div w:id="271089253">
          <w:marLeft w:val="0"/>
          <w:marRight w:val="0"/>
          <w:marTop w:val="0"/>
          <w:marBottom w:val="0"/>
          <w:divBdr>
            <w:top w:val="none" w:sz="0" w:space="0" w:color="auto"/>
            <w:left w:val="none" w:sz="0" w:space="0" w:color="auto"/>
            <w:bottom w:val="none" w:sz="0" w:space="0" w:color="auto"/>
            <w:right w:val="none" w:sz="0" w:space="0" w:color="auto"/>
          </w:divBdr>
        </w:div>
        <w:div w:id="130371634">
          <w:marLeft w:val="0"/>
          <w:marRight w:val="0"/>
          <w:marTop w:val="0"/>
          <w:marBottom w:val="0"/>
          <w:divBdr>
            <w:top w:val="none" w:sz="0" w:space="0" w:color="auto"/>
            <w:left w:val="none" w:sz="0" w:space="0" w:color="auto"/>
            <w:bottom w:val="none" w:sz="0" w:space="0" w:color="auto"/>
            <w:right w:val="none" w:sz="0" w:space="0" w:color="auto"/>
          </w:divBdr>
        </w:div>
        <w:div w:id="830608378">
          <w:marLeft w:val="0"/>
          <w:marRight w:val="0"/>
          <w:marTop w:val="0"/>
          <w:marBottom w:val="0"/>
          <w:divBdr>
            <w:top w:val="none" w:sz="0" w:space="0" w:color="auto"/>
            <w:left w:val="none" w:sz="0" w:space="0" w:color="auto"/>
            <w:bottom w:val="none" w:sz="0" w:space="0" w:color="auto"/>
            <w:right w:val="none" w:sz="0" w:space="0" w:color="auto"/>
          </w:divBdr>
        </w:div>
        <w:div w:id="2033457373">
          <w:marLeft w:val="0"/>
          <w:marRight w:val="0"/>
          <w:marTop w:val="0"/>
          <w:marBottom w:val="0"/>
          <w:divBdr>
            <w:top w:val="none" w:sz="0" w:space="0" w:color="auto"/>
            <w:left w:val="none" w:sz="0" w:space="0" w:color="auto"/>
            <w:bottom w:val="none" w:sz="0" w:space="0" w:color="auto"/>
            <w:right w:val="none" w:sz="0" w:space="0" w:color="auto"/>
          </w:divBdr>
        </w:div>
        <w:div w:id="1735619802">
          <w:marLeft w:val="0"/>
          <w:marRight w:val="0"/>
          <w:marTop w:val="0"/>
          <w:marBottom w:val="0"/>
          <w:divBdr>
            <w:top w:val="none" w:sz="0" w:space="0" w:color="auto"/>
            <w:left w:val="none" w:sz="0" w:space="0" w:color="auto"/>
            <w:bottom w:val="none" w:sz="0" w:space="0" w:color="auto"/>
            <w:right w:val="none" w:sz="0" w:space="0" w:color="auto"/>
          </w:divBdr>
        </w:div>
        <w:div w:id="1821997960">
          <w:marLeft w:val="0"/>
          <w:marRight w:val="0"/>
          <w:marTop w:val="0"/>
          <w:marBottom w:val="0"/>
          <w:divBdr>
            <w:top w:val="none" w:sz="0" w:space="0" w:color="auto"/>
            <w:left w:val="none" w:sz="0" w:space="0" w:color="auto"/>
            <w:bottom w:val="none" w:sz="0" w:space="0" w:color="auto"/>
            <w:right w:val="none" w:sz="0" w:space="0" w:color="auto"/>
          </w:divBdr>
        </w:div>
        <w:div w:id="789590794">
          <w:marLeft w:val="0"/>
          <w:marRight w:val="0"/>
          <w:marTop w:val="0"/>
          <w:marBottom w:val="0"/>
          <w:divBdr>
            <w:top w:val="none" w:sz="0" w:space="0" w:color="auto"/>
            <w:left w:val="none" w:sz="0" w:space="0" w:color="auto"/>
            <w:bottom w:val="none" w:sz="0" w:space="0" w:color="auto"/>
            <w:right w:val="none" w:sz="0" w:space="0" w:color="auto"/>
          </w:divBdr>
        </w:div>
        <w:div w:id="640307404">
          <w:marLeft w:val="0"/>
          <w:marRight w:val="0"/>
          <w:marTop w:val="0"/>
          <w:marBottom w:val="0"/>
          <w:divBdr>
            <w:top w:val="none" w:sz="0" w:space="0" w:color="auto"/>
            <w:left w:val="none" w:sz="0" w:space="0" w:color="auto"/>
            <w:bottom w:val="none" w:sz="0" w:space="0" w:color="auto"/>
            <w:right w:val="none" w:sz="0" w:space="0" w:color="auto"/>
          </w:divBdr>
        </w:div>
        <w:div w:id="858467273">
          <w:marLeft w:val="0"/>
          <w:marRight w:val="0"/>
          <w:marTop w:val="0"/>
          <w:marBottom w:val="0"/>
          <w:divBdr>
            <w:top w:val="none" w:sz="0" w:space="0" w:color="auto"/>
            <w:left w:val="none" w:sz="0" w:space="0" w:color="auto"/>
            <w:bottom w:val="none" w:sz="0" w:space="0" w:color="auto"/>
            <w:right w:val="none" w:sz="0" w:space="0" w:color="auto"/>
          </w:divBdr>
        </w:div>
        <w:div w:id="1171946007">
          <w:marLeft w:val="0"/>
          <w:marRight w:val="0"/>
          <w:marTop w:val="0"/>
          <w:marBottom w:val="0"/>
          <w:divBdr>
            <w:top w:val="none" w:sz="0" w:space="0" w:color="auto"/>
            <w:left w:val="none" w:sz="0" w:space="0" w:color="auto"/>
            <w:bottom w:val="none" w:sz="0" w:space="0" w:color="auto"/>
            <w:right w:val="none" w:sz="0" w:space="0" w:color="auto"/>
          </w:divBdr>
        </w:div>
        <w:div w:id="1965577306">
          <w:marLeft w:val="0"/>
          <w:marRight w:val="0"/>
          <w:marTop w:val="0"/>
          <w:marBottom w:val="0"/>
          <w:divBdr>
            <w:top w:val="none" w:sz="0" w:space="0" w:color="auto"/>
            <w:left w:val="none" w:sz="0" w:space="0" w:color="auto"/>
            <w:bottom w:val="none" w:sz="0" w:space="0" w:color="auto"/>
            <w:right w:val="none" w:sz="0" w:space="0" w:color="auto"/>
          </w:divBdr>
        </w:div>
        <w:div w:id="495649685">
          <w:marLeft w:val="0"/>
          <w:marRight w:val="0"/>
          <w:marTop w:val="0"/>
          <w:marBottom w:val="0"/>
          <w:divBdr>
            <w:top w:val="none" w:sz="0" w:space="0" w:color="auto"/>
            <w:left w:val="none" w:sz="0" w:space="0" w:color="auto"/>
            <w:bottom w:val="none" w:sz="0" w:space="0" w:color="auto"/>
            <w:right w:val="none" w:sz="0" w:space="0" w:color="auto"/>
          </w:divBdr>
        </w:div>
        <w:div w:id="1709573853">
          <w:marLeft w:val="0"/>
          <w:marRight w:val="0"/>
          <w:marTop w:val="0"/>
          <w:marBottom w:val="0"/>
          <w:divBdr>
            <w:top w:val="none" w:sz="0" w:space="0" w:color="auto"/>
            <w:left w:val="none" w:sz="0" w:space="0" w:color="auto"/>
            <w:bottom w:val="none" w:sz="0" w:space="0" w:color="auto"/>
            <w:right w:val="none" w:sz="0" w:space="0" w:color="auto"/>
          </w:divBdr>
        </w:div>
        <w:div w:id="1709329246">
          <w:marLeft w:val="0"/>
          <w:marRight w:val="0"/>
          <w:marTop w:val="0"/>
          <w:marBottom w:val="0"/>
          <w:divBdr>
            <w:top w:val="none" w:sz="0" w:space="0" w:color="auto"/>
            <w:left w:val="none" w:sz="0" w:space="0" w:color="auto"/>
            <w:bottom w:val="none" w:sz="0" w:space="0" w:color="auto"/>
            <w:right w:val="none" w:sz="0" w:space="0" w:color="auto"/>
          </w:divBdr>
        </w:div>
        <w:div w:id="1682079395">
          <w:marLeft w:val="0"/>
          <w:marRight w:val="0"/>
          <w:marTop w:val="0"/>
          <w:marBottom w:val="0"/>
          <w:divBdr>
            <w:top w:val="none" w:sz="0" w:space="0" w:color="auto"/>
            <w:left w:val="none" w:sz="0" w:space="0" w:color="auto"/>
            <w:bottom w:val="none" w:sz="0" w:space="0" w:color="auto"/>
            <w:right w:val="none" w:sz="0" w:space="0" w:color="auto"/>
          </w:divBdr>
        </w:div>
        <w:div w:id="1485852215">
          <w:marLeft w:val="0"/>
          <w:marRight w:val="0"/>
          <w:marTop w:val="0"/>
          <w:marBottom w:val="0"/>
          <w:divBdr>
            <w:top w:val="none" w:sz="0" w:space="0" w:color="auto"/>
            <w:left w:val="none" w:sz="0" w:space="0" w:color="auto"/>
            <w:bottom w:val="none" w:sz="0" w:space="0" w:color="auto"/>
            <w:right w:val="none" w:sz="0" w:space="0" w:color="auto"/>
          </w:divBdr>
        </w:div>
        <w:div w:id="880095870">
          <w:marLeft w:val="0"/>
          <w:marRight w:val="0"/>
          <w:marTop w:val="0"/>
          <w:marBottom w:val="0"/>
          <w:divBdr>
            <w:top w:val="none" w:sz="0" w:space="0" w:color="auto"/>
            <w:left w:val="none" w:sz="0" w:space="0" w:color="auto"/>
            <w:bottom w:val="none" w:sz="0" w:space="0" w:color="auto"/>
            <w:right w:val="none" w:sz="0" w:space="0" w:color="auto"/>
          </w:divBdr>
        </w:div>
        <w:div w:id="264312660">
          <w:marLeft w:val="0"/>
          <w:marRight w:val="0"/>
          <w:marTop w:val="0"/>
          <w:marBottom w:val="0"/>
          <w:divBdr>
            <w:top w:val="none" w:sz="0" w:space="0" w:color="auto"/>
            <w:left w:val="none" w:sz="0" w:space="0" w:color="auto"/>
            <w:bottom w:val="none" w:sz="0" w:space="0" w:color="auto"/>
            <w:right w:val="none" w:sz="0" w:space="0" w:color="auto"/>
          </w:divBdr>
        </w:div>
        <w:div w:id="149101209">
          <w:marLeft w:val="0"/>
          <w:marRight w:val="0"/>
          <w:marTop w:val="0"/>
          <w:marBottom w:val="0"/>
          <w:divBdr>
            <w:top w:val="none" w:sz="0" w:space="0" w:color="auto"/>
            <w:left w:val="none" w:sz="0" w:space="0" w:color="auto"/>
            <w:bottom w:val="none" w:sz="0" w:space="0" w:color="auto"/>
            <w:right w:val="none" w:sz="0" w:space="0" w:color="auto"/>
          </w:divBdr>
        </w:div>
        <w:div w:id="1585647208">
          <w:marLeft w:val="0"/>
          <w:marRight w:val="0"/>
          <w:marTop w:val="0"/>
          <w:marBottom w:val="0"/>
          <w:divBdr>
            <w:top w:val="none" w:sz="0" w:space="0" w:color="auto"/>
            <w:left w:val="none" w:sz="0" w:space="0" w:color="auto"/>
            <w:bottom w:val="none" w:sz="0" w:space="0" w:color="auto"/>
            <w:right w:val="none" w:sz="0" w:space="0" w:color="auto"/>
          </w:divBdr>
        </w:div>
        <w:div w:id="840241368">
          <w:marLeft w:val="0"/>
          <w:marRight w:val="0"/>
          <w:marTop w:val="0"/>
          <w:marBottom w:val="0"/>
          <w:divBdr>
            <w:top w:val="none" w:sz="0" w:space="0" w:color="auto"/>
            <w:left w:val="none" w:sz="0" w:space="0" w:color="auto"/>
            <w:bottom w:val="none" w:sz="0" w:space="0" w:color="auto"/>
            <w:right w:val="none" w:sz="0" w:space="0" w:color="auto"/>
          </w:divBdr>
        </w:div>
        <w:div w:id="916787020">
          <w:marLeft w:val="0"/>
          <w:marRight w:val="0"/>
          <w:marTop w:val="0"/>
          <w:marBottom w:val="0"/>
          <w:divBdr>
            <w:top w:val="none" w:sz="0" w:space="0" w:color="auto"/>
            <w:left w:val="none" w:sz="0" w:space="0" w:color="auto"/>
            <w:bottom w:val="none" w:sz="0" w:space="0" w:color="auto"/>
            <w:right w:val="none" w:sz="0" w:space="0" w:color="auto"/>
          </w:divBdr>
        </w:div>
        <w:div w:id="1407341949">
          <w:marLeft w:val="0"/>
          <w:marRight w:val="0"/>
          <w:marTop w:val="0"/>
          <w:marBottom w:val="0"/>
          <w:divBdr>
            <w:top w:val="none" w:sz="0" w:space="0" w:color="auto"/>
            <w:left w:val="none" w:sz="0" w:space="0" w:color="auto"/>
            <w:bottom w:val="none" w:sz="0" w:space="0" w:color="auto"/>
            <w:right w:val="none" w:sz="0" w:space="0" w:color="auto"/>
          </w:divBdr>
        </w:div>
        <w:div w:id="995114679">
          <w:marLeft w:val="0"/>
          <w:marRight w:val="0"/>
          <w:marTop w:val="0"/>
          <w:marBottom w:val="0"/>
          <w:divBdr>
            <w:top w:val="none" w:sz="0" w:space="0" w:color="auto"/>
            <w:left w:val="none" w:sz="0" w:space="0" w:color="auto"/>
            <w:bottom w:val="none" w:sz="0" w:space="0" w:color="auto"/>
            <w:right w:val="none" w:sz="0" w:space="0" w:color="auto"/>
          </w:divBdr>
        </w:div>
        <w:div w:id="4946554">
          <w:marLeft w:val="0"/>
          <w:marRight w:val="0"/>
          <w:marTop w:val="0"/>
          <w:marBottom w:val="0"/>
          <w:divBdr>
            <w:top w:val="none" w:sz="0" w:space="0" w:color="auto"/>
            <w:left w:val="none" w:sz="0" w:space="0" w:color="auto"/>
            <w:bottom w:val="none" w:sz="0" w:space="0" w:color="auto"/>
            <w:right w:val="none" w:sz="0" w:space="0" w:color="auto"/>
          </w:divBdr>
        </w:div>
        <w:div w:id="1280338106">
          <w:marLeft w:val="0"/>
          <w:marRight w:val="0"/>
          <w:marTop w:val="0"/>
          <w:marBottom w:val="0"/>
          <w:divBdr>
            <w:top w:val="none" w:sz="0" w:space="0" w:color="auto"/>
            <w:left w:val="none" w:sz="0" w:space="0" w:color="auto"/>
            <w:bottom w:val="none" w:sz="0" w:space="0" w:color="auto"/>
            <w:right w:val="none" w:sz="0" w:space="0" w:color="auto"/>
          </w:divBdr>
        </w:div>
        <w:div w:id="1379208986">
          <w:marLeft w:val="0"/>
          <w:marRight w:val="0"/>
          <w:marTop w:val="0"/>
          <w:marBottom w:val="0"/>
          <w:divBdr>
            <w:top w:val="none" w:sz="0" w:space="0" w:color="auto"/>
            <w:left w:val="none" w:sz="0" w:space="0" w:color="auto"/>
            <w:bottom w:val="none" w:sz="0" w:space="0" w:color="auto"/>
            <w:right w:val="none" w:sz="0" w:space="0" w:color="auto"/>
          </w:divBdr>
        </w:div>
        <w:div w:id="1912693592">
          <w:marLeft w:val="0"/>
          <w:marRight w:val="0"/>
          <w:marTop w:val="0"/>
          <w:marBottom w:val="0"/>
          <w:divBdr>
            <w:top w:val="none" w:sz="0" w:space="0" w:color="auto"/>
            <w:left w:val="none" w:sz="0" w:space="0" w:color="auto"/>
            <w:bottom w:val="none" w:sz="0" w:space="0" w:color="auto"/>
            <w:right w:val="none" w:sz="0" w:space="0" w:color="auto"/>
          </w:divBdr>
        </w:div>
        <w:div w:id="980035753">
          <w:marLeft w:val="0"/>
          <w:marRight w:val="0"/>
          <w:marTop w:val="0"/>
          <w:marBottom w:val="0"/>
          <w:divBdr>
            <w:top w:val="none" w:sz="0" w:space="0" w:color="auto"/>
            <w:left w:val="none" w:sz="0" w:space="0" w:color="auto"/>
            <w:bottom w:val="none" w:sz="0" w:space="0" w:color="auto"/>
            <w:right w:val="none" w:sz="0" w:space="0" w:color="auto"/>
          </w:divBdr>
        </w:div>
        <w:div w:id="1984843694">
          <w:marLeft w:val="0"/>
          <w:marRight w:val="0"/>
          <w:marTop w:val="0"/>
          <w:marBottom w:val="0"/>
          <w:divBdr>
            <w:top w:val="none" w:sz="0" w:space="0" w:color="auto"/>
            <w:left w:val="none" w:sz="0" w:space="0" w:color="auto"/>
            <w:bottom w:val="none" w:sz="0" w:space="0" w:color="auto"/>
            <w:right w:val="none" w:sz="0" w:space="0" w:color="auto"/>
          </w:divBdr>
        </w:div>
        <w:div w:id="1487478218">
          <w:marLeft w:val="0"/>
          <w:marRight w:val="0"/>
          <w:marTop w:val="0"/>
          <w:marBottom w:val="0"/>
          <w:divBdr>
            <w:top w:val="none" w:sz="0" w:space="0" w:color="auto"/>
            <w:left w:val="none" w:sz="0" w:space="0" w:color="auto"/>
            <w:bottom w:val="none" w:sz="0" w:space="0" w:color="auto"/>
            <w:right w:val="none" w:sz="0" w:space="0" w:color="auto"/>
          </w:divBdr>
        </w:div>
        <w:div w:id="1295599913">
          <w:marLeft w:val="0"/>
          <w:marRight w:val="0"/>
          <w:marTop w:val="0"/>
          <w:marBottom w:val="0"/>
          <w:divBdr>
            <w:top w:val="none" w:sz="0" w:space="0" w:color="auto"/>
            <w:left w:val="none" w:sz="0" w:space="0" w:color="auto"/>
            <w:bottom w:val="none" w:sz="0" w:space="0" w:color="auto"/>
            <w:right w:val="none" w:sz="0" w:space="0" w:color="auto"/>
          </w:divBdr>
        </w:div>
        <w:div w:id="1216770195">
          <w:marLeft w:val="0"/>
          <w:marRight w:val="0"/>
          <w:marTop w:val="0"/>
          <w:marBottom w:val="0"/>
          <w:divBdr>
            <w:top w:val="none" w:sz="0" w:space="0" w:color="auto"/>
            <w:left w:val="none" w:sz="0" w:space="0" w:color="auto"/>
            <w:bottom w:val="none" w:sz="0" w:space="0" w:color="auto"/>
            <w:right w:val="none" w:sz="0" w:space="0" w:color="auto"/>
          </w:divBdr>
        </w:div>
        <w:div w:id="1694378113">
          <w:marLeft w:val="0"/>
          <w:marRight w:val="0"/>
          <w:marTop w:val="0"/>
          <w:marBottom w:val="0"/>
          <w:divBdr>
            <w:top w:val="none" w:sz="0" w:space="0" w:color="auto"/>
            <w:left w:val="none" w:sz="0" w:space="0" w:color="auto"/>
            <w:bottom w:val="none" w:sz="0" w:space="0" w:color="auto"/>
            <w:right w:val="none" w:sz="0" w:space="0" w:color="auto"/>
          </w:divBdr>
        </w:div>
        <w:div w:id="1971012969">
          <w:marLeft w:val="0"/>
          <w:marRight w:val="0"/>
          <w:marTop w:val="0"/>
          <w:marBottom w:val="0"/>
          <w:divBdr>
            <w:top w:val="none" w:sz="0" w:space="0" w:color="auto"/>
            <w:left w:val="none" w:sz="0" w:space="0" w:color="auto"/>
            <w:bottom w:val="none" w:sz="0" w:space="0" w:color="auto"/>
            <w:right w:val="none" w:sz="0" w:space="0" w:color="auto"/>
          </w:divBdr>
        </w:div>
        <w:div w:id="1840149743">
          <w:marLeft w:val="0"/>
          <w:marRight w:val="0"/>
          <w:marTop w:val="0"/>
          <w:marBottom w:val="0"/>
          <w:divBdr>
            <w:top w:val="none" w:sz="0" w:space="0" w:color="auto"/>
            <w:left w:val="none" w:sz="0" w:space="0" w:color="auto"/>
            <w:bottom w:val="none" w:sz="0" w:space="0" w:color="auto"/>
            <w:right w:val="none" w:sz="0" w:space="0" w:color="auto"/>
          </w:divBdr>
        </w:div>
        <w:div w:id="755788332">
          <w:marLeft w:val="0"/>
          <w:marRight w:val="0"/>
          <w:marTop w:val="0"/>
          <w:marBottom w:val="0"/>
          <w:divBdr>
            <w:top w:val="none" w:sz="0" w:space="0" w:color="auto"/>
            <w:left w:val="none" w:sz="0" w:space="0" w:color="auto"/>
            <w:bottom w:val="none" w:sz="0" w:space="0" w:color="auto"/>
            <w:right w:val="none" w:sz="0" w:space="0" w:color="auto"/>
          </w:divBdr>
        </w:div>
        <w:div w:id="890573994">
          <w:marLeft w:val="0"/>
          <w:marRight w:val="0"/>
          <w:marTop w:val="0"/>
          <w:marBottom w:val="0"/>
          <w:divBdr>
            <w:top w:val="none" w:sz="0" w:space="0" w:color="auto"/>
            <w:left w:val="none" w:sz="0" w:space="0" w:color="auto"/>
            <w:bottom w:val="none" w:sz="0" w:space="0" w:color="auto"/>
            <w:right w:val="none" w:sz="0" w:space="0" w:color="auto"/>
          </w:divBdr>
        </w:div>
        <w:div w:id="956986448">
          <w:marLeft w:val="0"/>
          <w:marRight w:val="0"/>
          <w:marTop w:val="0"/>
          <w:marBottom w:val="0"/>
          <w:divBdr>
            <w:top w:val="none" w:sz="0" w:space="0" w:color="auto"/>
            <w:left w:val="none" w:sz="0" w:space="0" w:color="auto"/>
            <w:bottom w:val="none" w:sz="0" w:space="0" w:color="auto"/>
            <w:right w:val="none" w:sz="0" w:space="0" w:color="auto"/>
          </w:divBdr>
        </w:div>
        <w:div w:id="1240022494">
          <w:marLeft w:val="0"/>
          <w:marRight w:val="0"/>
          <w:marTop w:val="0"/>
          <w:marBottom w:val="0"/>
          <w:divBdr>
            <w:top w:val="none" w:sz="0" w:space="0" w:color="auto"/>
            <w:left w:val="none" w:sz="0" w:space="0" w:color="auto"/>
            <w:bottom w:val="none" w:sz="0" w:space="0" w:color="auto"/>
            <w:right w:val="none" w:sz="0" w:space="0" w:color="auto"/>
          </w:divBdr>
        </w:div>
        <w:div w:id="2113695773">
          <w:marLeft w:val="0"/>
          <w:marRight w:val="0"/>
          <w:marTop w:val="0"/>
          <w:marBottom w:val="0"/>
          <w:divBdr>
            <w:top w:val="none" w:sz="0" w:space="0" w:color="auto"/>
            <w:left w:val="none" w:sz="0" w:space="0" w:color="auto"/>
            <w:bottom w:val="none" w:sz="0" w:space="0" w:color="auto"/>
            <w:right w:val="none" w:sz="0" w:space="0" w:color="auto"/>
          </w:divBdr>
        </w:div>
        <w:div w:id="803044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A3DB6F-D273-4209-927D-DDF8A257D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17</Pages>
  <Words>4462</Words>
  <Characters>24098</Characters>
  <Application>Microsoft Office Word</Application>
  <DocSecurity>0</DocSecurity>
  <Lines>200</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84</cp:revision>
  <dcterms:created xsi:type="dcterms:W3CDTF">2016-03-16T23:05:00Z</dcterms:created>
  <dcterms:modified xsi:type="dcterms:W3CDTF">2016-03-18T13:04:00Z</dcterms:modified>
</cp:coreProperties>
</file>