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BFE" w:rsidRPr="00297ABC" w:rsidRDefault="00A97BFE" w:rsidP="00A97BFE">
      <w:pPr>
        <w:pStyle w:val="Corpodetexto2"/>
        <w:rPr>
          <w:rFonts w:cs="Arial"/>
          <w:b/>
          <w:sz w:val="28"/>
          <w:szCs w:val="24"/>
        </w:rPr>
      </w:pPr>
      <w:r w:rsidRPr="00D600DB">
        <w:rPr>
          <w:b/>
        </w:rPr>
        <w:t>EXCELENTÍSSIMO SE</w:t>
      </w:r>
      <w:r>
        <w:rPr>
          <w:b/>
        </w:rPr>
        <w:t>NHOR DOUTOR JUIZ DE DIREITO DA 11</w:t>
      </w:r>
      <w:r w:rsidRPr="00D600DB">
        <w:rPr>
          <w:b/>
        </w:rPr>
        <w:t xml:space="preserve">ª VARA </w:t>
      </w:r>
      <w:r>
        <w:rPr>
          <w:b/>
        </w:rPr>
        <w:t xml:space="preserve">DO JUIZADO ESPECIAL CENTRAL DA </w:t>
      </w:r>
      <w:r w:rsidRPr="00D600DB">
        <w:rPr>
          <w:b/>
        </w:rPr>
        <w:t>COMARCA DE CAMPO</w:t>
      </w:r>
      <w:r w:rsidRPr="00D600DB">
        <w:rPr>
          <w:b/>
          <w:spacing w:val="-12"/>
        </w:rPr>
        <w:t xml:space="preserve"> </w:t>
      </w:r>
      <w:r w:rsidRPr="00D600DB">
        <w:rPr>
          <w:b/>
        </w:rPr>
        <w:t>GRANDE/MS</w:t>
      </w:r>
      <w:r w:rsidRPr="00297ABC">
        <w:rPr>
          <w:rFonts w:cs="Arial"/>
          <w:b/>
          <w:sz w:val="28"/>
          <w:szCs w:val="24"/>
        </w:rPr>
        <w:t>.</w:t>
      </w:r>
    </w:p>
    <w:p w:rsidR="007449D7" w:rsidRPr="00F90C76" w:rsidRDefault="007449D7" w:rsidP="007449D7">
      <w:pPr>
        <w:jc w:val="both"/>
        <w:rPr>
          <w:rFonts w:cs="Arial"/>
        </w:rPr>
      </w:pPr>
    </w:p>
    <w:p w:rsidR="007449D7" w:rsidRPr="00F90C76" w:rsidRDefault="007449D7" w:rsidP="007449D7">
      <w:pPr>
        <w:jc w:val="both"/>
        <w:rPr>
          <w:rFonts w:cs="Arial"/>
        </w:rPr>
      </w:pPr>
    </w:p>
    <w:p w:rsidR="007449D7" w:rsidRPr="00F90C76" w:rsidRDefault="007449D7" w:rsidP="007449D7">
      <w:pPr>
        <w:jc w:val="both"/>
        <w:rPr>
          <w:rFonts w:cs="Arial"/>
        </w:rPr>
      </w:pPr>
    </w:p>
    <w:p w:rsidR="007449D7" w:rsidRPr="00F90C76" w:rsidRDefault="007449D7" w:rsidP="007449D7">
      <w:pPr>
        <w:jc w:val="both"/>
        <w:rPr>
          <w:rFonts w:cs="Arial"/>
        </w:rPr>
      </w:pPr>
    </w:p>
    <w:p w:rsidR="007449D7" w:rsidRDefault="007449D7" w:rsidP="007449D7">
      <w:pPr>
        <w:jc w:val="both"/>
        <w:rPr>
          <w:rFonts w:cs="Arial"/>
        </w:rPr>
      </w:pPr>
    </w:p>
    <w:p w:rsidR="007449D7" w:rsidRDefault="007449D7" w:rsidP="007449D7">
      <w:pPr>
        <w:jc w:val="both"/>
        <w:rPr>
          <w:rFonts w:cs="Arial"/>
        </w:rPr>
      </w:pPr>
    </w:p>
    <w:p w:rsidR="007449D7" w:rsidRDefault="007449D7" w:rsidP="007449D7">
      <w:pPr>
        <w:jc w:val="both"/>
        <w:rPr>
          <w:rFonts w:cs="Arial"/>
        </w:rPr>
      </w:pPr>
    </w:p>
    <w:p w:rsidR="007449D7" w:rsidRDefault="007449D7" w:rsidP="007449D7">
      <w:pPr>
        <w:jc w:val="both"/>
        <w:rPr>
          <w:rFonts w:cs="Arial"/>
        </w:rPr>
      </w:pPr>
    </w:p>
    <w:p w:rsidR="007449D7" w:rsidRDefault="007449D7" w:rsidP="007449D7">
      <w:pPr>
        <w:jc w:val="both"/>
        <w:rPr>
          <w:rFonts w:cs="Arial"/>
        </w:rPr>
      </w:pPr>
    </w:p>
    <w:p w:rsidR="007449D7" w:rsidRDefault="007449D7" w:rsidP="007449D7">
      <w:pPr>
        <w:jc w:val="both"/>
        <w:rPr>
          <w:rFonts w:cs="Arial"/>
        </w:rPr>
      </w:pPr>
    </w:p>
    <w:p w:rsidR="007449D7" w:rsidRDefault="007449D7" w:rsidP="007449D7">
      <w:pPr>
        <w:jc w:val="both"/>
        <w:rPr>
          <w:rFonts w:cs="Arial"/>
        </w:rPr>
      </w:pPr>
    </w:p>
    <w:p w:rsidR="007449D7" w:rsidRDefault="007449D7" w:rsidP="007449D7">
      <w:pPr>
        <w:jc w:val="both"/>
        <w:rPr>
          <w:rFonts w:cs="Arial"/>
        </w:rPr>
      </w:pPr>
    </w:p>
    <w:p w:rsidR="007449D7" w:rsidRDefault="007449D7" w:rsidP="007449D7">
      <w:pPr>
        <w:jc w:val="both"/>
        <w:rPr>
          <w:rFonts w:cs="Arial"/>
        </w:rPr>
      </w:pPr>
    </w:p>
    <w:p w:rsidR="007449D7" w:rsidRDefault="007449D7" w:rsidP="007449D7">
      <w:pPr>
        <w:jc w:val="both"/>
        <w:rPr>
          <w:rFonts w:cs="Arial"/>
        </w:rPr>
      </w:pPr>
    </w:p>
    <w:p w:rsidR="007449D7" w:rsidRDefault="007449D7" w:rsidP="007449D7">
      <w:pPr>
        <w:jc w:val="both"/>
        <w:rPr>
          <w:rFonts w:cs="Arial"/>
        </w:rPr>
      </w:pPr>
    </w:p>
    <w:p w:rsidR="007449D7" w:rsidRDefault="007449D7" w:rsidP="007449D7">
      <w:pPr>
        <w:jc w:val="both"/>
        <w:rPr>
          <w:rFonts w:cs="Arial"/>
        </w:rPr>
      </w:pPr>
    </w:p>
    <w:p w:rsidR="007449D7" w:rsidRDefault="007449D7" w:rsidP="007449D7">
      <w:pPr>
        <w:jc w:val="both"/>
        <w:rPr>
          <w:rFonts w:cs="Arial"/>
        </w:rPr>
      </w:pPr>
    </w:p>
    <w:p w:rsidR="007449D7" w:rsidRDefault="007449D7" w:rsidP="007449D7">
      <w:pPr>
        <w:jc w:val="both"/>
        <w:rPr>
          <w:rFonts w:cs="Arial"/>
        </w:rPr>
      </w:pPr>
    </w:p>
    <w:p w:rsidR="007449D7" w:rsidRDefault="007449D7" w:rsidP="007449D7">
      <w:pPr>
        <w:jc w:val="both"/>
        <w:rPr>
          <w:rFonts w:cs="Arial"/>
        </w:rPr>
      </w:pPr>
    </w:p>
    <w:p w:rsidR="007449D7" w:rsidRPr="00F90C76" w:rsidRDefault="007449D7" w:rsidP="007449D7">
      <w:pPr>
        <w:jc w:val="both"/>
        <w:rPr>
          <w:rFonts w:cs="Arial"/>
        </w:rPr>
      </w:pPr>
    </w:p>
    <w:p w:rsidR="007449D7" w:rsidRPr="00F90C76" w:rsidRDefault="007449D7" w:rsidP="007449D7">
      <w:pPr>
        <w:jc w:val="both"/>
        <w:rPr>
          <w:rFonts w:cs="Arial"/>
        </w:rPr>
      </w:pPr>
    </w:p>
    <w:p w:rsidR="007449D7" w:rsidRPr="00F90C76" w:rsidRDefault="007449D7" w:rsidP="007449D7">
      <w:pPr>
        <w:jc w:val="both"/>
        <w:rPr>
          <w:rFonts w:cs="Arial"/>
        </w:rPr>
      </w:pPr>
    </w:p>
    <w:p w:rsidR="007449D7" w:rsidRPr="00F90C76" w:rsidRDefault="007449D7" w:rsidP="007449D7">
      <w:pPr>
        <w:jc w:val="both"/>
        <w:rPr>
          <w:rFonts w:cs="Arial"/>
        </w:rPr>
      </w:pPr>
    </w:p>
    <w:p w:rsidR="007449D7" w:rsidRPr="00F90C76" w:rsidRDefault="007449D7" w:rsidP="007449D7">
      <w:pPr>
        <w:jc w:val="both"/>
        <w:rPr>
          <w:rFonts w:cs="Arial"/>
        </w:rPr>
      </w:pPr>
    </w:p>
    <w:p w:rsidR="007449D7" w:rsidRPr="00F90C76" w:rsidRDefault="007449D7" w:rsidP="007449D7">
      <w:pPr>
        <w:jc w:val="center"/>
        <w:rPr>
          <w:rFonts w:cs="Arial"/>
        </w:rPr>
      </w:pPr>
    </w:p>
    <w:p w:rsidR="007449D7" w:rsidRDefault="007449D7" w:rsidP="007449D7">
      <w:pPr>
        <w:jc w:val="both"/>
        <w:rPr>
          <w:rFonts w:cs="Arial"/>
        </w:rPr>
      </w:pPr>
    </w:p>
    <w:p w:rsidR="007449D7" w:rsidRPr="00F90C76" w:rsidRDefault="007449D7" w:rsidP="007449D7">
      <w:pPr>
        <w:jc w:val="both"/>
        <w:rPr>
          <w:rFonts w:cs="Arial"/>
        </w:rPr>
      </w:pPr>
    </w:p>
    <w:p w:rsidR="007449D7" w:rsidRPr="00F90C76" w:rsidRDefault="007449D7" w:rsidP="007449D7">
      <w:pPr>
        <w:jc w:val="both"/>
        <w:rPr>
          <w:rFonts w:cs="Arial"/>
        </w:rPr>
      </w:pPr>
    </w:p>
    <w:p w:rsidR="007449D7" w:rsidRPr="00F90C76" w:rsidRDefault="007449D7" w:rsidP="007449D7">
      <w:pPr>
        <w:jc w:val="both"/>
        <w:rPr>
          <w:rFonts w:cs="Arial"/>
        </w:rPr>
      </w:pPr>
    </w:p>
    <w:p w:rsidR="007449D7" w:rsidRPr="00F90C76" w:rsidRDefault="007449D7" w:rsidP="007449D7">
      <w:pPr>
        <w:jc w:val="both"/>
        <w:rPr>
          <w:rFonts w:cs="Arial"/>
        </w:rPr>
      </w:pPr>
    </w:p>
    <w:p w:rsidR="007449D7" w:rsidRDefault="007449D7" w:rsidP="007449D7">
      <w:pPr>
        <w:jc w:val="both"/>
        <w:rPr>
          <w:rFonts w:cs="Arial"/>
        </w:rPr>
      </w:pPr>
    </w:p>
    <w:p w:rsidR="007449D7" w:rsidRDefault="007449D7" w:rsidP="007449D7">
      <w:pPr>
        <w:jc w:val="both"/>
        <w:rPr>
          <w:rFonts w:cs="Arial"/>
        </w:rPr>
      </w:pPr>
    </w:p>
    <w:p w:rsidR="007449D7" w:rsidRDefault="007449D7" w:rsidP="007449D7">
      <w:pPr>
        <w:jc w:val="both"/>
        <w:rPr>
          <w:rFonts w:cs="Arial"/>
        </w:rPr>
      </w:pPr>
    </w:p>
    <w:p w:rsidR="007449D7" w:rsidRDefault="007449D7" w:rsidP="007449D7">
      <w:pPr>
        <w:jc w:val="both"/>
        <w:rPr>
          <w:rFonts w:cs="Arial"/>
        </w:rPr>
      </w:pPr>
    </w:p>
    <w:p w:rsidR="007449D7" w:rsidRDefault="007449D7" w:rsidP="007449D7">
      <w:pPr>
        <w:jc w:val="both"/>
        <w:rPr>
          <w:rFonts w:cs="Arial"/>
        </w:rPr>
      </w:pPr>
    </w:p>
    <w:p w:rsidR="007449D7" w:rsidRDefault="007449D7" w:rsidP="007449D7">
      <w:pPr>
        <w:jc w:val="both"/>
        <w:rPr>
          <w:rFonts w:cs="Arial"/>
        </w:rPr>
      </w:pPr>
    </w:p>
    <w:p w:rsidR="007449D7" w:rsidRDefault="007449D7" w:rsidP="007449D7">
      <w:pPr>
        <w:jc w:val="both"/>
        <w:rPr>
          <w:rFonts w:cs="Arial"/>
        </w:rPr>
      </w:pPr>
    </w:p>
    <w:p w:rsidR="00A97BFE" w:rsidRPr="00453CB0" w:rsidRDefault="00A97BFE" w:rsidP="00A97BFE">
      <w:pPr>
        <w:jc w:val="both"/>
        <w:rPr>
          <w:rFonts w:cs="Arial"/>
          <w:b/>
          <w:bCs/>
          <w:sz w:val="28"/>
        </w:rPr>
      </w:pPr>
      <w:r w:rsidRPr="00453CB0">
        <w:rPr>
          <w:rFonts w:cs="Arial"/>
          <w:b/>
          <w:bCs/>
          <w:sz w:val="28"/>
        </w:rPr>
        <w:t>Processo nº:</w:t>
      </w:r>
      <w:r>
        <w:rPr>
          <w:rFonts w:cs="Arial"/>
          <w:b/>
          <w:bCs/>
          <w:sz w:val="28"/>
        </w:rPr>
        <w:t xml:space="preserve"> </w:t>
      </w:r>
      <w:r w:rsidRPr="00BE7678">
        <w:rPr>
          <w:rFonts w:cs="Arial"/>
          <w:b/>
          <w:bCs/>
          <w:sz w:val="28"/>
        </w:rPr>
        <w:t>0004722-38.2017.8.12.0110</w:t>
      </w:r>
    </w:p>
    <w:p w:rsidR="00A97BFE" w:rsidRDefault="00A97BFE" w:rsidP="00A97BFE">
      <w:pPr>
        <w:jc w:val="both"/>
        <w:rPr>
          <w:rFonts w:ascii="Times New Roman" w:hAnsi="Times New Roman"/>
          <w:b/>
          <w:bCs/>
        </w:rPr>
      </w:pPr>
    </w:p>
    <w:p w:rsidR="00A97BFE" w:rsidRDefault="00A97BFE" w:rsidP="00A97BFE">
      <w:pPr>
        <w:jc w:val="both"/>
        <w:rPr>
          <w:rFonts w:ascii="Times New Roman" w:hAnsi="Times New Roman"/>
          <w:b/>
          <w:bCs/>
        </w:rPr>
      </w:pPr>
    </w:p>
    <w:p w:rsidR="00A97BFE" w:rsidRDefault="00A97BFE" w:rsidP="00A97BFE">
      <w:pPr>
        <w:jc w:val="both"/>
        <w:rPr>
          <w:rFonts w:ascii="Times New Roman" w:hAnsi="Times New Roman"/>
          <w:b/>
          <w:bCs/>
        </w:rPr>
      </w:pPr>
    </w:p>
    <w:p w:rsidR="00A97BFE" w:rsidRDefault="00A97BFE" w:rsidP="00A97BFE">
      <w:pPr>
        <w:jc w:val="both"/>
        <w:rPr>
          <w:rFonts w:ascii="Times New Roman" w:hAnsi="Times New Roman"/>
          <w:b/>
          <w:bCs/>
        </w:rPr>
      </w:pPr>
    </w:p>
    <w:p w:rsidR="00A97BFE" w:rsidRDefault="00A97BFE" w:rsidP="00A97BFE">
      <w:pPr>
        <w:jc w:val="both"/>
        <w:rPr>
          <w:rFonts w:ascii="Times New Roman" w:hAnsi="Times New Roman"/>
          <w:b/>
          <w:bCs/>
        </w:rPr>
      </w:pPr>
    </w:p>
    <w:p w:rsidR="00A97BFE" w:rsidRDefault="00B250FE" w:rsidP="00A97BFE">
      <w:pPr>
        <w:suppressAutoHyphens/>
        <w:spacing w:before="100" w:beforeAutospacing="1" w:after="100" w:afterAutospacing="1"/>
        <w:jc w:val="both"/>
      </w:pPr>
      <w:r>
        <w:rPr>
          <w:noProof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AutoShape 533" o:spid="_x0000_s1707" type="#_x0000_t47" style="position:absolute;left:0;text-align:left;margin-left:304.7pt;margin-top:10.5pt;width:182.45pt;height:22.45pt;z-index:2516879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" adj="-32546,26568,20693,27373">
            <v:textbox>
              <w:txbxContent>
                <w:p w:rsidR="00B250FE" w:rsidRDefault="00B250FE" w:rsidP="00A97BFE">
                  <w:pPr>
                    <w:pStyle w:val="NormalWeb"/>
                    <w:spacing w:before="0" w:beforeAutospacing="0" w:after="0" w:afterAutospacing="0"/>
                    <w:jc w:val="both"/>
                  </w:pPr>
                  <w:r>
                    <w:rPr>
                      <w:rFonts w:ascii="Arial" w:hAnsi="Arial" w:cs="Arial"/>
                      <w:b/>
                    </w:rPr>
                    <w:t>DAIANA VARGAS MOREIRA,</w:t>
                  </w:r>
                </w:p>
              </w:txbxContent>
            </v:textbox>
          </v:shape>
        </w:pict>
      </w:r>
    </w:p>
    <w:p w:rsidR="00A97BFE" w:rsidRDefault="00A97BFE" w:rsidP="00A97BFE">
      <w:pPr>
        <w:jc w:val="both"/>
      </w:pPr>
      <w:proofErr w:type="gramStart"/>
      <w:r w:rsidRPr="00931CA3">
        <w:rPr>
          <w:rFonts w:cs="Arial"/>
          <w:szCs w:val="24"/>
        </w:rPr>
        <w:t>já</w:t>
      </w:r>
      <w:proofErr w:type="gramEnd"/>
      <w:r>
        <w:rPr>
          <w:rFonts w:cs="Arial"/>
          <w:szCs w:val="24"/>
        </w:rPr>
        <w:t xml:space="preserve"> qualificada nos autos de </w:t>
      </w:r>
      <w:r w:rsidRPr="005B2378">
        <w:rPr>
          <w:rFonts w:cs="Arial"/>
          <w:b/>
          <w:szCs w:val="24"/>
        </w:rPr>
        <w:t xml:space="preserve">Ação de </w:t>
      </w:r>
      <w:r>
        <w:rPr>
          <w:rFonts w:cs="Arial"/>
          <w:b/>
          <w:szCs w:val="24"/>
        </w:rPr>
        <w:t>Indenização em Acidente de Trânsito</w:t>
      </w:r>
      <w:r>
        <w:t xml:space="preserve"> </w:t>
      </w:r>
      <w:r w:rsidRPr="00931CA3">
        <w:rPr>
          <w:rFonts w:cs="Arial"/>
          <w:szCs w:val="24"/>
        </w:rPr>
        <w:t xml:space="preserve">em </w:t>
      </w:r>
      <w:r>
        <w:rPr>
          <w:rFonts w:cs="Arial"/>
          <w:szCs w:val="24"/>
        </w:rPr>
        <w:t>destaque</w:t>
      </w:r>
      <w:r w:rsidRPr="00931CA3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 xml:space="preserve">em </w:t>
      </w:r>
      <w:r w:rsidRPr="00931CA3">
        <w:rPr>
          <w:rFonts w:cs="Arial"/>
          <w:szCs w:val="24"/>
        </w:rPr>
        <w:t>tr</w:t>
      </w:r>
      <w:r>
        <w:rPr>
          <w:rFonts w:cs="Arial"/>
          <w:szCs w:val="24"/>
        </w:rPr>
        <w:t>ansito nesse</w:t>
      </w:r>
      <w:r w:rsidRPr="00931CA3">
        <w:rPr>
          <w:rFonts w:cs="Arial"/>
          <w:szCs w:val="24"/>
        </w:rPr>
        <w:t xml:space="preserve"> Juízo, por intermédio de seus procuradores jurídicos, vem, respeitosamente, à presença de V. </w:t>
      </w:r>
      <w:proofErr w:type="spellStart"/>
      <w:r w:rsidRPr="00931CA3">
        <w:rPr>
          <w:rFonts w:cs="Arial"/>
          <w:szCs w:val="24"/>
        </w:rPr>
        <w:t>Ex</w:t>
      </w:r>
      <w:proofErr w:type="spellEnd"/>
      <w:r w:rsidRPr="00931CA3">
        <w:rPr>
          <w:rFonts w:cs="Arial"/>
          <w:szCs w:val="24"/>
        </w:rPr>
        <w:t xml:space="preserve">ª, </w:t>
      </w:r>
      <w:r w:rsidRPr="008B4E14">
        <w:rPr>
          <w:rFonts w:cs="Arial"/>
        </w:rPr>
        <w:t xml:space="preserve">para </w:t>
      </w:r>
      <w:r>
        <w:rPr>
          <w:rFonts w:cs="Arial"/>
        </w:rPr>
        <w:t>apresentar</w:t>
      </w:r>
      <w:r>
        <w:t>:</w:t>
      </w:r>
    </w:p>
    <w:p w:rsidR="00A97BFE" w:rsidRDefault="00A97BFE" w:rsidP="00A97BFE">
      <w:pPr>
        <w:spacing w:line="360" w:lineRule="auto"/>
        <w:jc w:val="both"/>
        <w:rPr>
          <w:rFonts w:cs="Arial"/>
        </w:rPr>
      </w:pPr>
    </w:p>
    <w:p w:rsidR="00A97BFE" w:rsidRDefault="00B250FE" w:rsidP="00A97BFE">
      <w:pPr>
        <w:spacing w:line="360" w:lineRule="auto"/>
        <w:jc w:val="both"/>
        <w:rPr>
          <w:rFonts w:cs="Arial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ector de seta reta 10" o:spid="_x0000_s1706" type="#_x0000_t32" style="position:absolute;left:0;text-align:left;margin-left:414.45pt;margin-top:9.55pt;width:36.85pt;height:68.2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" strokecolor="red" strokeweight="2.25pt"/>
        </w:pict>
      </w:r>
      <w:r>
        <w:rPr>
          <w:noProof/>
        </w:rPr>
        <w:pict>
          <v:shape id="Conector de seta reta 9" o:spid="_x0000_s1705" type="#_x0000_t32" style="position:absolute;left:0;text-align:left;margin-left:42.65pt;margin-top:14.2pt;width:37.65pt;height:68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" strokecolor="red" strokeweight="2.25pt">
            <v:shadow color="#622423" opacity=".5" offset="1pt"/>
          </v:shape>
        </w:pict>
      </w:r>
    </w:p>
    <w:tbl>
      <w:tblPr>
        <w:tblW w:w="0" w:type="auto"/>
        <w:tblInd w:w="959" w:type="dxa"/>
        <w:tblLook w:val="04A0" w:firstRow="1" w:lastRow="0" w:firstColumn="1" w:lastColumn="0" w:noHBand="0" w:noVBand="1"/>
      </w:tblPr>
      <w:tblGrid>
        <w:gridCol w:w="567"/>
        <w:gridCol w:w="7087"/>
        <w:gridCol w:w="567"/>
      </w:tblGrid>
      <w:tr w:rsidR="00A97BFE" w:rsidRPr="00EE6252" w:rsidTr="00E57380">
        <w:tc>
          <w:tcPr>
            <w:tcW w:w="567" w:type="dxa"/>
          </w:tcPr>
          <w:p w:rsidR="00A97BFE" w:rsidRPr="00EE6252" w:rsidRDefault="00A97BFE" w:rsidP="00E57380">
            <w:pPr>
              <w:jc w:val="both"/>
              <w:rPr>
                <w:rFonts w:cs="Arial"/>
              </w:rPr>
            </w:pPr>
          </w:p>
        </w:tc>
        <w:tc>
          <w:tcPr>
            <w:tcW w:w="7087" w:type="dxa"/>
          </w:tcPr>
          <w:p w:rsidR="00A97BFE" w:rsidRPr="001B5B10" w:rsidRDefault="00A97BFE" w:rsidP="00E57380">
            <w:pPr>
              <w:jc w:val="center"/>
              <w:rPr>
                <w:rFonts w:cs="Arial"/>
                <w:b/>
                <w:bCs/>
                <w:color w:val="4F81BD" w:themeColor="accent1"/>
                <w:sz w:val="28"/>
                <w:u w:val="single"/>
              </w:rPr>
            </w:pPr>
            <w:r>
              <w:rPr>
                <w:rFonts w:cs="Arial"/>
                <w:b/>
                <w:bCs/>
                <w:color w:val="4F81BD" w:themeColor="accent1"/>
                <w:sz w:val="28"/>
                <w:u w:val="single"/>
              </w:rPr>
              <w:t>ALEGAÇÕES FINAIS</w:t>
            </w:r>
            <w:r w:rsidRPr="001B5B10">
              <w:rPr>
                <w:rFonts w:cs="Arial"/>
                <w:b/>
                <w:bCs/>
                <w:color w:val="4F81BD" w:themeColor="accent1"/>
                <w:sz w:val="28"/>
                <w:u w:val="single"/>
              </w:rPr>
              <w:t>,</w:t>
            </w:r>
          </w:p>
          <w:p w:rsidR="00A97BFE" w:rsidRPr="00FA5586" w:rsidRDefault="00A97BFE" w:rsidP="00E57380">
            <w:pPr>
              <w:jc w:val="center"/>
              <w:rPr>
                <w:rFonts w:cs="Arial"/>
                <w:b/>
                <w:bCs/>
                <w:sz w:val="28"/>
                <w:u w:val="single"/>
              </w:rPr>
            </w:pPr>
          </w:p>
        </w:tc>
        <w:tc>
          <w:tcPr>
            <w:tcW w:w="567" w:type="dxa"/>
          </w:tcPr>
          <w:p w:rsidR="00A97BFE" w:rsidRPr="00EE6252" w:rsidRDefault="00A97BFE" w:rsidP="00E57380">
            <w:pPr>
              <w:jc w:val="both"/>
              <w:rPr>
                <w:rFonts w:cs="Arial"/>
              </w:rPr>
            </w:pPr>
          </w:p>
        </w:tc>
      </w:tr>
    </w:tbl>
    <w:p w:rsidR="007449D7" w:rsidRDefault="007449D7" w:rsidP="00E57380">
      <w:pPr>
        <w:jc w:val="both"/>
        <w:rPr>
          <w:rFonts w:cs="Arial"/>
          <w:b/>
        </w:rPr>
      </w:pPr>
      <w:r>
        <w:rPr>
          <w:rFonts w:cs="Arial"/>
        </w:rPr>
        <w:t xml:space="preserve"> 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</w:p>
    <w:p w:rsidR="007449D7" w:rsidRDefault="007449D7" w:rsidP="007449D7">
      <w:pPr>
        <w:jc w:val="both"/>
        <w:rPr>
          <w:rFonts w:cs="Arial"/>
          <w:bCs/>
        </w:rPr>
      </w:pPr>
      <w:r w:rsidRPr="00342235">
        <w:rPr>
          <w:rFonts w:ascii="Brush Script MT" w:hAnsi="Brush Script MT"/>
          <w:b/>
          <w:bCs/>
          <w:color w:val="000000"/>
          <w:sz w:val="44"/>
        </w:rPr>
        <w:lastRenderedPageBreak/>
        <w:t xml:space="preserve"> </w:t>
      </w:r>
      <w:r w:rsidRPr="00342235">
        <w:rPr>
          <w:rFonts w:ascii="Brush Script MT" w:hAnsi="Brush Script MT"/>
          <w:b/>
          <w:bCs/>
          <w:color w:val="000000"/>
          <w:sz w:val="44"/>
        </w:rPr>
        <w:tab/>
      </w:r>
      <w:r w:rsidRPr="00342235">
        <w:rPr>
          <w:rFonts w:ascii="Brush Script MT" w:hAnsi="Brush Script MT"/>
          <w:b/>
          <w:bCs/>
          <w:color w:val="000000"/>
          <w:sz w:val="44"/>
        </w:rPr>
        <w:tab/>
      </w:r>
      <w:r w:rsidRPr="00342235">
        <w:rPr>
          <w:rFonts w:ascii="Brush Script MT" w:hAnsi="Brush Script MT"/>
          <w:b/>
          <w:bCs/>
          <w:color w:val="000000"/>
          <w:sz w:val="44"/>
        </w:rPr>
        <w:tab/>
      </w:r>
      <w:r w:rsidRPr="00342235">
        <w:rPr>
          <w:rFonts w:ascii="Brush Script MT" w:hAnsi="Brush Script MT"/>
          <w:b/>
          <w:bCs/>
          <w:color w:val="000000"/>
          <w:sz w:val="44"/>
        </w:rPr>
        <w:tab/>
      </w:r>
      <w:r w:rsidRPr="00342235">
        <w:rPr>
          <w:rFonts w:ascii="Brush Script MT" w:hAnsi="Brush Script MT"/>
          <w:b/>
          <w:bCs/>
          <w:color w:val="000000"/>
          <w:sz w:val="44"/>
          <w:u w:val="single"/>
        </w:rPr>
        <w:t>Senhor</w:t>
      </w:r>
      <w:r w:rsidR="00E57380">
        <w:rPr>
          <w:rFonts w:ascii="Brush Script MT" w:hAnsi="Brush Script MT"/>
          <w:b/>
          <w:bCs/>
          <w:color w:val="000000"/>
          <w:sz w:val="44"/>
          <w:u w:val="single"/>
        </w:rPr>
        <w:t xml:space="preserve"> Juiz</w:t>
      </w:r>
      <w:r w:rsidRPr="00342235">
        <w:rPr>
          <w:rFonts w:ascii="Brush Script MT" w:hAnsi="Brush Script MT"/>
          <w:b/>
          <w:bCs/>
          <w:color w:val="000000"/>
          <w:sz w:val="44"/>
        </w:rPr>
        <w:t>,</w:t>
      </w:r>
      <w:r w:rsidRPr="00DF36FE">
        <w:rPr>
          <w:rFonts w:ascii="Brush Script MT" w:hAnsi="Brush Script MT"/>
          <w:b/>
          <w:bCs/>
          <w:sz w:val="44"/>
        </w:rPr>
        <w:t xml:space="preserve"> </w:t>
      </w:r>
      <w:r w:rsidR="00E57380">
        <w:rPr>
          <w:rFonts w:cs="Arial"/>
          <w:bCs/>
        </w:rPr>
        <w:t>o revide da</w:t>
      </w:r>
      <w:r>
        <w:rPr>
          <w:rFonts w:cs="Arial"/>
          <w:bCs/>
        </w:rPr>
        <w:t xml:space="preserve"> </w:t>
      </w:r>
      <w:r w:rsidR="00E57380">
        <w:rPr>
          <w:rFonts w:cs="Arial"/>
          <w:bCs/>
        </w:rPr>
        <w:t xml:space="preserve">parte contrária é insustentável, </w:t>
      </w:r>
      <w:r>
        <w:rPr>
          <w:rFonts w:cs="Arial"/>
          <w:bCs/>
        </w:rPr>
        <w:t>à proporção que as contradições e inverdades vertidas são insuficientes para rechaçar a verdade insuspeita e provas robustas alçadas aos autos</w:t>
      </w:r>
      <w:r w:rsidR="00B620D8">
        <w:rPr>
          <w:rFonts w:cs="Arial"/>
          <w:bCs/>
        </w:rPr>
        <w:t>. Veja-se:</w:t>
      </w:r>
    </w:p>
    <w:p w:rsidR="00927D79" w:rsidRDefault="00927D79" w:rsidP="007449D7">
      <w:pPr>
        <w:jc w:val="both"/>
        <w:rPr>
          <w:rFonts w:cs="Arial"/>
          <w:bCs/>
        </w:rPr>
      </w:pPr>
    </w:p>
    <w:tbl>
      <w:tblPr>
        <w:tblStyle w:val="Tabelacomgrade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3"/>
        <w:gridCol w:w="4972"/>
      </w:tblGrid>
      <w:tr w:rsidR="00927D79" w:rsidTr="00B9186B">
        <w:tc>
          <w:tcPr>
            <w:tcW w:w="4863" w:type="dxa"/>
          </w:tcPr>
          <w:p w:rsidR="00927D79" w:rsidRPr="00927D79" w:rsidRDefault="00927D79" w:rsidP="00927D79">
            <w:pPr>
              <w:jc w:val="center"/>
              <w:rPr>
                <w:rFonts w:cs="Arial"/>
                <w:b/>
                <w:bCs/>
              </w:rPr>
            </w:pPr>
            <w:r w:rsidRPr="00927D79">
              <w:rPr>
                <w:rFonts w:cs="Arial"/>
                <w:b/>
                <w:bCs/>
              </w:rPr>
              <w:t>VEÍCULO D</w:t>
            </w:r>
            <w:r>
              <w:rPr>
                <w:rFonts w:cs="Arial"/>
                <w:b/>
                <w:bCs/>
              </w:rPr>
              <w:t>O</w:t>
            </w:r>
            <w:r w:rsidRPr="00927D79">
              <w:rPr>
                <w:rFonts w:cs="Arial"/>
                <w:b/>
                <w:bCs/>
              </w:rPr>
              <w:t xml:space="preserve"> RECLAMADO</w:t>
            </w:r>
          </w:p>
        </w:tc>
        <w:tc>
          <w:tcPr>
            <w:tcW w:w="4972" w:type="dxa"/>
          </w:tcPr>
          <w:p w:rsidR="00927D79" w:rsidRPr="00927D79" w:rsidRDefault="00927D79" w:rsidP="00927D79">
            <w:pPr>
              <w:jc w:val="center"/>
              <w:rPr>
                <w:rFonts w:cs="Arial"/>
                <w:b/>
                <w:bCs/>
              </w:rPr>
            </w:pPr>
            <w:r w:rsidRPr="00927D79">
              <w:rPr>
                <w:rFonts w:cs="Arial"/>
                <w:b/>
                <w:bCs/>
              </w:rPr>
              <w:t>VE</w:t>
            </w:r>
            <w:r>
              <w:rPr>
                <w:rFonts w:cs="Arial"/>
                <w:b/>
                <w:bCs/>
              </w:rPr>
              <w:t>ÍCULO DA RECLAMENTE</w:t>
            </w:r>
          </w:p>
        </w:tc>
      </w:tr>
      <w:tr w:rsidR="00927D79" w:rsidTr="00B9186B">
        <w:tc>
          <w:tcPr>
            <w:tcW w:w="4863" w:type="dxa"/>
          </w:tcPr>
          <w:p w:rsidR="00927D79" w:rsidRDefault="00927D79" w:rsidP="00927D79">
            <w:pPr>
              <w:jc w:val="center"/>
              <w:rPr>
                <w:rFonts w:cs="Arial"/>
                <w:b/>
                <w:bCs/>
              </w:rPr>
            </w:pPr>
          </w:p>
          <w:p w:rsidR="00927D79" w:rsidRDefault="00927D79" w:rsidP="00927D79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CAMINHÃO F-4000</w:t>
            </w:r>
            <w:r w:rsidR="00613D9B">
              <w:rPr>
                <w:rFonts w:cs="Arial"/>
                <w:b/>
                <w:bCs/>
              </w:rPr>
              <w:t xml:space="preserve"> (fl. 32)</w:t>
            </w:r>
          </w:p>
          <w:p w:rsidR="00927D79" w:rsidRPr="00927D79" w:rsidRDefault="00927D79" w:rsidP="00927D79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4972" w:type="dxa"/>
          </w:tcPr>
          <w:p w:rsidR="00927D79" w:rsidRDefault="00927D79" w:rsidP="00927D79">
            <w:pPr>
              <w:jc w:val="center"/>
              <w:rPr>
                <w:rFonts w:cs="Arial"/>
                <w:b/>
                <w:bCs/>
              </w:rPr>
            </w:pPr>
          </w:p>
          <w:p w:rsidR="00927D79" w:rsidRPr="00927D79" w:rsidRDefault="00927D79" w:rsidP="00927D79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S10</w:t>
            </w:r>
            <w:r w:rsidR="00613D9B">
              <w:rPr>
                <w:rFonts w:cs="Arial"/>
                <w:b/>
                <w:bCs/>
              </w:rPr>
              <w:t xml:space="preserve"> (fl. 08)</w:t>
            </w:r>
          </w:p>
        </w:tc>
      </w:tr>
      <w:tr w:rsidR="004D3DF2" w:rsidTr="00B9186B">
        <w:tc>
          <w:tcPr>
            <w:tcW w:w="9835" w:type="dxa"/>
            <w:gridSpan w:val="2"/>
          </w:tcPr>
          <w:p w:rsidR="004D3DF2" w:rsidRPr="004D3DF2" w:rsidRDefault="004D3DF2" w:rsidP="00613D9B">
            <w:pPr>
              <w:jc w:val="center"/>
              <w:rPr>
                <w:rFonts w:cs="Arial"/>
                <w:b/>
                <w:bCs/>
              </w:rPr>
            </w:pPr>
            <w:r w:rsidRPr="004D3DF2">
              <w:rPr>
                <w:rFonts w:cs="Arial"/>
                <w:b/>
                <w:bCs/>
              </w:rPr>
              <w:t xml:space="preserve">ATIVIDADE DO RECLAMADO: </w:t>
            </w:r>
            <w:r w:rsidR="00675DB9">
              <w:rPr>
                <w:rFonts w:cs="Arial"/>
                <w:b/>
                <w:bCs/>
              </w:rPr>
              <w:t xml:space="preserve">MOTORISTA </w:t>
            </w:r>
            <w:r w:rsidRPr="004D3DF2">
              <w:rPr>
                <w:rFonts w:cs="Arial"/>
                <w:b/>
                <w:bCs/>
              </w:rPr>
              <w:t>PROFISSIONAL REMUNERADO</w:t>
            </w:r>
            <w:r w:rsidR="00613D9B">
              <w:rPr>
                <w:rFonts w:cs="Arial"/>
                <w:b/>
                <w:bCs/>
              </w:rPr>
              <w:t xml:space="preserve"> (fl. 31)</w:t>
            </w:r>
          </w:p>
        </w:tc>
      </w:tr>
    </w:tbl>
    <w:p w:rsidR="004D3DF2" w:rsidRDefault="004D3DF2" w:rsidP="007449D7">
      <w:pPr>
        <w:jc w:val="both"/>
        <w:rPr>
          <w:rFonts w:cs="Arial"/>
          <w:bCs/>
        </w:rPr>
      </w:pPr>
    </w:p>
    <w:p w:rsidR="003B36C7" w:rsidRDefault="003B36C7" w:rsidP="007449D7">
      <w:pPr>
        <w:jc w:val="both"/>
        <w:rPr>
          <w:rFonts w:cs="Arial"/>
          <w:bCs/>
        </w:rPr>
      </w:pPr>
    </w:p>
    <w:tbl>
      <w:tblPr>
        <w:tblStyle w:val="Tabelacomgrade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"/>
        <w:gridCol w:w="4778"/>
        <w:gridCol w:w="5020"/>
        <w:gridCol w:w="59"/>
      </w:tblGrid>
      <w:tr w:rsidR="003B36C7" w:rsidTr="00B9186B">
        <w:trPr>
          <w:gridAfter w:val="1"/>
          <w:wAfter w:w="54" w:type="dxa"/>
        </w:trPr>
        <w:tc>
          <w:tcPr>
            <w:tcW w:w="9835" w:type="dxa"/>
            <w:gridSpan w:val="3"/>
          </w:tcPr>
          <w:p w:rsidR="003B36C7" w:rsidRPr="003B36C7" w:rsidRDefault="003B36C7" w:rsidP="003B36C7">
            <w:pPr>
              <w:jc w:val="center"/>
              <w:rPr>
                <w:rFonts w:cs="Arial"/>
                <w:b/>
                <w:bCs/>
              </w:rPr>
            </w:pPr>
            <w:r w:rsidRPr="003B36C7">
              <w:rPr>
                <w:rFonts w:cs="Arial"/>
                <w:b/>
                <w:bCs/>
              </w:rPr>
              <w:t>FOTOS DA S10 APÓS O ENGARRAFAMENTO</w:t>
            </w:r>
            <w:r>
              <w:rPr>
                <w:rFonts w:cs="Arial"/>
                <w:b/>
                <w:bCs/>
              </w:rPr>
              <w:t xml:space="preserve"> PROVOCADO PELA F-4000:</w:t>
            </w:r>
          </w:p>
        </w:tc>
      </w:tr>
      <w:tr w:rsidR="00B620D8" w:rsidTr="00B9186B">
        <w:tblPrEx>
          <w:jc w:val="center"/>
        </w:tblPrEx>
        <w:trPr>
          <w:gridBefore w:val="1"/>
          <w:wBefore w:w="54" w:type="dxa"/>
          <w:jc w:val="center"/>
        </w:trPr>
        <w:tc>
          <w:tcPr>
            <w:tcW w:w="4778" w:type="dxa"/>
          </w:tcPr>
          <w:p w:rsidR="00B620D8" w:rsidRPr="00212A96" w:rsidRDefault="00B620D8" w:rsidP="00B620D8">
            <w:pPr>
              <w:jc w:val="center"/>
              <w:rPr>
                <w:rFonts w:cs="Arial"/>
                <w:b/>
                <w:bCs/>
              </w:rPr>
            </w:pPr>
            <w:r w:rsidRPr="00212A96">
              <w:rPr>
                <w:rFonts w:cs="Arial"/>
                <w:b/>
                <w:bCs/>
                <w:noProof/>
              </w:rPr>
              <w:drawing>
                <wp:inline distT="0" distB="0" distL="0" distR="0" wp14:anchorId="49526F02" wp14:editId="7A7970A5">
                  <wp:extent cx="2686050" cy="1266825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182" cy="1268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20D8" w:rsidRPr="00212A96" w:rsidRDefault="00B620D8" w:rsidP="00B620D8">
            <w:pPr>
              <w:jc w:val="center"/>
              <w:rPr>
                <w:rFonts w:cs="Arial"/>
                <w:b/>
                <w:bCs/>
              </w:rPr>
            </w:pPr>
          </w:p>
          <w:p w:rsidR="00B620D8" w:rsidRPr="00212A96" w:rsidRDefault="00B620D8" w:rsidP="00B620D8">
            <w:pPr>
              <w:jc w:val="center"/>
              <w:rPr>
                <w:rFonts w:cs="Arial"/>
                <w:b/>
                <w:bCs/>
              </w:rPr>
            </w:pPr>
            <w:r w:rsidRPr="00212A96">
              <w:rPr>
                <w:rFonts w:cs="Arial"/>
                <w:b/>
                <w:bCs/>
              </w:rPr>
              <w:t xml:space="preserve">COM O VIOLENTO IMPACTO, A COLUNA DA S10 FOI </w:t>
            </w:r>
            <w:proofErr w:type="gramStart"/>
            <w:r w:rsidRPr="00212A96">
              <w:rPr>
                <w:rFonts w:cs="Arial"/>
                <w:b/>
                <w:bCs/>
              </w:rPr>
              <w:t>DANIFICADA</w:t>
            </w:r>
            <w:proofErr w:type="gramEnd"/>
          </w:p>
          <w:p w:rsidR="00B620D8" w:rsidRPr="00212A96" w:rsidRDefault="00B620D8" w:rsidP="00B620D8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5057" w:type="dxa"/>
            <w:gridSpan w:val="2"/>
          </w:tcPr>
          <w:p w:rsidR="00B620D8" w:rsidRDefault="00B620D8" w:rsidP="00B620D8">
            <w:pPr>
              <w:jc w:val="center"/>
              <w:rPr>
                <w:b/>
              </w:rPr>
            </w:pPr>
            <w:r w:rsidRPr="00212A96">
              <w:rPr>
                <w:b/>
              </w:rPr>
              <w:object w:dxaOrig="8745" w:dyaOrig="49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99.75pt" o:ole="">
                  <v:imagedata r:id="rId10" o:title=""/>
                </v:shape>
                <o:OLEObject Type="Embed" ProgID="PBrush" ShapeID="_x0000_i1025" DrawAspect="Content" ObjectID="_1567507058" r:id="rId11"/>
              </w:object>
            </w:r>
          </w:p>
          <w:p w:rsidR="002D7EF3" w:rsidRDefault="002D7EF3" w:rsidP="00B620D8">
            <w:pPr>
              <w:jc w:val="center"/>
              <w:rPr>
                <w:b/>
              </w:rPr>
            </w:pPr>
          </w:p>
          <w:p w:rsidR="002D7EF3" w:rsidRDefault="002D7EF3" w:rsidP="002D7EF3">
            <w:pPr>
              <w:jc w:val="center"/>
              <w:rPr>
                <w:b/>
              </w:rPr>
            </w:pPr>
            <w:r>
              <w:rPr>
                <w:b/>
              </w:rPr>
              <w:t xml:space="preserve">DANOS NA TRASEIRA: </w:t>
            </w:r>
          </w:p>
          <w:p w:rsidR="002D7EF3" w:rsidRPr="00212A96" w:rsidRDefault="002D7EF3" w:rsidP="002D7EF3">
            <w:pPr>
              <w:jc w:val="center"/>
              <w:rPr>
                <w:rFonts w:cs="Arial"/>
                <w:b/>
                <w:bCs/>
              </w:rPr>
            </w:pPr>
            <w:r>
              <w:rPr>
                <w:b/>
              </w:rPr>
              <w:t>LANTERNA ESQUERDA E DIREITA, PARACHOQUE, PLACA, EMPENAMENTO DA TAMPA</w:t>
            </w:r>
            <w:r w:rsidR="00FC3AB1">
              <w:rPr>
                <w:b/>
              </w:rPr>
              <w:t xml:space="preserve"> </w:t>
            </w:r>
            <w:proofErr w:type="gramStart"/>
            <w:r w:rsidR="00FC3AB1">
              <w:rPr>
                <w:b/>
              </w:rPr>
              <w:t>CAÇAMBA</w:t>
            </w:r>
            <w:proofErr w:type="gramEnd"/>
          </w:p>
        </w:tc>
      </w:tr>
      <w:tr w:rsidR="00B620D8" w:rsidTr="00B9186B">
        <w:tblPrEx>
          <w:jc w:val="center"/>
        </w:tblPrEx>
        <w:trPr>
          <w:gridBefore w:val="1"/>
          <w:wBefore w:w="54" w:type="dxa"/>
          <w:jc w:val="center"/>
        </w:trPr>
        <w:tc>
          <w:tcPr>
            <w:tcW w:w="4778" w:type="dxa"/>
          </w:tcPr>
          <w:p w:rsidR="00B620D8" w:rsidRPr="00212A96" w:rsidRDefault="00B620D8" w:rsidP="00B620D8">
            <w:pPr>
              <w:jc w:val="center"/>
              <w:rPr>
                <w:rFonts w:cs="Arial"/>
                <w:b/>
                <w:bCs/>
                <w:noProof/>
              </w:rPr>
            </w:pPr>
          </w:p>
        </w:tc>
        <w:tc>
          <w:tcPr>
            <w:tcW w:w="5057" w:type="dxa"/>
            <w:gridSpan w:val="2"/>
          </w:tcPr>
          <w:p w:rsidR="00B620D8" w:rsidRPr="00212A96" w:rsidRDefault="00B620D8" w:rsidP="00B620D8">
            <w:pPr>
              <w:jc w:val="center"/>
              <w:rPr>
                <w:rFonts w:cs="Arial"/>
                <w:b/>
                <w:bCs/>
              </w:rPr>
            </w:pPr>
          </w:p>
        </w:tc>
      </w:tr>
      <w:tr w:rsidR="00B620D8" w:rsidTr="00B9186B">
        <w:tblPrEx>
          <w:jc w:val="center"/>
        </w:tblPrEx>
        <w:trPr>
          <w:gridBefore w:val="1"/>
          <w:wBefore w:w="54" w:type="dxa"/>
          <w:jc w:val="center"/>
        </w:trPr>
        <w:tc>
          <w:tcPr>
            <w:tcW w:w="4778" w:type="dxa"/>
          </w:tcPr>
          <w:p w:rsidR="00B620D8" w:rsidRDefault="004D3DF2" w:rsidP="00B620D8">
            <w:pPr>
              <w:jc w:val="center"/>
              <w:rPr>
                <w:rFonts w:cs="Arial"/>
                <w:b/>
                <w:bCs/>
                <w:noProof/>
              </w:rPr>
            </w:pPr>
            <w:r>
              <w:object w:dxaOrig="9240" w:dyaOrig="4290">
                <v:shape id="_x0000_i1026" type="#_x0000_t75" style="width:227.25pt;height:159.75pt" o:ole="">
                  <v:imagedata r:id="rId12" o:title=""/>
                </v:shape>
                <o:OLEObject Type="Embed" ProgID="PBrush" ShapeID="_x0000_i1026" DrawAspect="Content" ObjectID="_1567507059" r:id="rId13"/>
              </w:object>
            </w:r>
          </w:p>
          <w:p w:rsidR="002D7EF3" w:rsidRDefault="002D7EF3" w:rsidP="00B620D8">
            <w:pPr>
              <w:jc w:val="center"/>
              <w:rPr>
                <w:rFonts w:cs="Arial"/>
                <w:b/>
                <w:bCs/>
                <w:noProof/>
              </w:rPr>
            </w:pPr>
          </w:p>
          <w:p w:rsidR="00FC3AB1" w:rsidRPr="00212A96" w:rsidRDefault="00FC3AB1" w:rsidP="00B620D8">
            <w:pPr>
              <w:jc w:val="center"/>
              <w:rPr>
                <w:rFonts w:cs="Arial"/>
                <w:b/>
                <w:bCs/>
                <w:noProof/>
              </w:rPr>
            </w:pPr>
            <w:r>
              <w:rPr>
                <w:rFonts w:cs="Arial"/>
                <w:b/>
                <w:bCs/>
                <w:noProof/>
              </w:rPr>
              <w:t>AMASSAMENTO DA PARTE INFERIOR DIREITA, ESCAPAMENTO, DANOS NA SUSPENSÃO</w:t>
            </w:r>
          </w:p>
        </w:tc>
        <w:tc>
          <w:tcPr>
            <w:tcW w:w="5057" w:type="dxa"/>
            <w:gridSpan w:val="2"/>
          </w:tcPr>
          <w:p w:rsidR="00B620D8" w:rsidRDefault="006B66E5" w:rsidP="00B620D8">
            <w:pPr>
              <w:jc w:val="center"/>
              <w:rPr>
                <w:rFonts w:cs="Arial"/>
                <w:b/>
                <w:bCs/>
              </w:rPr>
            </w:pPr>
            <w:r>
              <w:object w:dxaOrig="9645" w:dyaOrig="4335">
                <v:shape id="_x0000_i1027" type="#_x0000_t75" style="width:242.25pt;height:154.5pt" o:ole="">
                  <v:imagedata r:id="rId14" o:title=""/>
                </v:shape>
                <o:OLEObject Type="Embed" ProgID="PBrush" ShapeID="_x0000_i1027" DrawAspect="Content" ObjectID="_1567507060" r:id="rId15"/>
              </w:object>
            </w:r>
          </w:p>
          <w:p w:rsidR="002D7EF3" w:rsidRDefault="002D7EF3" w:rsidP="00B620D8">
            <w:pPr>
              <w:jc w:val="center"/>
              <w:rPr>
                <w:rFonts w:cs="Arial"/>
                <w:b/>
                <w:bCs/>
              </w:rPr>
            </w:pPr>
          </w:p>
          <w:p w:rsidR="006B66E5" w:rsidRPr="00212A96" w:rsidRDefault="00A53E05" w:rsidP="00B620D8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FISSURA E PINTURA COMPROMETIDA NA TAMPA CAÇAMBA</w:t>
            </w:r>
          </w:p>
        </w:tc>
      </w:tr>
      <w:tr w:rsidR="00B620D8" w:rsidTr="00B9186B">
        <w:tblPrEx>
          <w:jc w:val="center"/>
        </w:tblPrEx>
        <w:trPr>
          <w:gridBefore w:val="1"/>
          <w:wBefore w:w="54" w:type="dxa"/>
          <w:jc w:val="center"/>
        </w:trPr>
        <w:tc>
          <w:tcPr>
            <w:tcW w:w="4778" w:type="dxa"/>
          </w:tcPr>
          <w:p w:rsidR="00B620D8" w:rsidRDefault="00287F9B" w:rsidP="00B620D8">
            <w:pPr>
              <w:jc w:val="center"/>
              <w:rPr>
                <w:rFonts w:cs="Arial"/>
                <w:b/>
                <w:bCs/>
                <w:noProof/>
              </w:rPr>
            </w:pPr>
            <w:r>
              <w:object w:dxaOrig="9135" w:dyaOrig="4275">
                <v:shape id="_x0000_i1028" type="#_x0000_t75" style="width:223.5pt;height:127.5pt" o:ole="">
                  <v:imagedata r:id="rId16" o:title=""/>
                </v:shape>
                <o:OLEObject Type="Embed" ProgID="PBrush" ShapeID="_x0000_i1028" DrawAspect="Content" ObjectID="_1567507061" r:id="rId17"/>
              </w:object>
            </w:r>
          </w:p>
          <w:p w:rsidR="00D92627" w:rsidRDefault="00D92627" w:rsidP="00B620D8">
            <w:pPr>
              <w:jc w:val="center"/>
              <w:rPr>
                <w:rFonts w:cs="Arial"/>
                <w:b/>
                <w:bCs/>
                <w:noProof/>
              </w:rPr>
            </w:pPr>
          </w:p>
          <w:p w:rsidR="00D92627" w:rsidRPr="00212A96" w:rsidRDefault="00BF08A7" w:rsidP="00B620D8">
            <w:pPr>
              <w:jc w:val="center"/>
              <w:rPr>
                <w:rFonts w:cs="Arial"/>
                <w:b/>
                <w:bCs/>
                <w:noProof/>
              </w:rPr>
            </w:pPr>
            <w:r>
              <w:rPr>
                <w:rFonts w:cs="Arial"/>
                <w:b/>
                <w:bCs/>
                <w:noProof/>
              </w:rPr>
              <w:t>AMASSAMENTO DA LATERAL ESQUERDA SUPERIOR E EMPENAMENTO DA BORDA DA CAPOTA MARITIMA</w:t>
            </w:r>
          </w:p>
        </w:tc>
        <w:tc>
          <w:tcPr>
            <w:tcW w:w="5057" w:type="dxa"/>
            <w:gridSpan w:val="2"/>
          </w:tcPr>
          <w:p w:rsidR="00B620D8" w:rsidRDefault="005D0C18" w:rsidP="00B620D8">
            <w:pPr>
              <w:jc w:val="center"/>
            </w:pPr>
            <w:r>
              <w:object w:dxaOrig="9240" w:dyaOrig="4170">
                <v:shape id="_x0000_i1029" type="#_x0000_t75" style="width:230.25pt;height:123pt" o:ole="">
                  <v:imagedata r:id="rId18" o:title=""/>
                </v:shape>
                <o:OLEObject Type="Embed" ProgID="PBrush" ShapeID="_x0000_i1029" DrawAspect="Content" ObjectID="_1567507062" r:id="rId19"/>
              </w:object>
            </w:r>
          </w:p>
          <w:p w:rsidR="005D0C18" w:rsidRDefault="005D0C18" w:rsidP="00B620D8">
            <w:pPr>
              <w:jc w:val="center"/>
            </w:pPr>
          </w:p>
          <w:p w:rsidR="005D0C18" w:rsidRPr="0020464F" w:rsidRDefault="0020464F" w:rsidP="00DD476A">
            <w:pPr>
              <w:jc w:val="center"/>
              <w:rPr>
                <w:rFonts w:cs="Arial"/>
                <w:b/>
                <w:bCs/>
              </w:rPr>
            </w:pPr>
            <w:r>
              <w:rPr>
                <w:b/>
              </w:rPr>
              <w:t>AFUNDAMENTO</w:t>
            </w:r>
            <w:r w:rsidR="009752EE">
              <w:rPr>
                <w:b/>
              </w:rPr>
              <w:t>,</w:t>
            </w:r>
            <w:r>
              <w:rPr>
                <w:b/>
              </w:rPr>
              <w:t xml:space="preserve"> CORTE DA LATARIA</w:t>
            </w:r>
            <w:r w:rsidR="009752EE">
              <w:rPr>
                <w:b/>
              </w:rPr>
              <w:t xml:space="preserve"> E DANOS NA SUSPENSÃO </w:t>
            </w:r>
            <w:r w:rsidR="00DD476A">
              <w:rPr>
                <w:b/>
              </w:rPr>
              <w:t xml:space="preserve">E AMORTECEDORES </w:t>
            </w:r>
            <w:r>
              <w:rPr>
                <w:b/>
              </w:rPr>
              <w:t xml:space="preserve">DA LATERAL ESQUERDA </w:t>
            </w:r>
            <w:proofErr w:type="gramStart"/>
            <w:r>
              <w:rPr>
                <w:b/>
              </w:rPr>
              <w:t>INFERIOR</w:t>
            </w:r>
            <w:proofErr w:type="gramEnd"/>
            <w:r w:rsidR="009752EE">
              <w:rPr>
                <w:b/>
              </w:rPr>
              <w:t xml:space="preserve"> </w:t>
            </w:r>
          </w:p>
        </w:tc>
      </w:tr>
      <w:tr w:rsidR="00B620D8" w:rsidTr="00B9186B">
        <w:tblPrEx>
          <w:jc w:val="center"/>
        </w:tblPrEx>
        <w:trPr>
          <w:gridBefore w:val="1"/>
          <w:wBefore w:w="54" w:type="dxa"/>
          <w:jc w:val="center"/>
        </w:trPr>
        <w:tc>
          <w:tcPr>
            <w:tcW w:w="4778" w:type="dxa"/>
          </w:tcPr>
          <w:p w:rsidR="00B620D8" w:rsidRPr="00212A96" w:rsidRDefault="00B620D8" w:rsidP="00B620D8">
            <w:pPr>
              <w:jc w:val="center"/>
              <w:rPr>
                <w:rFonts w:cs="Arial"/>
                <w:b/>
                <w:bCs/>
                <w:noProof/>
              </w:rPr>
            </w:pPr>
          </w:p>
        </w:tc>
        <w:tc>
          <w:tcPr>
            <w:tcW w:w="5057" w:type="dxa"/>
            <w:gridSpan w:val="2"/>
          </w:tcPr>
          <w:p w:rsidR="00B620D8" w:rsidRPr="00212A96" w:rsidRDefault="00B620D8" w:rsidP="00B620D8">
            <w:pPr>
              <w:jc w:val="center"/>
              <w:rPr>
                <w:rFonts w:cs="Arial"/>
                <w:b/>
                <w:bCs/>
              </w:rPr>
            </w:pPr>
          </w:p>
        </w:tc>
      </w:tr>
      <w:tr w:rsidR="00B620D8" w:rsidTr="00B9186B">
        <w:tblPrEx>
          <w:jc w:val="center"/>
        </w:tblPrEx>
        <w:trPr>
          <w:gridBefore w:val="1"/>
          <w:wBefore w:w="54" w:type="dxa"/>
          <w:jc w:val="center"/>
        </w:trPr>
        <w:tc>
          <w:tcPr>
            <w:tcW w:w="4778" w:type="dxa"/>
          </w:tcPr>
          <w:p w:rsidR="00B620D8" w:rsidRDefault="007524E3" w:rsidP="00B620D8">
            <w:pPr>
              <w:jc w:val="center"/>
              <w:rPr>
                <w:rFonts w:cs="Arial"/>
                <w:b/>
                <w:bCs/>
                <w:noProof/>
              </w:rPr>
            </w:pPr>
            <w:r>
              <w:object w:dxaOrig="9240" w:dyaOrig="4110">
                <v:shape id="_x0000_i1030" type="#_x0000_t75" style="width:220.5pt;height:131.25pt" o:ole="">
                  <v:imagedata r:id="rId20" o:title=""/>
                </v:shape>
                <o:OLEObject Type="Embed" ProgID="PBrush" ShapeID="_x0000_i1030" DrawAspect="Content" ObjectID="_1567507063" r:id="rId21"/>
              </w:object>
            </w:r>
          </w:p>
          <w:p w:rsidR="007524E3" w:rsidRDefault="007524E3" w:rsidP="00B620D8">
            <w:pPr>
              <w:jc w:val="center"/>
              <w:rPr>
                <w:rFonts w:cs="Arial"/>
                <w:b/>
                <w:bCs/>
                <w:noProof/>
              </w:rPr>
            </w:pPr>
          </w:p>
          <w:p w:rsidR="007524E3" w:rsidRPr="00212A96" w:rsidRDefault="007524E3" w:rsidP="002A1749">
            <w:pPr>
              <w:jc w:val="center"/>
              <w:rPr>
                <w:rFonts w:cs="Arial"/>
                <w:b/>
                <w:bCs/>
                <w:noProof/>
              </w:rPr>
            </w:pPr>
            <w:r>
              <w:rPr>
                <w:rFonts w:cs="Arial"/>
                <w:b/>
                <w:bCs/>
                <w:noProof/>
              </w:rPr>
              <w:t>FISSURA E AFUNDAMENTO NA GRADE FRONTAL E AMASSAMENTO NA LATERAL DIREITA DA LATARIA</w:t>
            </w:r>
            <w:r w:rsidR="00C217F7">
              <w:rPr>
                <w:rFonts w:cs="Arial"/>
                <w:b/>
                <w:bCs/>
                <w:noProof/>
              </w:rPr>
              <w:t>, DANOS NO FRISO ACIMA DA GRADE</w:t>
            </w:r>
            <w:r w:rsidR="002A1749">
              <w:rPr>
                <w:rFonts w:cs="Arial"/>
                <w:b/>
                <w:bCs/>
                <w:noProof/>
              </w:rPr>
              <w:t>,</w:t>
            </w:r>
            <w:r w:rsidR="00C217F7">
              <w:rPr>
                <w:rFonts w:cs="Arial"/>
                <w:b/>
                <w:bCs/>
                <w:noProof/>
              </w:rPr>
              <w:t xml:space="preserve"> DANOS NO PARACHOQUE DIANTEIRO</w:t>
            </w:r>
            <w:r w:rsidR="002A1749">
              <w:rPr>
                <w:rFonts w:cs="Arial"/>
                <w:b/>
                <w:bCs/>
                <w:noProof/>
              </w:rPr>
              <w:t>, FARÓIS</w:t>
            </w:r>
          </w:p>
        </w:tc>
        <w:tc>
          <w:tcPr>
            <w:tcW w:w="5057" w:type="dxa"/>
            <w:gridSpan w:val="2"/>
          </w:tcPr>
          <w:p w:rsidR="00B620D8" w:rsidRDefault="00C217F7" w:rsidP="00B620D8">
            <w:pPr>
              <w:jc w:val="center"/>
            </w:pPr>
            <w:r>
              <w:object w:dxaOrig="9450" w:dyaOrig="4140">
                <v:shape id="_x0000_i1031" type="#_x0000_t75" style="width:3in;height:130.5pt" o:ole="">
                  <v:imagedata r:id="rId22" o:title=""/>
                </v:shape>
                <o:OLEObject Type="Embed" ProgID="PBrush" ShapeID="_x0000_i1031" DrawAspect="Content" ObjectID="_1567507064" r:id="rId23"/>
              </w:object>
            </w:r>
          </w:p>
          <w:p w:rsidR="007D467C" w:rsidRDefault="007D467C" w:rsidP="00B620D8">
            <w:pPr>
              <w:jc w:val="center"/>
            </w:pPr>
          </w:p>
          <w:p w:rsidR="00C217F7" w:rsidRPr="007D467C" w:rsidRDefault="007D467C" w:rsidP="00B620D8">
            <w:pPr>
              <w:jc w:val="center"/>
              <w:rPr>
                <w:rFonts w:cs="Arial"/>
                <w:b/>
                <w:bCs/>
              </w:rPr>
            </w:pPr>
            <w:r w:rsidRPr="007D467C">
              <w:rPr>
                <w:b/>
              </w:rPr>
              <w:t>AMASSAMENTO</w:t>
            </w:r>
            <w:r>
              <w:rPr>
                <w:b/>
              </w:rPr>
              <w:t xml:space="preserve"> E EMPENO</w:t>
            </w:r>
            <w:r w:rsidRPr="007D467C">
              <w:rPr>
                <w:b/>
              </w:rPr>
              <w:t xml:space="preserve"> DA </w:t>
            </w:r>
            <w:r>
              <w:rPr>
                <w:b/>
              </w:rPr>
              <w:t>PARTE FRONTAL</w:t>
            </w:r>
            <w:r w:rsidR="002A1749">
              <w:rPr>
                <w:b/>
              </w:rPr>
              <w:t xml:space="preserve">, DANOS NO COXIM MOTOR, MARCADOR </w:t>
            </w:r>
            <w:proofErr w:type="gramStart"/>
            <w:r w:rsidR="002A1749">
              <w:rPr>
                <w:b/>
              </w:rPr>
              <w:t>COMBUSTÍVEL</w:t>
            </w:r>
            <w:proofErr w:type="gramEnd"/>
          </w:p>
        </w:tc>
      </w:tr>
      <w:tr w:rsidR="00313386" w:rsidTr="00B9186B">
        <w:tblPrEx>
          <w:jc w:val="center"/>
        </w:tblPrEx>
        <w:trPr>
          <w:gridBefore w:val="1"/>
          <w:wBefore w:w="54" w:type="dxa"/>
          <w:jc w:val="center"/>
        </w:trPr>
        <w:tc>
          <w:tcPr>
            <w:tcW w:w="4778" w:type="dxa"/>
          </w:tcPr>
          <w:p w:rsidR="00313386" w:rsidRDefault="00313386" w:rsidP="00B620D8">
            <w:pPr>
              <w:jc w:val="center"/>
            </w:pPr>
          </w:p>
        </w:tc>
        <w:tc>
          <w:tcPr>
            <w:tcW w:w="5057" w:type="dxa"/>
            <w:gridSpan w:val="2"/>
          </w:tcPr>
          <w:p w:rsidR="00313386" w:rsidRDefault="00313386" w:rsidP="00B620D8">
            <w:pPr>
              <w:jc w:val="center"/>
            </w:pPr>
          </w:p>
        </w:tc>
      </w:tr>
      <w:tr w:rsidR="00313386" w:rsidTr="00B9186B">
        <w:tblPrEx>
          <w:jc w:val="center"/>
        </w:tblPrEx>
        <w:trPr>
          <w:gridBefore w:val="1"/>
          <w:wBefore w:w="54" w:type="dxa"/>
          <w:jc w:val="center"/>
        </w:trPr>
        <w:tc>
          <w:tcPr>
            <w:tcW w:w="4778" w:type="dxa"/>
          </w:tcPr>
          <w:p w:rsidR="00313386" w:rsidRDefault="00313386" w:rsidP="00B620D8">
            <w:pPr>
              <w:jc w:val="center"/>
            </w:pPr>
            <w:r>
              <w:object w:dxaOrig="9345" w:dyaOrig="4155">
                <v:shape id="_x0000_i1032" type="#_x0000_t75" style="width:219.75pt;height:129.75pt" o:ole="">
                  <v:imagedata r:id="rId24" o:title=""/>
                </v:shape>
                <o:OLEObject Type="Embed" ProgID="PBrush" ShapeID="_x0000_i1032" DrawAspect="Content" ObjectID="_1567507065" r:id="rId25"/>
              </w:object>
            </w:r>
          </w:p>
          <w:p w:rsidR="00313386" w:rsidRDefault="00313386" w:rsidP="00B620D8">
            <w:pPr>
              <w:jc w:val="center"/>
            </w:pPr>
          </w:p>
          <w:p w:rsidR="00313386" w:rsidRPr="00DF4443" w:rsidRDefault="00DF4443" w:rsidP="00DF4443">
            <w:pPr>
              <w:jc w:val="center"/>
              <w:rPr>
                <w:b/>
              </w:rPr>
            </w:pPr>
            <w:r w:rsidRPr="00DF4443">
              <w:rPr>
                <w:b/>
              </w:rPr>
              <w:t xml:space="preserve">DANOS NA LATERAL DIANTEIRA DIREITA E FAROIS DE </w:t>
            </w:r>
            <w:r>
              <w:rPr>
                <w:b/>
              </w:rPr>
              <w:t>NEBLINA</w:t>
            </w:r>
          </w:p>
        </w:tc>
        <w:bookmarkStart w:id="0" w:name="_GoBack"/>
        <w:tc>
          <w:tcPr>
            <w:tcW w:w="5057" w:type="dxa"/>
            <w:gridSpan w:val="2"/>
          </w:tcPr>
          <w:p w:rsidR="00313386" w:rsidRDefault="0093264F" w:rsidP="00B620D8">
            <w:pPr>
              <w:jc w:val="center"/>
            </w:pPr>
            <w:r>
              <w:object w:dxaOrig="2955" w:dyaOrig="4125">
                <v:shape id="_x0000_i1033" type="#_x0000_t75" style="width:225.75pt;height:117.75pt" o:ole="">
                  <v:imagedata r:id="rId26" o:title=""/>
                </v:shape>
                <o:OLEObject Type="Embed" ProgID="PBrush" ShapeID="_x0000_i1033" DrawAspect="Content" ObjectID="_1567507066" r:id="rId27"/>
              </w:object>
            </w:r>
            <w:bookmarkEnd w:id="0"/>
          </w:p>
          <w:p w:rsidR="00FA50CA" w:rsidRDefault="00FA50CA" w:rsidP="00B620D8">
            <w:pPr>
              <w:jc w:val="center"/>
            </w:pPr>
          </w:p>
          <w:p w:rsidR="00FA50CA" w:rsidRPr="00DD476A" w:rsidRDefault="00FA50CA" w:rsidP="00B620D8">
            <w:pPr>
              <w:jc w:val="center"/>
              <w:rPr>
                <w:b/>
              </w:rPr>
            </w:pPr>
            <w:r w:rsidRPr="00DD476A">
              <w:rPr>
                <w:b/>
              </w:rPr>
              <w:t>DANOS NA LATARIA DA LATERAL DIREITA TRASEIRA ABAIXO DA LANTERNA</w:t>
            </w:r>
          </w:p>
        </w:tc>
      </w:tr>
    </w:tbl>
    <w:p w:rsidR="00B620D8" w:rsidRDefault="00B620D8" w:rsidP="007449D7">
      <w:pPr>
        <w:jc w:val="both"/>
        <w:rPr>
          <w:rFonts w:cs="Arial"/>
          <w:bCs/>
        </w:rPr>
      </w:pPr>
    </w:p>
    <w:p w:rsidR="00370A6E" w:rsidRDefault="002A1749" w:rsidP="007449D7">
      <w:pPr>
        <w:jc w:val="both"/>
        <w:rPr>
          <w:rFonts w:cs="Arial"/>
          <w:bCs/>
        </w:rPr>
      </w:pP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="00F2713A">
        <w:rPr>
          <w:rFonts w:cs="Arial"/>
          <w:bCs/>
        </w:rPr>
        <w:t xml:space="preserve">Das fotos que demonstram o estado em que ficou o veículo S10 da </w:t>
      </w:r>
      <w:r w:rsidR="00F2713A" w:rsidRPr="00A57608">
        <w:rPr>
          <w:rFonts w:cs="Arial"/>
          <w:b/>
          <w:bCs/>
        </w:rPr>
        <w:t>Re</w:t>
      </w:r>
      <w:r w:rsidR="00A57608" w:rsidRPr="00A57608">
        <w:rPr>
          <w:rFonts w:cs="Arial"/>
          <w:b/>
          <w:bCs/>
        </w:rPr>
        <w:t>querente</w:t>
      </w:r>
      <w:r w:rsidR="00F2713A" w:rsidRPr="00A57608">
        <w:rPr>
          <w:rFonts w:cs="Arial"/>
          <w:b/>
          <w:bCs/>
        </w:rPr>
        <w:t>,</w:t>
      </w:r>
      <w:r w:rsidR="00F2713A">
        <w:rPr>
          <w:rFonts w:cs="Arial"/>
          <w:bCs/>
        </w:rPr>
        <w:t xml:space="preserve"> é possível concluir que o </w:t>
      </w:r>
      <w:r w:rsidR="00F2713A" w:rsidRPr="00A57608">
        <w:rPr>
          <w:rFonts w:cs="Arial"/>
          <w:b/>
          <w:bCs/>
        </w:rPr>
        <w:t>Re</w:t>
      </w:r>
      <w:r w:rsidR="00A57608" w:rsidRPr="00A57608">
        <w:rPr>
          <w:rFonts w:cs="Arial"/>
          <w:b/>
          <w:bCs/>
        </w:rPr>
        <w:t>qu</w:t>
      </w:r>
      <w:r w:rsidR="00A57608">
        <w:rPr>
          <w:rFonts w:cs="Arial"/>
          <w:b/>
          <w:bCs/>
        </w:rPr>
        <w:t>e</w:t>
      </w:r>
      <w:r w:rsidR="00A57608" w:rsidRPr="00A57608">
        <w:rPr>
          <w:rFonts w:cs="Arial"/>
          <w:b/>
          <w:bCs/>
        </w:rPr>
        <w:t>rido</w:t>
      </w:r>
      <w:r w:rsidR="00F2713A">
        <w:rPr>
          <w:rFonts w:cs="Arial"/>
          <w:bCs/>
        </w:rPr>
        <w:t xml:space="preserve"> danificou o veículo S10 em toda sua extensão, provocando ainda sérios danos </w:t>
      </w:r>
      <w:r w:rsidR="00675DB9">
        <w:rPr>
          <w:rFonts w:cs="Arial"/>
          <w:bCs/>
        </w:rPr>
        <w:t>à</w:t>
      </w:r>
      <w:r w:rsidR="00F2713A">
        <w:rPr>
          <w:rFonts w:cs="Arial"/>
          <w:bCs/>
        </w:rPr>
        <w:t xml:space="preserve"> estrutura e peças da S10.</w:t>
      </w:r>
    </w:p>
    <w:p w:rsidR="004542AD" w:rsidRDefault="004542AD" w:rsidP="007449D7">
      <w:pPr>
        <w:jc w:val="both"/>
        <w:rPr>
          <w:rFonts w:cs="Arial"/>
          <w:bCs/>
        </w:rPr>
      </w:pPr>
    </w:p>
    <w:p w:rsidR="006B77DF" w:rsidRDefault="004542AD" w:rsidP="007449D7">
      <w:pPr>
        <w:jc w:val="both"/>
        <w:rPr>
          <w:rFonts w:cs="Arial"/>
          <w:bCs/>
        </w:rPr>
      </w:pP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È preciso ter em mente que o caso telado trata-se de engarrafamento, tendo o caminhão F-4000 </w:t>
      </w:r>
      <w:proofErr w:type="gramStart"/>
      <w:r>
        <w:rPr>
          <w:rFonts w:cs="Arial"/>
          <w:bCs/>
        </w:rPr>
        <w:t>batido na traseira da S10</w:t>
      </w:r>
      <w:r w:rsidR="0080323F">
        <w:rPr>
          <w:rFonts w:cs="Arial"/>
          <w:bCs/>
        </w:rPr>
        <w:t>, que se encontrava parada</w:t>
      </w:r>
      <w:proofErr w:type="gramEnd"/>
      <w:r>
        <w:rPr>
          <w:rFonts w:cs="Arial"/>
          <w:bCs/>
        </w:rPr>
        <w:t xml:space="preserve"> e arremessado a S10 na sequencia na traseira do veículo que estava a sua frente.</w:t>
      </w:r>
      <w:r w:rsidR="005858B2">
        <w:rPr>
          <w:rFonts w:cs="Arial"/>
          <w:bCs/>
        </w:rPr>
        <w:t xml:space="preserve"> </w:t>
      </w:r>
    </w:p>
    <w:p w:rsidR="006B77DF" w:rsidRDefault="006B77DF" w:rsidP="007449D7">
      <w:pPr>
        <w:jc w:val="both"/>
        <w:rPr>
          <w:rFonts w:cs="Arial"/>
          <w:bCs/>
        </w:rPr>
      </w:pPr>
    </w:p>
    <w:p w:rsidR="004542AD" w:rsidRDefault="006B77DF" w:rsidP="007449D7">
      <w:pPr>
        <w:jc w:val="both"/>
        <w:rPr>
          <w:rFonts w:cs="Arial"/>
          <w:bCs/>
        </w:rPr>
      </w:pP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="005858B2">
        <w:rPr>
          <w:rFonts w:cs="Arial"/>
          <w:bCs/>
        </w:rPr>
        <w:t>Provocando danos aparentes e não aparentes na S10, que somente após a avaliação em oficina mecânica foi possível constatar todas as</w:t>
      </w:r>
      <w:r>
        <w:rPr>
          <w:rFonts w:cs="Arial"/>
          <w:bCs/>
        </w:rPr>
        <w:t xml:space="preserve"> </w:t>
      </w:r>
      <w:r w:rsidR="005858B2">
        <w:rPr>
          <w:rFonts w:cs="Arial"/>
          <w:bCs/>
        </w:rPr>
        <w:t xml:space="preserve">peças e serviços necessários para recuperar os danos provocados pelo </w:t>
      </w:r>
      <w:r w:rsidR="005858B2" w:rsidRPr="00A57608">
        <w:rPr>
          <w:rFonts w:cs="Arial"/>
          <w:b/>
          <w:bCs/>
        </w:rPr>
        <w:t>Re</w:t>
      </w:r>
      <w:r w:rsidR="00A57608" w:rsidRPr="00A57608">
        <w:rPr>
          <w:rFonts w:cs="Arial"/>
          <w:b/>
          <w:bCs/>
        </w:rPr>
        <w:t>querido</w:t>
      </w:r>
      <w:r w:rsidR="005858B2" w:rsidRPr="00A57608">
        <w:rPr>
          <w:rFonts w:cs="Arial"/>
          <w:b/>
          <w:bCs/>
        </w:rPr>
        <w:t>.</w:t>
      </w:r>
    </w:p>
    <w:p w:rsidR="006B77DF" w:rsidRDefault="006B77DF" w:rsidP="007449D7">
      <w:pPr>
        <w:jc w:val="both"/>
        <w:rPr>
          <w:rFonts w:cs="Arial"/>
          <w:bCs/>
        </w:rPr>
      </w:pPr>
    </w:p>
    <w:p w:rsidR="006B77DF" w:rsidRDefault="006B77DF" w:rsidP="007449D7">
      <w:pPr>
        <w:jc w:val="both"/>
        <w:rPr>
          <w:rFonts w:cs="Arial"/>
          <w:bCs/>
        </w:rPr>
      </w:pP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>É consabido o alto custo que envolve qualquer reparo, peças ou funilaria de veículos, sendo certo que até mesmo um pequeno risco em um veículo, envolve valores considerados.</w:t>
      </w:r>
    </w:p>
    <w:p w:rsidR="00675DB9" w:rsidRDefault="00675DB9" w:rsidP="007449D7">
      <w:pPr>
        <w:jc w:val="both"/>
        <w:rPr>
          <w:rFonts w:cs="Arial"/>
          <w:bCs/>
        </w:rPr>
      </w:pPr>
    </w:p>
    <w:p w:rsidR="0003604C" w:rsidRDefault="0003604C" w:rsidP="0003604C">
      <w:pPr>
        <w:jc w:val="both"/>
        <w:rPr>
          <w:rFonts w:cs="Arial"/>
          <w:szCs w:val="24"/>
        </w:rPr>
      </w:pP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0028AC">
        <w:rPr>
          <w:rFonts w:cs="Arial"/>
          <w:bCs/>
        </w:rPr>
        <w:t>Da realidade fática, surge</w:t>
      </w:r>
      <w:r w:rsidRPr="000028AC">
        <w:rPr>
          <w:rFonts w:cs="Arial"/>
          <w:szCs w:val="24"/>
        </w:rPr>
        <w:t xml:space="preserve"> </w:t>
      </w:r>
      <w:r w:rsidRPr="000028AC">
        <w:rPr>
          <w:rFonts w:cs="Arial"/>
          <w:i/>
          <w:szCs w:val="24"/>
        </w:rPr>
        <w:t>”</w:t>
      </w:r>
      <w:proofErr w:type="spellStart"/>
      <w:r w:rsidRPr="000028AC">
        <w:rPr>
          <w:rFonts w:cs="Arial"/>
          <w:i/>
          <w:szCs w:val="24"/>
        </w:rPr>
        <w:t>Icto</w:t>
      </w:r>
      <w:proofErr w:type="spellEnd"/>
      <w:r w:rsidRPr="000028AC">
        <w:rPr>
          <w:rFonts w:cs="Arial"/>
          <w:i/>
          <w:szCs w:val="24"/>
        </w:rPr>
        <w:t xml:space="preserve"> </w:t>
      </w:r>
      <w:proofErr w:type="spellStart"/>
      <w:r w:rsidRPr="000028AC">
        <w:rPr>
          <w:rFonts w:cs="Arial"/>
          <w:i/>
          <w:szCs w:val="24"/>
        </w:rPr>
        <w:t>oculi</w:t>
      </w:r>
      <w:proofErr w:type="spellEnd"/>
      <w:r w:rsidRPr="000028AC">
        <w:rPr>
          <w:rFonts w:cs="Arial"/>
          <w:i/>
          <w:szCs w:val="24"/>
        </w:rPr>
        <w:t>”,</w:t>
      </w:r>
      <w:r w:rsidRPr="000028AC">
        <w:rPr>
          <w:rFonts w:cs="Arial"/>
          <w:szCs w:val="24"/>
        </w:rPr>
        <w:t xml:space="preserve"> a grandeza dos prejuízos que o </w:t>
      </w:r>
      <w:r w:rsidRPr="000028AC">
        <w:rPr>
          <w:rFonts w:cs="Arial"/>
          <w:b/>
          <w:szCs w:val="24"/>
        </w:rPr>
        <w:t xml:space="preserve">Requerido </w:t>
      </w:r>
      <w:r w:rsidRPr="000028AC">
        <w:rPr>
          <w:rFonts w:cs="Arial"/>
          <w:szCs w:val="24"/>
        </w:rPr>
        <w:t xml:space="preserve">impôs ao </w:t>
      </w:r>
      <w:r w:rsidRPr="00A57608">
        <w:rPr>
          <w:rFonts w:cs="Arial"/>
          <w:b/>
          <w:szCs w:val="24"/>
        </w:rPr>
        <w:t>Requerente</w:t>
      </w:r>
      <w:r w:rsidRPr="000028AC">
        <w:rPr>
          <w:rFonts w:cs="Arial"/>
          <w:szCs w:val="24"/>
        </w:rPr>
        <w:t xml:space="preserve"> e </w:t>
      </w:r>
      <w:r w:rsidR="00A57608">
        <w:rPr>
          <w:rFonts w:cs="Arial"/>
          <w:szCs w:val="24"/>
        </w:rPr>
        <w:t xml:space="preserve">que </w:t>
      </w:r>
      <w:r w:rsidRPr="000028AC">
        <w:rPr>
          <w:rFonts w:cs="Arial"/>
          <w:szCs w:val="24"/>
        </w:rPr>
        <w:t xml:space="preserve">tenta a todo custo se eximir em </w:t>
      </w:r>
      <w:r w:rsidRPr="006D7645">
        <w:rPr>
          <w:rFonts w:cs="Arial"/>
          <w:b/>
          <w:szCs w:val="24"/>
        </w:rPr>
        <w:t>flagrante afronta ao art. 186 do C</w:t>
      </w:r>
      <w:r w:rsidR="006D7645">
        <w:rPr>
          <w:rFonts w:cs="Arial"/>
          <w:b/>
          <w:szCs w:val="24"/>
        </w:rPr>
        <w:t>ódigo Civil</w:t>
      </w:r>
      <w:r w:rsidR="000028AC" w:rsidRPr="006D7645">
        <w:rPr>
          <w:rFonts w:cs="Arial"/>
          <w:b/>
          <w:szCs w:val="24"/>
        </w:rPr>
        <w:t xml:space="preserve">, </w:t>
      </w:r>
      <w:r w:rsidR="000028AC">
        <w:rPr>
          <w:rFonts w:cs="Arial"/>
          <w:szCs w:val="24"/>
        </w:rPr>
        <w:t xml:space="preserve">não podendo </w:t>
      </w:r>
      <w:r w:rsidR="00A57608">
        <w:rPr>
          <w:rFonts w:cs="Arial"/>
          <w:szCs w:val="24"/>
        </w:rPr>
        <w:t xml:space="preserve">se </w:t>
      </w:r>
      <w:r w:rsidR="000028AC">
        <w:rPr>
          <w:rFonts w:cs="Arial"/>
          <w:szCs w:val="24"/>
        </w:rPr>
        <w:t>perder de vista que o</w:t>
      </w:r>
      <w:r w:rsidR="000028AC" w:rsidRPr="000028AC">
        <w:rPr>
          <w:rFonts w:cs="Arial"/>
          <w:b/>
          <w:szCs w:val="24"/>
        </w:rPr>
        <w:t xml:space="preserve"> Requerido</w:t>
      </w:r>
      <w:r w:rsidR="000028AC">
        <w:rPr>
          <w:rFonts w:cs="Arial"/>
          <w:szCs w:val="24"/>
        </w:rPr>
        <w:t xml:space="preserve"> é motorista profissional, exerce atividade remunerada e tem amplas condições de arcar com as despesas orçadas.</w:t>
      </w:r>
    </w:p>
    <w:p w:rsidR="009E06BA" w:rsidRDefault="009E06BA" w:rsidP="0003604C">
      <w:pPr>
        <w:jc w:val="both"/>
        <w:rPr>
          <w:rFonts w:cs="Arial"/>
          <w:szCs w:val="24"/>
        </w:rPr>
      </w:pPr>
    </w:p>
    <w:p w:rsidR="009E06BA" w:rsidRDefault="009E06BA" w:rsidP="0003604C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A suposta alegação do</w:t>
      </w:r>
      <w:r w:rsidRPr="009E06BA">
        <w:rPr>
          <w:rFonts w:cs="Arial"/>
          <w:b/>
          <w:szCs w:val="24"/>
        </w:rPr>
        <w:t xml:space="preserve"> Requerido</w:t>
      </w:r>
      <w:r>
        <w:rPr>
          <w:rFonts w:cs="Arial"/>
          <w:b/>
          <w:szCs w:val="24"/>
        </w:rPr>
        <w:t>,</w:t>
      </w:r>
      <w:r>
        <w:rPr>
          <w:rFonts w:cs="Arial"/>
          <w:szCs w:val="24"/>
        </w:rPr>
        <w:t xml:space="preserve"> de que há itens repetidos e somas erradas dos </w:t>
      </w:r>
      <w:r w:rsidR="00A57608">
        <w:rPr>
          <w:rFonts w:cs="Arial"/>
          <w:szCs w:val="24"/>
        </w:rPr>
        <w:t>i</w:t>
      </w:r>
      <w:r>
        <w:rPr>
          <w:rFonts w:cs="Arial"/>
          <w:szCs w:val="24"/>
        </w:rPr>
        <w:t xml:space="preserve">tens nos orçamentos, também não merece qualquer credibilidade jurídica, dado que todas as peças foram orçadas e substituídas por profissionais de oficinas mecânicas, sendo estas necessárias na sua integralidade para colocar o veículo danificado </w:t>
      </w:r>
      <w:r>
        <w:rPr>
          <w:rFonts w:cs="Arial"/>
          <w:szCs w:val="24"/>
        </w:rPr>
        <w:lastRenderedPageBreak/>
        <w:t>da Requerente (S10) em condições de tr</w:t>
      </w:r>
      <w:r w:rsidR="00836AE4">
        <w:rPr>
          <w:rFonts w:cs="Arial"/>
          <w:szCs w:val="24"/>
        </w:rPr>
        <w:t>áfego, conforme o estabelecido n</w:t>
      </w:r>
      <w:r w:rsidR="00837BA8">
        <w:rPr>
          <w:rFonts w:cs="Arial"/>
          <w:szCs w:val="24"/>
        </w:rPr>
        <w:t>o art. 27 d</w:t>
      </w:r>
      <w:r w:rsidR="00836AE4">
        <w:rPr>
          <w:rFonts w:cs="Arial"/>
          <w:szCs w:val="24"/>
        </w:rPr>
        <w:t>a Lei 9.503/97.</w:t>
      </w:r>
    </w:p>
    <w:p w:rsidR="00E57380" w:rsidRDefault="00E57380" w:rsidP="007449D7">
      <w:pPr>
        <w:rPr>
          <w:rFonts w:cs="Arial"/>
          <w:b/>
          <w:color w:val="548DD4"/>
          <w:sz w:val="26"/>
          <w:szCs w:val="26"/>
        </w:rPr>
      </w:pPr>
    </w:p>
    <w:p w:rsidR="00675DB9" w:rsidRPr="00B250FE" w:rsidRDefault="00675DB9" w:rsidP="00675DB9">
      <w:pPr>
        <w:jc w:val="both"/>
        <w:rPr>
          <w:rFonts w:cs="Arial"/>
          <w:bCs/>
        </w:rPr>
      </w:pP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Bem </w:t>
      </w:r>
      <w:r w:rsidR="00B250FE">
        <w:rPr>
          <w:rFonts w:cs="Arial"/>
          <w:bCs/>
        </w:rPr>
        <w:t xml:space="preserve">de </w:t>
      </w:r>
      <w:r>
        <w:rPr>
          <w:rFonts w:cs="Arial"/>
          <w:bCs/>
        </w:rPr>
        <w:t>ver</w:t>
      </w:r>
      <w:proofErr w:type="gramStart"/>
      <w:r>
        <w:rPr>
          <w:rFonts w:cs="Arial"/>
          <w:bCs/>
        </w:rPr>
        <w:t xml:space="preserve"> portanto</w:t>
      </w:r>
      <w:proofErr w:type="gramEnd"/>
      <w:r>
        <w:rPr>
          <w:rFonts w:cs="Arial"/>
          <w:bCs/>
        </w:rPr>
        <w:t xml:space="preserve">, que os valores orçados são módicos em relação aos danos causados pelo </w:t>
      </w:r>
      <w:r w:rsidRPr="00675DB9">
        <w:rPr>
          <w:rFonts w:cs="Arial"/>
          <w:b/>
          <w:bCs/>
        </w:rPr>
        <w:t>Requerido,</w:t>
      </w:r>
      <w:r>
        <w:rPr>
          <w:rFonts w:cs="Arial"/>
          <w:b/>
          <w:bCs/>
        </w:rPr>
        <w:t xml:space="preserve"> </w:t>
      </w:r>
      <w:r>
        <w:rPr>
          <w:rFonts w:cs="Arial"/>
          <w:bCs/>
        </w:rPr>
        <w:t xml:space="preserve">no veículo S10 da </w:t>
      </w:r>
      <w:r w:rsidRPr="00675DB9">
        <w:rPr>
          <w:rFonts w:cs="Arial"/>
          <w:b/>
          <w:bCs/>
        </w:rPr>
        <w:t>Requerente.</w:t>
      </w:r>
      <w:r w:rsidR="00B250FE">
        <w:rPr>
          <w:rFonts w:cs="Arial"/>
          <w:b/>
          <w:bCs/>
        </w:rPr>
        <w:t xml:space="preserve"> </w:t>
      </w:r>
      <w:r w:rsidR="00B250FE" w:rsidRPr="00B250FE">
        <w:rPr>
          <w:rFonts w:cs="Arial"/>
          <w:bCs/>
        </w:rPr>
        <w:t>Sendo</w:t>
      </w:r>
      <w:r w:rsidR="00B250FE">
        <w:rPr>
          <w:rFonts w:cs="Arial"/>
          <w:bCs/>
        </w:rPr>
        <w:t xml:space="preserve"> certo que se o conserto e peças necessários para colocar o veículo S10 em condições de trafegabilidade fossem realizados em concessionária autorizada, o</w:t>
      </w:r>
      <w:r w:rsidR="00FA23AC">
        <w:rPr>
          <w:rFonts w:cs="Arial"/>
          <w:bCs/>
        </w:rPr>
        <w:t>s</w:t>
      </w:r>
      <w:r w:rsidR="00B250FE">
        <w:rPr>
          <w:rFonts w:cs="Arial"/>
          <w:bCs/>
        </w:rPr>
        <w:t xml:space="preserve"> valores seriam imensamente </w:t>
      </w:r>
      <w:proofErr w:type="gramStart"/>
      <w:r w:rsidR="00B250FE">
        <w:rPr>
          <w:rFonts w:cs="Arial"/>
          <w:bCs/>
        </w:rPr>
        <w:t>maior</w:t>
      </w:r>
      <w:proofErr w:type="gramEnd"/>
      <w:r w:rsidR="00B250FE">
        <w:rPr>
          <w:rFonts w:cs="Arial"/>
          <w:bCs/>
        </w:rPr>
        <w:t>.</w:t>
      </w:r>
    </w:p>
    <w:p w:rsidR="00675DB9" w:rsidRDefault="00675DB9" w:rsidP="007449D7">
      <w:pPr>
        <w:rPr>
          <w:rFonts w:cs="Arial"/>
          <w:b/>
          <w:color w:val="548DD4"/>
          <w:sz w:val="26"/>
          <w:szCs w:val="26"/>
        </w:rPr>
      </w:pPr>
    </w:p>
    <w:p w:rsidR="007449D7" w:rsidRPr="00C300C1" w:rsidRDefault="00B250FE" w:rsidP="007449D7">
      <w:pPr>
        <w:rPr>
          <w:rFonts w:cs="Arial"/>
          <w:color w:val="548DD4"/>
        </w:rPr>
      </w:pPr>
      <w:r>
        <w:rPr>
          <w:rFonts w:cs="Arial"/>
          <w:noProof/>
          <w:color w:val="548DD4"/>
        </w:rPr>
        <w:pict>
          <v:shape id="_x0000_s1700" type="#_x0000_t32" style="position:absolute;margin-left:174.95pt;margin-top:8.75pt;width:314.8pt;height:0;z-index:251684864" o:connectortype="straight" strokecolor="#f2f2f2" strokeweight="3pt">
            <v:shadow type="perspective" color="#243f60" opacity=".5" offset="1pt" offset2="-1pt"/>
          </v:shape>
        </w:pict>
      </w:r>
    </w:p>
    <w:p w:rsidR="007449D7" w:rsidRPr="00C300C1" w:rsidRDefault="007449D7" w:rsidP="007449D7">
      <w:pPr>
        <w:jc w:val="right"/>
        <w:rPr>
          <w:rFonts w:cs="Arial"/>
          <w:b/>
          <w:color w:val="548DD4"/>
          <w:sz w:val="26"/>
          <w:szCs w:val="26"/>
        </w:rPr>
      </w:pPr>
      <w:r>
        <w:rPr>
          <w:rFonts w:cs="Arial"/>
          <w:b/>
          <w:color w:val="548DD4"/>
          <w:sz w:val="26"/>
          <w:szCs w:val="26"/>
        </w:rPr>
        <w:t>- DO PEDIDO E REQUERIMENTOS</w:t>
      </w:r>
      <w:r w:rsidRPr="00C300C1">
        <w:rPr>
          <w:rFonts w:cs="Arial"/>
          <w:b/>
          <w:color w:val="548DD4"/>
          <w:sz w:val="26"/>
          <w:szCs w:val="26"/>
        </w:rPr>
        <w:t>:</w:t>
      </w:r>
    </w:p>
    <w:p w:rsidR="007449D7" w:rsidRPr="00C300C1" w:rsidRDefault="00B250FE" w:rsidP="007449D7">
      <w:pPr>
        <w:ind w:right="970"/>
        <w:jc w:val="right"/>
        <w:rPr>
          <w:rFonts w:cs="Arial"/>
          <w:b/>
          <w:color w:val="548DD4"/>
        </w:rPr>
      </w:pPr>
      <w:r>
        <w:rPr>
          <w:rFonts w:cs="Arial"/>
          <w:b/>
          <w:noProof/>
          <w:color w:val="548DD4"/>
        </w:rPr>
        <w:pict>
          <v:shape id="_x0000_s1701" type="#_x0000_t32" style="position:absolute;left:0;text-align:left;margin-left:-3.3pt;margin-top:4pt;width:493.15pt;height:0;z-index:251685888" o:connectortype="straight" strokecolor="#f2f2f2" strokeweight="3pt">
            <v:shadow type="perspective" color="#243f60" opacity=".5" offset="1pt" offset2="-1pt"/>
          </v:shape>
        </w:pict>
      </w:r>
    </w:p>
    <w:p w:rsidR="00F7402A" w:rsidRDefault="007449D7" w:rsidP="007449D7">
      <w:pPr>
        <w:jc w:val="both"/>
        <w:rPr>
          <w:rFonts w:cs="Arial"/>
        </w:rPr>
      </w:pPr>
      <w:r w:rsidRPr="00AC755A">
        <w:rPr>
          <w:rFonts w:ascii="Brush Script MT" w:hAnsi="Brush Script MT"/>
          <w:b/>
          <w:bCs/>
          <w:sz w:val="44"/>
        </w:rPr>
        <w:t xml:space="preserve"> </w:t>
      </w:r>
      <w:r w:rsidRPr="00AC755A">
        <w:rPr>
          <w:rFonts w:ascii="Brush Script MT" w:hAnsi="Brush Script MT"/>
          <w:b/>
          <w:bCs/>
          <w:sz w:val="44"/>
        </w:rPr>
        <w:tab/>
      </w:r>
      <w:r w:rsidRPr="00AC755A">
        <w:rPr>
          <w:rFonts w:ascii="Brush Script MT" w:hAnsi="Brush Script MT"/>
          <w:b/>
          <w:bCs/>
          <w:sz w:val="44"/>
        </w:rPr>
        <w:tab/>
      </w:r>
      <w:r w:rsidRPr="00AC755A">
        <w:rPr>
          <w:rFonts w:ascii="Brush Script MT" w:hAnsi="Brush Script MT"/>
          <w:b/>
          <w:bCs/>
          <w:sz w:val="44"/>
        </w:rPr>
        <w:tab/>
      </w:r>
      <w:r w:rsidRPr="00AC755A">
        <w:rPr>
          <w:rFonts w:ascii="Brush Script MT" w:hAnsi="Brush Script MT"/>
          <w:b/>
          <w:bCs/>
          <w:sz w:val="44"/>
        </w:rPr>
        <w:tab/>
        <w:t>Preclaro julgador,</w:t>
      </w:r>
      <w:r>
        <w:rPr>
          <w:rFonts w:cs="Arial"/>
          <w:b/>
        </w:rPr>
        <w:tab/>
      </w:r>
      <w:r w:rsidRPr="001A4BE7">
        <w:rPr>
          <w:rFonts w:cs="Arial"/>
        </w:rPr>
        <w:t xml:space="preserve">o </w:t>
      </w:r>
      <w:r w:rsidR="00F7402A">
        <w:rPr>
          <w:rFonts w:cs="Arial"/>
        </w:rPr>
        <w:t>boletim de ocorrência emitido pela Polícia Rodoviária Federal</w:t>
      </w:r>
      <w:r w:rsidR="00A57608">
        <w:rPr>
          <w:rFonts w:cs="Arial"/>
        </w:rPr>
        <w:t xml:space="preserve"> e as provas colhidas em audiência</w:t>
      </w:r>
      <w:r w:rsidR="00F7402A">
        <w:rPr>
          <w:rFonts w:cs="Arial"/>
        </w:rPr>
        <w:t>, não deixa</w:t>
      </w:r>
      <w:r w:rsidR="00A57608">
        <w:rPr>
          <w:rFonts w:cs="Arial"/>
        </w:rPr>
        <w:t>m</w:t>
      </w:r>
      <w:r w:rsidR="00F7402A">
        <w:rPr>
          <w:rFonts w:cs="Arial"/>
        </w:rPr>
        <w:t xml:space="preserve"> dúvidas que foi o caminhão F-4000 quem bateu violentamente no veículo S10, parado imediatamente atrás do veículo da frente, de tal forma que a </w:t>
      </w:r>
      <w:r w:rsidR="00F7402A" w:rsidRPr="00F7402A">
        <w:rPr>
          <w:rFonts w:cs="Arial"/>
          <w:b/>
        </w:rPr>
        <w:t>Requerente,</w:t>
      </w:r>
      <w:r w:rsidR="00F7402A">
        <w:rPr>
          <w:rFonts w:cs="Arial"/>
        </w:rPr>
        <w:t xml:space="preserve"> demonstrou de forma cabal e extenuante até mesmo através do ouvinte apresentado na audiência instrutória pelo </w:t>
      </w:r>
      <w:r w:rsidR="00F7402A" w:rsidRPr="00F7402A">
        <w:rPr>
          <w:rFonts w:cs="Arial"/>
          <w:b/>
        </w:rPr>
        <w:t>Requerido,</w:t>
      </w:r>
      <w:r w:rsidR="00F7402A">
        <w:rPr>
          <w:rFonts w:cs="Arial"/>
        </w:rPr>
        <w:t xml:space="preserve"> que este dirigia de forma imprudente sem tomar a distância necessária de segurança lateral e frontal entre o seu e os demais veículos, conforme </w:t>
      </w:r>
      <w:proofErr w:type="spellStart"/>
      <w:r w:rsidR="00F7402A">
        <w:rPr>
          <w:rFonts w:cs="Arial"/>
        </w:rPr>
        <w:t>embrica</w:t>
      </w:r>
      <w:proofErr w:type="spellEnd"/>
      <w:r w:rsidR="00F7402A">
        <w:rPr>
          <w:rFonts w:cs="Arial"/>
        </w:rPr>
        <w:t xml:space="preserve"> o art. 29, Inciso II da Lei 9.503/97.</w:t>
      </w:r>
    </w:p>
    <w:p w:rsidR="00414C7A" w:rsidRDefault="00414C7A" w:rsidP="007449D7">
      <w:pPr>
        <w:jc w:val="both"/>
        <w:rPr>
          <w:rFonts w:cs="Arial"/>
        </w:rPr>
      </w:pPr>
    </w:p>
    <w:p w:rsidR="00597B85" w:rsidRDefault="00414C7A" w:rsidP="007449D7">
      <w:pPr>
        <w:jc w:val="both"/>
        <w:rPr>
          <w:rFonts w:cs="Arial"/>
          <w:b/>
        </w:rPr>
      </w:pPr>
      <w:r>
        <w:rPr>
          <w:rFonts w:cs="Arial"/>
        </w:rPr>
        <w:t xml:space="preserve"> 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Restando</w:t>
      </w:r>
      <w:r w:rsidR="007449D7" w:rsidRPr="0048369E">
        <w:rPr>
          <w:rFonts w:cs="Arial"/>
        </w:rPr>
        <w:t xml:space="preserve"> demonstrado o direito pleiteado</w:t>
      </w:r>
      <w:r>
        <w:rPr>
          <w:rFonts w:cs="Arial"/>
        </w:rPr>
        <w:t xml:space="preserve"> pela </w:t>
      </w:r>
      <w:r w:rsidRPr="00414C7A">
        <w:rPr>
          <w:rFonts w:cs="Arial"/>
          <w:b/>
        </w:rPr>
        <w:t>Requerente</w:t>
      </w:r>
      <w:r w:rsidR="00FC030F">
        <w:rPr>
          <w:rFonts w:cs="Arial"/>
          <w:b/>
        </w:rPr>
        <w:t>,</w:t>
      </w:r>
      <w:r w:rsidR="00FC030F">
        <w:rPr>
          <w:rFonts w:cs="Arial"/>
        </w:rPr>
        <w:t xml:space="preserve"> em todos os pilares do ordenamento jurídico pátrio</w:t>
      </w:r>
      <w:r w:rsidR="007449D7" w:rsidRPr="00597B85">
        <w:rPr>
          <w:rFonts w:cs="Arial"/>
          <w:b/>
        </w:rPr>
        <w:t>.</w:t>
      </w:r>
    </w:p>
    <w:p w:rsidR="00414C7A" w:rsidRDefault="00414C7A" w:rsidP="007449D7">
      <w:pPr>
        <w:jc w:val="both"/>
        <w:rPr>
          <w:rFonts w:cs="Arial"/>
          <w:b/>
        </w:rPr>
      </w:pPr>
    </w:p>
    <w:p w:rsidR="00DC7C2B" w:rsidRDefault="007449D7" w:rsidP="007449D7">
      <w:pPr>
        <w:jc w:val="both"/>
        <w:rPr>
          <w:rFonts w:cs="Arial"/>
        </w:rPr>
      </w:pPr>
      <w:r>
        <w:rPr>
          <w:rFonts w:cs="Arial"/>
        </w:rPr>
        <w:t xml:space="preserve"> 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AC755A">
        <w:rPr>
          <w:rFonts w:cs="Arial"/>
          <w:b/>
          <w:i/>
        </w:rPr>
        <w:t>“</w:t>
      </w:r>
      <w:proofErr w:type="spellStart"/>
      <w:r w:rsidRPr="00AC755A">
        <w:rPr>
          <w:rFonts w:cs="Arial"/>
          <w:b/>
          <w:i/>
        </w:rPr>
        <w:t>Ex</w:t>
      </w:r>
      <w:proofErr w:type="spellEnd"/>
      <w:r w:rsidRPr="00AC755A">
        <w:rPr>
          <w:rFonts w:cs="Arial"/>
          <w:b/>
          <w:i/>
        </w:rPr>
        <w:t xml:space="preserve"> positis”</w:t>
      </w:r>
      <w:r w:rsidRPr="00AC755A">
        <w:rPr>
          <w:rFonts w:cs="Arial"/>
        </w:rPr>
        <w:t>,</w:t>
      </w:r>
      <w:r>
        <w:rPr>
          <w:rFonts w:cs="Arial"/>
        </w:rPr>
        <w:t xml:space="preserve"> </w:t>
      </w:r>
      <w:r w:rsidR="00597B85">
        <w:rPr>
          <w:rFonts w:cs="Arial"/>
          <w:szCs w:val="24"/>
        </w:rPr>
        <w:t>é perceptível</w:t>
      </w:r>
      <w:r>
        <w:rPr>
          <w:rFonts w:cs="Arial"/>
        </w:rPr>
        <w:t xml:space="preserve"> que os parcos argumentos, fundamentos rasos e documentos trazidos pel</w:t>
      </w:r>
      <w:r w:rsidR="00DC7C2B">
        <w:rPr>
          <w:rFonts w:cs="Arial"/>
        </w:rPr>
        <w:t xml:space="preserve">o </w:t>
      </w:r>
      <w:r w:rsidR="00DC7C2B" w:rsidRPr="00DC7C2B">
        <w:rPr>
          <w:rFonts w:cs="Arial"/>
          <w:b/>
        </w:rPr>
        <w:t>Requerido</w:t>
      </w:r>
      <w:r>
        <w:rPr>
          <w:rFonts w:cs="Arial"/>
        </w:rPr>
        <w:t xml:space="preserve"> na peça de revide</w:t>
      </w:r>
      <w:r w:rsidR="00DC7C2B">
        <w:rPr>
          <w:rFonts w:cs="Arial"/>
        </w:rPr>
        <w:t xml:space="preserve"> e demais manifestações</w:t>
      </w:r>
      <w:r>
        <w:rPr>
          <w:rFonts w:cs="Arial"/>
        </w:rPr>
        <w:t>, são desprovidos de octanagem jurídica e da verdade franca</w:t>
      </w:r>
      <w:r w:rsidR="00597B85">
        <w:rPr>
          <w:rFonts w:cs="Arial"/>
        </w:rPr>
        <w:t xml:space="preserve">. </w:t>
      </w:r>
    </w:p>
    <w:p w:rsidR="00DC7C2B" w:rsidRDefault="00DC7C2B" w:rsidP="007449D7">
      <w:pPr>
        <w:jc w:val="both"/>
        <w:rPr>
          <w:rFonts w:cs="Arial"/>
        </w:rPr>
      </w:pPr>
    </w:p>
    <w:p w:rsidR="007449D7" w:rsidRDefault="00DC7C2B" w:rsidP="007449D7">
      <w:pPr>
        <w:jc w:val="both"/>
        <w:rPr>
          <w:rFonts w:cs="Arial"/>
        </w:rPr>
      </w:pPr>
      <w:r>
        <w:rPr>
          <w:rFonts w:cs="Arial"/>
        </w:rPr>
        <w:t xml:space="preserve"> 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="00597B85">
        <w:rPr>
          <w:rFonts w:cs="Arial"/>
        </w:rPr>
        <w:t>R</w:t>
      </w:r>
      <w:r w:rsidR="007449D7">
        <w:rPr>
          <w:rFonts w:cs="Arial"/>
        </w:rPr>
        <w:t>evelando-se insuficientes e ineficazes para recha</w:t>
      </w:r>
      <w:r w:rsidR="00597B85">
        <w:rPr>
          <w:rFonts w:cs="Arial"/>
        </w:rPr>
        <w:t>çar os pedidos formulados pel</w:t>
      </w:r>
      <w:r>
        <w:rPr>
          <w:rFonts w:cs="Arial"/>
        </w:rPr>
        <w:t xml:space="preserve">a </w:t>
      </w:r>
      <w:r w:rsidRPr="00DC7C2B">
        <w:rPr>
          <w:rFonts w:cs="Arial"/>
          <w:b/>
        </w:rPr>
        <w:t>Requerente</w:t>
      </w:r>
      <w:r w:rsidR="007449D7" w:rsidRPr="00597B85">
        <w:rPr>
          <w:rFonts w:cs="Arial"/>
          <w:b/>
        </w:rPr>
        <w:t>,</w:t>
      </w:r>
      <w:r w:rsidR="007449D7">
        <w:rPr>
          <w:rFonts w:cs="Arial"/>
        </w:rPr>
        <w:t xml:space="preserve"> pelo que se ratifica, em sua inteireza, o teor da pretensão trazida no petitório inaugural, para o fim de que sejam julgados procedentes todos os pedidos, nos termos da inicial</w:t>
      </w:r>
      <w:r>
        <w:rPr>
          <w:rFonts w:cs="Arial"/>
        </w:rPr>
        <w:t xml:space="preserve"> e provas </w:t>
      </w:r>
      <w:r w:rsidR="00FA23AC">
        <w:rPr>
          <w:rFonts w:cs="Arial"/>
        </w:rPr>
        <w:t xml:space="preserve">colhidas e </w:t>
      </w:r>
      <w:r>
        <w:rPr>
          <w:rFonts w:cs="Arial"/>
        </w:rPr>
        <w:t>encartadas.</w:t>
      </w:r>
    </w:p>
    <w:p w:rsidR="00414C7A" w:rsidRDefault="00414C7A" w:rsidP="00494A55">
      <w:pPr>
        <w:autoSpaceDE w:val="0"/>
        <w:autoSpaceDN w:val="0"/>
        <w:adjustRightInd w:val="0"/>
        <w:spacing w:line="360" w:lineRule="auto"/>
        <w:ind w:left="2836"/>
        <w:jc w:val="both"/>
        <w:rPr>
          <w:rFonts w:ascii="Brush Script MT" w:hAnsi="Brush Script MT"/>
          <w:b/>
          <w:bCs/>
          <w:sz w:val="44"/>
        </w:rPr>
      </w:pPr>
    </w:p>
    <w:p w:rsidR="007449D7" w:rsidRDefault="007449D7" w:rsidP="00494A55">
      <w:pPr>
        <w:autoSpaceDE w:val="0"/>
        <w:autoSpaceDN w:val="0"/>
        <w:adjustRightInd w:val="0"/>
        <w:spacing w:line="360" w:lineRule="auto"/>
        <w:ind w:left="2836"/>
        <w:jc w:val="both"/>
        <w:rPr>
          <w:rFonts w:cs="Arial"/>
        </w:rPr>
      </w:pPr>
      <w:r w:rsidRPr="0048369E">
        <w:rPr>
          <w:rFonts w:cs="Arial"/>
        </w:rPr>
        <w:t>Nes</w:t>
      </w:r>
      <w:r w:rsidR="00494A55">
        <w:rPr>
          <w:rFonts w:cs="Arial"/>
        </w:rPr>
        <w:t>t</w:t>
      </w:r>
      <w:r w:rsidRPr="0048369E">
        <w:rPr>
          <w:rFonts w:cs="Arial"/>
        </w:rPr>
        <w:t>es termos,</w:t>
      </w:r>
    </w:p>
    <w:p w:rsidR="00494A55" w:rsidRDefault="00494A55" w:rsidP="00494A55">
      <w:pPr>
        <w:ind w:left="2127" w:firstLine="709"/>
        <w:jc w:val="both"/>
        <w:rPr>
          <w:rFonts w:cs="Arial"/>
        </w:rPr>
      </w:pPr>
    </w:p>
    <w:p w:rsidR="007449D7" w:rsidRDefault="007449D7" w:rsidP="00494A55">
      <w:pPr>
        <w:ind w:left="2127" w:firstLine="709"/>
        <w:jc w:val="both"/>
        <w:rPr>
          <w:rFonts w:cs="Arial"/>
        </w:rPr>
      </w:pPr>
      <w:r w:rsidRPr="0048369E">
        <w:rPr>
          <w:rFonts w:cs="Arial"/>
        </w:rPr>
        <w:t>Pede</w:t>
      </w:r>
      <w:r w:rsidR="00414C7A">
        <w:rPr>
          <w:rFonts w:cs="Arial"/>
        </w:rPr>
        <w:t>m</w:t>
      </w:r>
      <w:r w:rsidRPr="0048369E">
        <w:rPr>
          <w:rFonts w:cs="Arial"/>
        </w:rPr>
        <w:t xml:space="preserve"> deferimento.</w:t>
      </w:r>
    </w:p>
    <w:p w:rsidR="007449D7" w:rsidRPr="0048369E" w:rsidRDefault="007449D7" w:rsidP="007449D7">
      <w:pPr>
        <w:ind w:left="2410" w:firstLine="426"/>
        <w:jc w:val="both"/>
        <w:rPr>
          <w:rFonts w:cs="Arial"/>
        </w:rPr>
      </w:pPr>
    </w:p>
    <w:p w:rsidR="007449D7" w:rsidRDefault="007449D7" w:rsidP="007449D7">
      <w:pPr>
        <w:ind w:left="1701"/>
        <w:jc w:val="both"/>
        <w:rPr>
          <w:rFonts w:cs="Arial"/>
        </w:rPr>
      </w:pPr>
    </w:p>
    <w:p w:rsidR="007449D7" w:rsidRDefault="007449D7" w:rsidP="007449D7">
      <w:pPr>
        <w:ind w:left="1701"/>
        <w:jc w:val="both"/>
        <w:rPr>
          <w:rFonts w:cs="Arial"/>
        </w:rPr>
      </w:pPr>
    </w:p>
    <w:p w:rsidR="007449D7" w:rsidRDefault="007449D7" w:rsidP="007449D7">
      <w:pPr>
        <w:ind w:left="1701"/>
        <w:jc w:val="right"/>
        <w:rPr>
          <w:rFonts w:cs="Arial"/>
        </w:rPr>
      </w:pPr>
    </w:p>
    <w:p w:rsidR="007449D7" w:rsidRPr="0048369E" w:rsidRDefault="007449D7" w:rsidP="007449D7">
      <w:pPr>
        <w:ind w:left="1701"/>
        <w:jc w:val="right"/>
        <w:rPr>
          <w:rFonts w:cs="Arial"/>
        </w:rPr>
      </w:pPr>
      <w:r w:rsidRPr="0048369E">
        <w:rPr>
          <w:rFonts w:cs="Arial"/>
        </w:rPr>
        <w:t xml:space="preserve">Campo Grande (MS), </w:t>
      </w:r>
      <w:r w:rsidR="00414C7A">
        <w:rPr>
          <w:rFonts w:cs="Arial"/>
        </w:rPr>
        <w:t>20</w:t>
      </w:r>
      <w:r w:rsidRPr="0048369E">
        <w:rPr>
          <w:rFonts w:cs="Arial"/>
        </w:rPr>
        <w:t xml:space="preserve"> de </w:t>
      </w:r>
      <w:r>
        <w:rPr>
          <w:rFonts w:cs="Arial"/>
        </w:rPr>
        <w:t>Setembro</w:t>
      </w:r>
      <w:r w:rsidRPr="0048369E">
        <w:rPr>
          <w:rFonts w:cs="Arial"/>
        </w:rPr>
        <w:t xml:space="preserve"> de 201</w:t>
      </w:r>
      <w:r>
        <w:rPr>
          <w:rFonts w:cs="Arial"/>
        </w:rPr>
        <w:t>7.</w:t>
      </w:r>
    </w:p>
    <w:p w:rsidR="007449D7" w:rsidRDefault="007449D7" w:rsidP="007449D7">
      <w:pPr>
        <w:ind w:left="1701"/>
        <w:jc w:val="center"/>
        <w:rPr>
          <w:rFonts w:cs="Arial"/>
          <w:sz w:val="20"/>
        </w:rPr>
      </w:pPr>
    </w:p>
    <w:p w:rsidR="007449D7" w:rsidRDefault="007449D7" w:rsidP="007449D7">
      <w:pPr>
        <w:ind w:left="1701"/>
        <w:jc w:val="center"/>
        <w:rPr>
          <w:rFonts w:cs="Arial"/>
          <w:sz w:val="20"/>
        </w:rPr>
      </w:pPr>
    </w:p>
    <w:p w:rsidR="007449D7" w:rsidRDefault="007449D7" w:rsidP="007449D7">
      <w:pPr>
        <w:ind w:left="1701"/>
        <w:jc w:val="center"/>
        <w:rPr>
          <w:rFonts w:cs="Arial"/>
          <w:sz w:val="20"/>
        </w:rPr>
      </w:pPr>
    </w:p>
    <w:p w:rsidR="007449D7" w:rsidRDefault="007449D7" w:rsidP="007449D7">
      <w:pPr>
        <w:ind w:left="1701"/>
        <w:jc w:val="center"/>
        <w:rPr>
          <w:rFonts w:cs="Arial"/>
          <w:sz w:val="20"/>
        </w:rPr>
      </w:pPr>
    </w:p>
    <w:p w:rsidR="007449D7" w:rsidRDefault="007449D7" w:rsidP="007449D7">
      <w:pPr>
        <w:ind w:left="1701"/>
        <w:jc w:val="center"/>
        <w:rPr>
          <w:rFonts w:cs="Arial"/>
          <w:sz w:val="20"/>
        </w:rPr>
      </w:pPr>
    </w:p>
    <w:p w:rsidR="007449D7" w:rsidRDefault="007449D7" w:rsidP="007449D7">
      <w:pPr>
        <w:ind w:left="1701"/>
        <w:jc w:val="center"/>
        <w:rPr>
          <w:rFonts w:cs="Arial"/>
          <w:sz w:val="20"/>
        </w:rPr>
      </w:pPr>
    </w:p>
    <w:p w:rsidR="007449D7" w:rsidRDefault="007449D7" w:rsidP="007449D7">
      <w:pPr>
        <w:ind w:left="1701"/>
        <w:jc w:val="center"/>
        <w:rPr>
          <w:rFonts w:cs="Arial"/>
          <w:sz w:val="20"/>
        </w:rPr>
      </w:pPr>
    </w:p>
    <w:p w:rsidR="007449D7" w:rsidRDefault="007449D7" w:rsidP="007449D7">
      <w:pPr>
        <w:ind w:left="1701"/>
        <w:jc w:val="center"/>
        <w:rPr>
          <w:rFonts w:cs="Arial"/>
          <w:sz w:val="20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105"/>
        <w:gridCol w:w="1626"/>
        <w:gridCol w:w="4180"/>
      </w:tblGrid>
      <w:tr w:rsidR="007449D7" w:rsidTr="008B109E">
        <w:tc>
          <w:tcPr>
            <w:tcW w:w="4536" w:type="dxa"/>
          </w:tcPr>
          <w:p w:rsidR="007449D7" w:rsidRPr="00737896" w:rsidRDefault="007449D7" w:rsidP="008B109E">
            <w:pPr>
              <w:jc w:val="center"/>
              <w:rPr>
                <w:rFonts w:cs="Arial"/>
                <w:b/>
                <w:sz w:val="18"/>
              </w:rPr>
            </w:pPr>
          </w:p>
          <w:p w:rsidR="007449D7" w:rsidRPr="00737896" w:rsidRDefault="007449D7" w:rsidP="008B109E">
            <w:pPr>
              <w:jc w:val="center"/>
              <w:rPr>
                <w:rFonts w:cs="Arial"/>
                <w:b/>
                <w:sz w:val="18"/>
              </w:rPr>
            </w:pPr>
            <w:r w:rsidRPr="00737896">
              <w:rPr>
                <w:rFonts w:cs="Arial"/>
                <w:b/>
                <w:sz w:val="18"/>
              </w:rPr>
              <w:t>TIRMIANO DO NASCIMENTO ELIAS</w:t>
            </w:r>
          </w:p>
          <w:p w:rsidR="007449D7" w:rsidRPr="00737896" w:rsidRDefault="007449D7" w:rsidP="008B109E">
            <w:pPr>
              <w:jc w:val="center"/>
              <w:rPr>
                <w:rFonts w:cs="Arial"/>
                <w:b/>
                <w:sz w:val="18"/>
              </w:rPr>
            </w:pPr>
            <w:r w:rsidRPr="00737896">
              <w:rPr>
                <w:rFonts w:cs="Arial"/>
                <w:b/>
                <w:sz w:val="18"/>
              </w:rPr>
              <w:t>OAB 13.985/MS</w:t>
            </w:r>
          </w:p>
          <w:p w:rsidR="007449D7" w:rsidRPr="00737896" w:rsidRDefault="007449D7" w:rsidP="008B109E">
            <w:pPr>
              <w:jc w:val="center"/>
              <w:rPr>
                <w:rFonts w:cs="Arial"/>
                <w:b/>
                <w:sz w:val="18"/>
              </w:rPr>
            </w:pPr>
            <w:r w:rsidRPr="00737896">
              <w:rPr>
                <w:rFonts w:cs="Arial"/>
                <w:b/>
                <w:sz w:val="18"/>
              </w:rPr>
              <w:t>Chancelado por certificação digital</w:t>
            </w:r>
          </w:p>
          <w:p w:rsidR="007449D7" w:rsidRPr="00737896" w:rsidRDefault="007449D7" w:rsidP="008B109E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709" w:type="dxa"/>
          </w:tcPr>
          <w:p w:rsidR="007449D7" w:rsidRPr="00737896" w:rsidRDefault="007449D7" w:rsidP="008B109E">
            <w:pPr>
              <w:jc w:val="center"/>
              <w:rPr>
                <w:rFonts w:cs="Arial"/>
                <w:sz w:val="20"/>
              </w:rPr>
            </w:pPr>
            <w:r>
              <w:object w:dxaOrig="1575" w:dyaOrig="1905">
                <v:shape id="_x0000_i1034" type="#_x0000_t75" style="width:70.5pt;height:51.75pt" o:ole="">
                  <v:imagedata r:id="rId28" o:title=""/>
                </v:shape>
                <o:OLEObject Type="Embed" ProgID="PBrush" ShapeID="_x0000_i1034" DrawAspect="Content" ObjectID="_1567507067" r:id="rId29"/>
              </w:object>
            </w:r>
          </w:p>
        </w:tc>
        <w:tc>
          <w:tcPr>
            <w:tcW w:w="4666" w:type="dxa"/>
          </w:tcPr>
          <w:p w:rsidR="007449D7" w:rsidRPr="00737896" w:rsidRDefault="007449D7" w:rsidP="008B109E">
            <w:pPr>
              <w:jc w:val="center"/>
              <w:rPr>
                <w:rFonts w:cs="Arial"/>
                <w:b/>
                <w:sz w:val="18"/>
              </w:rPr>
            </w:pPr>
          </w:p>
          <w:p w:rsidR="007449D7" w:rsidRPr="00737896" w:rsidRDefault="007449D7" w:rsidP="008B109E">
            <w:pPr>
              <w:jc w:val="center"/>
              <w:rPr>
                <w:rFonts w:cs="Arial"/>
                <w:b/>
                <w:sz w:val="18"/>
              </w:rPr>
            </w:pPr>
            <w:r w:rsidRPr="00737896">
              <w:rPr>
                <w:rFonts w:cs="Arial"/>
                <w:b/>
                <w:sz w:val="18"/>
              </w:rPr>
              <w:t>REINALDO PEREIRA DA SILVA</w:t>
            </w:r>
          </w:p>
          <w:p w:rsidR="007449D7" w:rsidRPr="00737896" w:rsidRDefault="007449D7" w:rsidP="008B109E">
            <w:pPr>
              <w:jc w:val="center"/>
              <w:rPr>
                <w:rFonts w:cs="Arial"/>
                <w:b/>
                <w:sz w:val="18"/>
              </w:rPr>
            </w:pPr>
            <w:r w:rsidRPr="00737896">
              <w:rPr>
                <w:rFonts w:cs="Arial"/>
                <w:b/>
                <w:sz w:val="18"/>
              </w:rPr>
              <w:t>OAB 19.571/MS</w:t>
            </w:r>
          </w:p>
          <w:p w:rsidR="007449D7" w:rsidRPr="00737896" w:rsidRDefault="007449D7" w:rsidP="008B109E">
            <w:pPr>
              <w:jc w:val="center"/>
              <w:rPr>
                <w:rFonts w:cs="Arial"/>
                <w:sz w:val="20"/>
              </w:rPr>
            </w:pPr>
          </w:p>
        </w:tc>
      </w:tr>
    </w:tbl>
    <w:p w:rsidR="007449D7" w:rsidRDefault="007449D7" w:rsidP="00FC030F">
      <w:pPr>
        <w:ind w:left="1701"/>
        <w:jc w:val="center"/>
        <w:rPr>
          <w:rFonts w:cs="Arial"/>
          <w:b/>
          <w:sz w:val="16"/>
        </w:rPr>
      </w:pPr>
    </w:p>
    <w:sectPr w:rsidR="007449D7" w:rsidSect="00CD4C9E">
      <w:headerReference w:type="default" r:id="rId30"/>
      <w:footerReference w:type="even" r:id="rId31"/>
      <w:footerReference w:type="default" r:id="rId32"/>
      <w:pgSz w:w="12242" w:h="20163" w:code="5"/>
      <w:pgMar w:top="1134" w:right="1418" w:bottom="851" w:left="1021" w:header="851" w:footer="1134" w:gutter="0"/>
      <w:pgBorders>
        <w:top w:val="dotted" w:sz="2" w:space="1" w:color="auto"/>
        <w:left w:val="dotted" w:sz="2" w:space="4" w:color="auto"/>
        <w:bottom w:val="dotted" w:sz="2" w:space="1" w:color="auto"/>
        <w:right w:val="dotted" w:sz="2" w:space="4" w:color="auto"/>
      </w:pgBorders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0FE" w:rsidRDefault="00B250FE">
      <w:r>
        <w:separator/>
      </w:r>
    </w:p>
  </w:endnote>
  <w:endnote w:type="continuationSeparator" w:id="0">
    <w:p w:rsidR="00B250FE" w:rsidRDefault="00B25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arajita">
    <w:altName w:val="Arial"/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0FE" w:rsidRDefault="00B250F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250FE" w:rsidRDefault="00B250FE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0FE" w:rsidRDefault="00B250F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3264F">
      <w:rPr>
        <w:rStyle w:val="Nmerodepgina"/>
        <w:noProof/>
      </w:rPr>
      <w:t>3</w:t>
    </w:r>
    <w:r>
      <w:rPr>
        <w:rStyle w:val="Nmerodepgina"/>
      </w:rPr>
      <w:fldChar w:fldCharType="end"/>
    </w:r>
  </w:p>
  <w:p w:rsidR="00B250FE" w:rsidRDefault="00B250FE" w:rsidP="00615EC1">
    <w:pPr>
      <w:pStyle w:val="Rodap"/>
      <w:jc w:val="center"/>
    </w:pPr>
    <w:r>
      <w:pict>
        <v:shapetype id="_x0000_t110" coordsize="21600,21600" o:spt="110" path="m10800,l,10800,10800,21600,21600,10800xe">
          <v:stroke joinstyle="miter"/>
          <v:path gradientshapeok="t" o:connecttype="rect" textboxrect="5400,5400,16200,16200"/>
        </v:shapetype>
        <v:shape id="_x0000_s2065" type="#_x0000_t110" style="width:468pt;height:3.55pt;flip:y;mso-width-percent:1000;mso-left-percent:-10001;mso-top-percent:-10001;mso-position-horizontal:absolute;mso-position-horizontal-relative:char;mso-position-vertical:absolute;mso-position-vertical-relative:line;mso-width-percent:1000;mso-left-percent:-10001;mso-top-percent:-10001;mso-width-relative:margin" fillcolor="black" stroked="f">
          <v:fill r:id="rId1" o:title="Light horizontal" type="pattern"/>
          <w10:wrap type="none" anchorx="margin" anchory="page"/>
          <w10:anchorlock/>
        </v:shape>
      </w:pict>
    </w:r>
  </w:p>
  <w:p w:rsidR="00B250FE" w:rsidRPr="00615EC1" w:rsidRDefault="00B250FE" w:rsidP="00615EC1">
    <w:pPr>
      <w:pStyle w:val="Rodap"/>
      <w:jc w:val="center"/>
      <w:rPr>
        <w:rFonts w:ascii="Tahoma" w:hAnsi="Tahoma" w:cs="Tahoma"/>
        <w:sz w:val="16"/>
        <w:szCs w:val="16"/>
      </w:rPr>
    </w:pPr>
    <w:r w:rsidRPr="00615EC1">
      <w:rPr>
        <w:rFonts w:ascii="Tahoma" w:hAnsi="Tahoma" w:cs="Tahoma"/>
        <w:sz w:val="16"/>
        <w:szCs w:val="16"/>
      </w:rPr>
      <w:t>Quarto Mandamento da Advocacia</w:t>
    </w:r>
  </w:p>
  <w:p w:rsidR="00B250FE" w:rsidRPr="00615EC1" w:rsidRDefault="00B250FE" w:rsidP="00615EC1">
    <w:pPr>
      <w:pStyle w:val="Rodap"/>
      <w:jc w:val="center"/>
      <w:rPr>
        <w:rFonts w:ascii="Tahoma" w:hAnsi="Tahoma" w:cs="Tahoma"/>
        <w:sz w:val="16"/>
        <w:szCs w:val="16"/>
      </w:rPr>
    </w:pPr>
    <w:r w:rsidRPr="00615EC1">
      <w:rPr>
        <w:rFonts w:ascii="Tahoma" w:hAnsi="Tahoma" w:cs="Tahoma"/>
        <w:sz w:val="16"/>
        <w:szCs w:val="16"/>
      </w:rPr>
      <w:t>"Luta: Teu dever é lutar pelo direito; porém, no dia em que encontrares o direito em conflito com a justiça, luta pela justiça".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0FE" w:rsidRDefault="00B250FE">
      <w:r>
        <w:separator/>
      </w:r>
    </w:p>
  </w:footnote>
  <w:footnote w:type="continuationSeparator" w:id="0">
    <w:p w:rsidR="00B250FE" w:rsidRDefault="00B250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0FE" w:rsidRDefault="00B250FE">
    <w:pPr>
      <w:pStyle w:val="Cabealho"/>
      <w:framePr w:wrap="around" w:vAnchor="text" w:hAnchor="margin" w:xAlign="right" w:y="1"/>
      <w:rPr>
        <w:rStyle w:val="Nmerodepgina"/>
        <w:i/>
      </w:rPr>
    </w:pPr>
  </w:p>
  <w:tbl>
    <w:tblPr>
      <w:tblW w:w="0" w:type="auto"/>
      <w:tblLook w:val="04A0" w:firstRow="1" w:lastRow="0" w:firstColumn="1" w:lastColumn="0" w:noHBand="0" w:noVBand="1"/>
    </w:tblPr>
    <w:tblGrid>
      <w:gridCol w:w="1289"/>
      <w:gridCol w:w="3639"/>
      <w:gridCol w:w="5062"/>
    </w:tblGrid>
    <w:tr w:rsidR="00B250FE" w:rsidRPr="00532341" w:rsidTr="00AF23F1">
      <w:tc>
        <w:tcPr>
          <w:tcW w:w="1289" w:type="dxa"/>
        </w:tcPr>
        <w:p w:rsidR="00B250FE" w:rsidRPr="00042934" w:rsidRDefault="00B250FE" w:rsidP="00042934">
          <w:pPr>
            <w:jc w:val="both"/>
            <w:rPr>
              <w:rFonts w:cs="Arial"/>
            </w:rPr>
          </w:pPr>
          <w:r>
            <w:object w:dxaOrig="1005" w:dyaOrig="8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5" type="#_x0000_t75" style="width:53.25pt;height:36.75pt" o:ole="">
                <v:imagedata r:id="rId1" o:title=""/>
              </v:shape>
              <o:OLEObject Type="Embed" ProgID="PBrush" ShapeID="_x0000_i1035" DrawAspect="Content" ObjectID="_1567507068" r:id="rId2"/>
            </w:object>
          </w:r>
        </w:p>
      </w:tc>
      <w:tc>
        <w:tcPr>
          <w:tcW w:w="3639" w:type="dxa"/>
        </w:tcPr>
        <w:p w:rsidR="00B250FE" w:rsidRPr="00AF23F1" w:rsidRDefault="00B250FE" w:rsidP="00042934">
          <w:pPr>
            <w:tabs>
              <w:tab w:val="center" w:pos="4419"/>
              <w:tab w:val="right" w:pos="8838"/>
            </w:tabs>
            <w:ind w:right="360"/>
            <w:rPr>
              <w:rFonts w:ascii="Brush Script MT" w:hAnsi="Brush Script MT" w:cs="Brush Script MT"/>
              <w:i/>
              <w:iCs/>
              <w:szCs w:val="52"/>
            </w:rPr>
          </w:pPr>
          <w:proofErr w:type="spellStart"/>
          <w:r w:rsidRPr="00AF23F1">
            <w:rPr>
              <w:rFonts w:ascii="Brush Script MT" w:hAnsi="Brush Script MT" w:cs="Brush Script MT"/>
              <w:i/>
              <w:iCs/>
              <w:sz w:val="28"/>
              <w:szCs w:val="26"/>
            </w:rPr>
            <w:t>Tirmiano</w:t>
          </w:r>
          <w:proofErr w:type="spellEnd"/>
          <w:r w:rsidRPr="00AF23F1">
            <w:rPr>
              <w:rFonts w:ascii="Brush Script MT" w:hAnsi="Brush Script MT" w:cs="Brush Script MT"/>
              <w:i/>
              <w:iCs/>
              <w:sz w:val="28"/>
              <w:szCs w:val="26"/>
            </w:rPr>
            <w:t xml:space="preserve"> Elias</w:t>
          </w:r>
          <w:r w:rsidRPr="00AF23F1">
            <w:rPr>
              <w:rFonts w:ascii="Times New Roman" w:hAnsi="Times New Roman"/>
              <w:b/>
              <w:i/>
              <w:sz w:val="14"/>
            </w:rPr>
            <w:t xml:space="preserve"> - </w:t>
          </w:r>
          <w:r>
            <w:rPr>
              <w:rFonts w:ascii="Calibri" w:hAnsi="Calibri"/>
              <w:b/>
              <w:i/>
              <w:sz w:val="18"/>
            </w:rPr>
            <w:t xml:space="preserve">OAB/MS </w:t>
          </w:r>
          <w:r w:rsidRPr="00AF23F1">
            <w:rPr>
              <w:rFonts w:ascii="Calibri" w:hAnsi="Calibri"/>
              <w:b/>
              <w:i/>
              <w:sz w:val="18"/>
            </w:rPr>
            <w:t>13</w:t>
          </w:r>
          <w:r>
            <w:rPr>
              <w:rFonts w:ascii="Calibri" w:hAnsi="Calibri"/>
              <w:b/>
              <w:i/>
              <w:sz w:val="18"/>
            </w:rPr>
            <w:t>.</w:t>
          </w:r>
          <w:r w:rsidRPr="00AF23F1">
            <w:rPr>
              <w:rFonts w:ascii="Calibri" w:hAnsi="Calibri"/>
              <w:b/>
              <w:i/>
              <w:sz w:val="18"/>
            </w:rPr>
            <w:t>985</w:t>
          </w:r>
        </w:p>
        <w:p w:rsidR="00B250FE" w:rsidRPr="00AF23F1" w:rsidRDefault="00B250FE" w:rsidP="00042934">
          <w:pPr>
            <w:tabs>
              <w:tab w:val="center" w:pos="4419"/>
              <w:tab w:val="right" w:pos="8838"/>
            </w:tabs>
            <w:ind w:right="360"/>
            <w:rPr>
              <w:rFonts w:ascii="Brush Script MT" w:hAnsi="Brush Script MT" w:cs="Brush Script MT"/>
              <w:i/>
              <w:iCs/>
              <w:sz w:val="28"/>
              <w:szCs w:val="52"/>
            </w:rPr>
          </w:pPr>
          <w:r w:rsidRPr="00AF23F1">
            <w:rPr>
              <w:rFonts w:ascii="Brush Script MT" w:hAnsi="Brush Script MT" w:cs="Brush Script MT"/>
              <w:i/>
              <w:iCs/>
              <w:sz w:val="28"/>
              <w:szCs w:val="26"/>
            </w:rPr>
            <w:t>Reinaldo Silva</w:t>
          </w:r>
          <w:r w:rsidRPr="00AF23F1">
            <w:rPr>
              <w:rFonts w:ascii="Times New Roman" w:hAnsi="Times New Roman"/>
              <w:b/>
              <w:i/>
              <w:sz w:val="16"/>
            </w:rPr>
            <w:t xml:space="preserve"> </w:t>
          </w:r>
          <w:r w:rsidRPr="00AF23F1">
            <w:rPr>
              <w:rFonts w:ascii="Times New Roman" w:hAnsi="Times New Roman"/>
              <w:b/>
              <w:i/>
              <w:sz w:val="14"/>
            </w:rPr>
            <w:t xml:space="preserve">- </w:t>
          </w:r>
          <w:r w:rsidRPr="00AF23F1">
            <w:rPr>
              <w:rFonts w:ascii="Calibri" w:hAnsi="Calibri"/>
              <w:b/>
              <w:i/>
              <w:sz w:val="18"/>
            </w:rPr>
            <w:t xml:space="preserve">OAB/MS </w:t>
          </w:r>
          <w:r w:rsidRPr="00AF23F1">
            <w:rPr>
              <w:rFonts w:ascii="Calibri" w:hAnsi="Calibri" w:cs="Arial"/>
              <w:b/>
              <w:sz w:val="18"/>
            </w:rPr>
            <w:t>19.571</w:t>
          </w:r>
        </w:p>
        <w:p w:rsidR="00B250FE" w:rsidRPr="00042934" w:rsidRDefault="00B250FE" w:rsidP="00042934">
          <w:pPr>
            <w:jc w:val="both"/>
            <w:rPr>
              <w:rFonts w:ascii="Times New Roman" w:hAnsi="Times New Roman"/>
              <w:b/>
              <w:i/>
              <w:sz w:val="14"/>
            </w:rPr>
          </w:pPr>
          <w:r>
            <w:rPr>
              <w:rFonts w:ascii="Times New Roman" w:hAnsi="Times New Roman"/>
              <w:b/>
              <w:i/>
              <w:noProof/>
              <w:sz w:val="14"/>
            </w:rPr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056" type="#_x0000_t32" style="position:absolute;left:0;text-align:left;margin-left:.9pt;margin-top:3.55pt;width:139.85pt;height:0;z-index:251656704" o:connectortype="straight"/>
            </w:pict>
          </w:r>
        </w:p>
        <w:p w:rsidR="00B250FE" w:rsidRPr="00AF23F1" w:rsidRDefault="00B250FE" w:rsidP="00042934">
          <w:pPr>
            <w:jc w:val="both"/>
            <w:rPr>
              <w:rFonts w:cs="Arial"/>
              <w:sz w:val="26"/>
              <w:szCs w:val="26"/>
            </w:rPr>
          </w:pPr>
          <w:r w:rsidRPr="00AF23F1">
            <w:rPr>
              <w:rFonts w:ascii="Times New Roman" w:hAnsi="Times New Roman"/>
              <w:b/>
              <w:i/>
              <w:sz w:val="26"/>
              <w:szCs w:val="26"/>
            </w:rPr>
            <w:t xml:space="preserve">Advogados </w:t>
          </w:r>
        </w:p>
      </w:tc>
      <w:tc>
        <w:tcPr>
          <w:tcW w:w="5062" w:type="dxa"/>
        </w:tcPr>
        <w:p w:rsidR="00B250FE" w:rsidRPr="00513EF1" w:rsidRDefault="00B250FE" w:rsidP="00532341">
          <w:pPr>
            <w:jc w:val="both"/>
            <w:rPr>
              <w:b/>
              <w:i/>
              <w:sz w:val="18"/>
            </w:rPr>
          </w:pPr>
          <w:r w:rsidRPr="00513EF1">
            <w:rPr>
              <w:b/>
              <w:i/>
              <w:sz w:val="18"/>
            </w:rPr>
            <w:t xml:space="preserve">Escritório </w:t>
          </w:r>
          <w:r w:rsidRPr="00513EF1">
            <w:rPr>
              <w:i/>
              <w:sz w:val="18"/>
            </w:rPr>
            <w:t>-</w:t>
          </w:r>
          <w:r w:rsidRPr="00513EF1">
            <w:rPr>
              <w:b/>
              <w:i/>
              <w:sz w:val="18"/>
            </w:rPr>
            <w:t xml:space="preserve"> Av. Presidente Ernesto Geisel, 2.417, centro, em frente ao Shopping Norte-Sul Praza, Campo Grande - MS – CEP: 79.006-820 – Telefones: (67)-3331-5839 – </w:t>
          </w:r>
          <w:r>
            <w:rPr>
              <w:b/>
              <w:i/>
              <w:sz w:val="18"/>
            </w:rPr>
            <w:t xml:space="preserve">     9-</w:t>
          </w:r>
          <w:r w:rsidRPr="00513EF1">
            <w:rPr>
              <w:b/>
              <w:i/>
              <w:sz w:val="18"/>
            </w:rPr>
            <w:t xml:space="preserve">8114-4589 – Email: </w:t>
          </w:r>
          <w:hyperlink r:id="rId3" w:history="1">
            <w:r w:rsidRPr="00513EF1">
              <w:rPr>
                <w:rStyle w:val="Hyperlink"/>
                <w:b/>
                <w:i/>
                <w:sz w:val="18"/>
              </w:rPr>
              <w:t>juridico@agmcontabilidade.com.br</w:t>
            </w:r>
          </w:hyperlink>
        </w:p>
        <w:p w:rsidR="00B250FE" w:rsidRPr="00513EF1" w:rsidRDefault="00B250FE" w:rsidP="00532341">
          <w:pPr>
            <w:jc w:val="both"/>
            <w:rPr>
              <w:rFonts w:cs="Arial"/>
              <w:b/>
              <w:i/>
              <w:sz w:val="18"/>
            </w:rPr>
          </w:pPr>
        </w:p>
      </w:tc>
    </w:tr>
  </w:tbl>
  <w:p w:rsidR="00B250FE" w:rsidRPr="00042934" w:rsidRDefault="00B250FE" w:rsidP="00042934">
    <w:pPr>
      <w:jc w:val="center"/>
      <w:rPr>
        <w:rFonts w:cs="Arial"/>
        <w:b/>
        <w:i/>
        <w:sz w:val="18"/>
        <w:u w:val="single"/>
      </w:rPr>
    </w:pPr>
    <w:r>
      <w:rPr>
        <w:rFonts w:cs="Arial"/>
        <w:b/>
        <w:i/>
        <w:noProof/>
        <w:sz w:val="18"/>
        <w:u w:val="single"/>
      </w:rPr>
      <w:pict>
        <v:shape id="_x0000_s2064" type="#_x0000_t32" style="position:absolute;left:0;text-align:left;margin-left:.1pt;margin-top:3.85pt;width:490.1pt;height:0;z-index:251657728;mso-position-horizontal-relative:text;mso-position-vertical-relative:text" o:connectortype="straight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2890"/>
    <w:multiLevelType w:val="hybridMultilevel"/>
    <w:tmpl w:val="85709AE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6411A5"/>
    <w:multiLevelType w:val="hybridMultilevel"/>
    <w:tmpl w:val="4DE488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87991"/>
    <w:multiLevelType w:val="hybridMultilevel"/>
    <w:tmpl w:val="F03CF65E"/>
    <w:lvl w:ilvl="0" w:tplc="0416001B">
      <w:start w:val="1"/>
      <w:numFmt w:val="lowerRoman"/>
      <w:lvlText w:val="%1."/>
      <w:lvlJc w:val="right"/>
      <w:pPr>
        <w:ind w:left="4265" w:hanging="360"/>
      </w:pPr>
    </w:lvl>
    <w:lvl w:ilvl="1" w:tplc="04160019" w:tentative="1">
      <w:start w:val="1"/>
      <w:numFmt w:val="lowerLetter"/>
      <w:lvlText w:val="%2."/>
      <w:lvlJc w:val="left"/>
      <w:pPr>
        <w:ind w:left="4985" w:hanging="360"/>
      </w:pPr>
    </w:lvl>
    <w:lvl w:ilvl="2" w:tplc="0416001B" w:tentative="1">
      <w:start w:val="1"/>
      <w:numFmt w:val="lowerRoman"/>
      <w:lvlText w:val="%3."/>
      <w:lvlJc w:val="right"/>
      <w:pPr>
        <w:ind w:left="5705" w:hanging="180"/>
      </w:pPr>
    </w:lvl>
    <w:lvl w:ilvl="3" w:tplc="0416000F" w:tentative="1">
      <w:start w:val="1"/>
      <w:numFmt w:val="decimal"/>
      <w:lvlText w:val="%4."/>
      <w:lvlJc w:val="left"/>
      <w:pPr>
        <w:ind w:left="6425" w:hanging="360"/>
      </w:pPr>
    </w:lvl>
    <w:lvl w:ilvl="4" w:tplc="04160019" w:tentative="1">
      <w:start w:val="1"/>
      <w:numFmt w:val="lowerLetter"/>
      <w:lvlText w:val="%5."/>
      <w:lvlJc w:val="left"/>
      <w:pPr>
        <w:ind w:left="7145" w:hanging="360"/>
      </w:pPr>
    </w:lvl>
    <w:lvl w:ilvl="5" w:tplc="0416001B" w:tentative="1">
      <w:start w:val="1"/>
      <w:numFmt w:val="lowerRoman"/>
      <w:lvlText w:val="%6."/>
      <w:lvlJc w:val="right"/>
      <w:pPr>
        <w:ind w:left="7865" w:hanging="180"/>
      </w:pPr>
    </w:lvl>
    <w:lvl w:ilvl="6" w:tplc="0416000F" w:tentative="1">
      <w:start w:val="1"/>
      <w:numFmt w:val="decimal"/>
      <w:lvlText w:val="%7."/>
      <w:lvlJc w:val="left"/>
      <w:pPr>
        <w:ind w:left="8585" w:hanging="360"/>
      </w:pPr>
    </w:lvl>
    <w:lvl w:ilvl="7" w:tplc="04160019" w:tentative="1">
      <w:start w:val="1"/>
      <w:numFmt w:val="lowerLetter"/>
      <w:lvlText w:val="%8."/>
      <w:lvlJc w:val="left"/>
      <w:pPr>
        <w:ind w:left="9305" w:hanging="360"/>
      </w:pPr>
    </w:lvl>
    <w:lvl w:ilvl="8" w:tplc="0416001B" w:tentative="1">
      <w:start w:val="1"/>
      <w:numFmt w:val="lowerRoman"/>
      <w:lvlText w:val="%9."/>
      <w:lvlJc w:val="right"/>
      <w:pPr>
        <w:ind w:left="10025" w:hanging="180"/>
      </w:pPr>
    </w:lvl>
  </w:abstractNum>
  <w:abstractNum w:abstractNumId="3">
    <w:nsid w:val="11C3237D"/>
    <w:multiLevelType w:val="hybridMultilevel"/>
    <w:tmpl w:val="95B4BDC2"/>
    <w:lvl w:ilvl="0" w:tplc="04160017">
      <w:start w:val="1"/>
      <w:numFmt w:val="lowerLetter"/>
      <w:lvlText w:val="%1)"/>
      <w:lvlJc w:val="left"/>
      <w:pPr>
        <w:ind w:left="39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625" w:hanging="360"/>
      </w:pPr>
    </w:lvl>
    <w:lvl w:ilvl="2" w:tplc="0416001B" w:tentative="1">
      <w:start w:val="1"/>
      <w:numFmt w:val="lowerRoman"/>
      <w:lvlText w:val="%3."/>
      <w:lvlJc w:val="right"/>
      <w:pPr>
        <w:ind w:left="5345" w:hanging="180"/>
      </w:pPr>
    </w:lvl>
    <w:lvl w:ilvl="3" w:tplc="0416000F" w:tentative="1">
      <w:start w:val="1"/>
      <w:numFmt w:val="decimal"/>
      <w:lvlText w:val="%4."/>
      <w:lvlJc w:val="left"/>
      <w:pPr>
        <w:ind w:left="6065" w:hanging="360"/>
      </w:pPr>
    </w:lvl>
    <w:lvl w:ilvl="4" w:tplc="04160019" w:tentative="1">
      <w:start w:val="1"/>
      <w:numFmt w:val="lowerLetter"/>
      <w:lvlText w:val="%5."/>
      <w:lvlJc w:val="left"/>
      <w:pPr>
        <w:ind w:left="6785" w:hanging="360"/>
      </w:pPr>
    </w:lvl>
    <w:lvl w:ilvl="5" w:tplc="0416001B" w:tentative="1">
      <w:start w:val="1"/>
      <w:numFmt w:val="lowerRoman"/>
      <w:lvlText w:val="%6."/>
      <w:lvlJc w:val="right"/>
      <w:pPr>
        <w:ind w:left="7505" w:hanging="180"/>
      </w:pPr>
    </w:lvl>
    <w:lvl w:ilvl="6" w:tplc="0416000F" w:tentative="1">
      <w:start w:val="1"/>
      <w:numFmt w:val="decimal"/>
      <w:lvlText w:val="%7."/>
      <w:lvlJc w:val="left"/>
      <w:pPr>
        <w:ind w:left="8225" w:hanging="360"/>
      </w:pPr>
    </w:lvl>
    <w:lvl w:ilvl="7" w:tplc="04160019" w:tentative="1">
      <w:start w:val="1"/>
      <w:numFmt w:val="lowerLetter"/>
      <w:lvlText w:val="%8."/>
      <w:lvlJc w:val="left"/>
      <w:pPr>
        <w:ind w:left="8945" w:hanging="360"/>
      </w:pPr>
    </w:lvl>
    <w:lvl w:ilvl="8" w:tplc="0416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4">
    <w:nsid w:val="132356B7"/>
    <w:multiLevelType w:val="hybridMultilevel"/>
    <w:tmpl w:val="381E2F5A"/>
    <w:lvl w:ilvl="0" w:tplc="09740E4C">
      <w:start w:val="1"/>
      <w:numFmt w:val="lowerLetter"/>
      <w:lvlText w:val="%1."/>
      <w:lvlJc w:val="left"/>
      <w:pPr>
        <w:ind w:left="4265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4985" w:hanging="360"/>
      </w:pPr>
    </w:lvl>
    <w:lvl w:ilvl="2" w:tplc="0416001B" w:tentative="1">
      <w:start w:val="1"/>
      <w:numFmt w:val="lowerRoman"/>
      <w:lvlText w:val="%3."/>
      <w:lvlJc w:val="right"/>
      <w:pPr>
        <w:ind w:left="5705" w:hanging="180"/>
      </w:pPr>
    </w:lvl>
    <w:lvl w:ilvl="3" w:tplc="0416000F" w:tentative="1">
      <w:start w:val="1"/>
      <w:numFmt w:val="decimal"/>
      <w:lvlText w:val="%4."/>
      <w:lvlJc w:val="left"/>
      <w:pPr>
        <w:ind w:left="6425" w:hanging="360"/>
      </w:pPr>
    </w:lvl>
    <w:lvl w:ilvl="4" w:tplc="04160019" w:tentative="1">
      <w:start w:val="1"/>
      <w:numFmt w:val="lowerLetter"/>
      <w:lvlText w:val="%5."/>
      <w:lvlJc w:val="left"/>
      <w:pPr>
        <w:ind w:left="7145" w:hanging="360"/>
      </w:pPr>
    </w:lvl>
    <w:lvl w:ilvl="5" w:tplc="0416001B" w:tentative="1">
      <w:start w:val="1"/>
      <w:numFmt w:val="lowerRoman"/>
      <w:lvlText w:val="%6."/>
      <w:lvlJc w:val="right"/>
      <w:pPr>
        <w:ind w:left="7865" w:hanging="180"/>
      </w:pPr>
    </w:lvl>
    <w:lvl w:ilvl="6" w:tplc="0416000F" w:tentative="1">
      <w:start w:val="1"/>
      <w:numFmt w:val="decimal"/>
      <w:lvlText w:val="%7."/>
      <w:lvlJc w:val="left"/>
      <w:pPr>
        <w:ind w:left="8585" w:hanging="360"/>
      </w:pPr>
    </w:lvl>
    <w:lvl w:ilvl="7" w:tplc="04160019" w:tentative="1">
      <w:start w:val="1"/>
      <w:numFmt w:val="lowerLetter"/>
      <w:lvlText w:val="%8."/>
      <w:lvlJc w:val="left"/>
      <w:pPr>
        <w:ind w:left="9305" w:hanging="360"/>
      </w:pPr>
    </w:lvl>
    <w:lvl w:ilvl="8" w:tplc="0416001B" w:tentative="1">
      <w:start w:val="1"/>
      <w:numFmt w:val="lowerRoman"/>
      <w:lvlText w:val="%9."/>
      <w:lvlJc w:val="right"/>
      <w:pPr>
        <w:ind w:left="10025" w:hanging="180"/>
      </w:pPr>
    </w:lvl>
  </w:abstractNum>
  <w:abstractNum w:abstractNumId="5">
    <w:nsid w:val="19464EF0"/>
    <w:multiLevelType w:val="hybridMultilevel"/>
    <w:tmpl w:val="08B8E678"/>
    <w:lvl w:ilvl="0" w:tplc="0416000D">
      <w:start w:val="1"/>
      <w:numFmt w:val="bullet"/>
      <w:lvlText w:val=""/>
      <w:lvlJc w:val="left"/>
      <w:pPr>
        <w:ind w:left="57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abstractNum w:abstractNumId="6">
    <w:nsid w:val="27F05DB7"/>
    <w:multiLevelType w:val="hybridMultilevel"/>
    <w:tmpl w:val="0FE40938"/>
    <w:lvl w:ilvl="0" w:tplc="0416000D">
      <w:start w:val="1"/>
      <w:numFmt w:val="bullet"/>
      <w:lvlText w:val=""/>
      <w:lvlJc w:val="left"/>
      <w:pPr>
        <w:ind w:left="3196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36746B"/>
    <w:multiLevelType w:val="hybridMultilevel"/>
    <w:tmpl w:val="F03CF65E"/>
    <w:lvl w:ilvl="0" w:tplc="0416001B">
      <w:start w:val="1"/>
      <w:numFmt w:val="lowerRoman"/>
      <w:lvlText w:val="%1."/>
      <w:lvlJc w:val="right"/>
      <w:pPr>
        <w:ind w:left="4265" w:hanging="360"/>
      </w:pPr>
    </w:lvl>
    <w:lvl w:ilvl="1" w:tplc="04160019" w:tentative="1">
      <w:start w:val="1"/>
      <w:numFmt w:val="lowerLetter"/>
      <w:lvlText w:val="%2."/>
      <w:lvlJc w:val="left"/>
      <w:pPr>
        <w:ind w:left="4985" w:hanging="360"/>
      </w:pPr>
    </w:lvl>
    <w:lvl w:ilvl="2" w:tplc="0416001B" w:tentative="1">
      <w:start w:val="1"/>
      <w:numFmt w:val="lowerRoman"/>
      <w:lvlText w:val="%3."/>
      <w:lvlJc w:val="right"/>
      <w:pPr>
        <w:ind w:left="5705" w:hanging="180"/>
      </w:pPr>
    </w:lvl>
    <w:lvl w:ilvl="3" w:tplc="0416000F" w:tentative="1">
      <w:start w:val="1"/>
      <w:numFmt w:val="decimal"/>
      <w:lvlText w:val="%4."/>
      <w:lvlJc w:val="left"/>
      <w:pPr>
        <w:ind w:left="6425" w:hanging="360"/>
      </w:pPr>
    </w:lvl>
    <w:lvl w:ilvl="4" w:tplc="04160019" w:tentative="1">
      <w:start w:val="1"/>
      <w:numFmt w:val="lowerLetter"/>
      <w:lvlText w:val="%5."/>
      <w:lvlJc w:val="left"/>
      <w:pPr>
        <w:ind w:left="7145" w:hanging="360"/>
      </w:pPr>
    </w:lvl>
    <w:lvl w:ilvl="5" w:tplc="0416001B" w:tentative="1">
      <w:start w:val="1"/>
      <w:numFmt w:val="lowerRoman"/>
      <w:lvlText w:val="%6."/>
      <w:lvlJc w:val="right"/>
      <w:pPr>
        <w:ind w:left="7865" w:hanging="180"/>
      </w:pPr>
    </w:lvl>
    <w:lvl w:ilvl="6" w:tplc="0416000F" w:tentative="1">
      <w:start w:val="1"/>
      <w:numFmt w:val="decimal"/>
      <w:lvlText w:val="%7."/>
      <w:lvlJc w:val="left"/>
      <w:pPr>
        <w:ind w:left="8585" w:hanging="360"/>
      </w:pPr>
    </w:lvl>
    <w:lvl w:ilvl="7" w:tplc="04160019" w:tentative="1">
      <w:start w:val="1"/>
      <w:numFmt w:val="lowerLetter"/>
      <w:lvlText w:val="%8."/>
      <w:lvlJc w:val="left"/>
      <w:pPr>
        <w:ind w:left="9305" w:hanging="360"/>
      </w:pPr>
    </w:lvl>
    <w:lvl w:ilvl="8" w:tplc="0416001B" w:tentative="1">
      <w:start w:val="1"/>
      <w:numFmt w:val="lowerRoman"/>
      <w:lvlText w:val="%9."/>
      <w:lvlJc w:val="right"/>
      <w:pPr>
        <w:ind w:left="10025" w:hanging="180"/>
      </w:pPr>
    </w:lvl>
  </w:abstractNum>
  <w:abstractNum w:abstractNumId="8">
    <w:nsid w:val="3102616D"/>
    <w:multiLevelType w:val="hybridMultilevel"/>
    <w:tmpl w:val="71322B04"/>
    <w:lvl w:ilvl="0" w:tplc="04160017">
      <w:start w:val="1"/>
      <w:numFmt w:val="lowerLetter"/>
      <w:lvlText w:val="%1)"/>
      <w:lvlJc w:val="left"/>
      <w:pPr>
        <w:tabs>
          <w:tab w:val="num" w:pos="2487"/>
        </w:tabs>
        <w:ind w:left="24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207"/>
        </w:tabs>
        <w:ind w:left="3207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927"/>
        </w:tabs>
        <w:ind w:left="3927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647"/>
        </w:tabs>
        <w:ind w:left="4647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367"/>
        </w:tabs>
        <w:ind w:left="5367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087"/>
        </w:tabs>
        <w:ind w:left="6087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807"/>
        </w:tabs>
        <w:ind w:left="6807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527"/>
        </w:tabs>
        <w:ind w:left="7527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247"/>
        </w:tabs>
        <w:ind w:left="8247" w:hanging="180"/>
      </w:pPr>
    </w:lvl>
  </w:abstractNum>
  <w:abstractNum w:abstractNumId="9">
    <w:nsid w:val="3B3F3286"/>
    <w:multiLevelType w:val="hybridMultilevel"/>
    <w:tmpl w:val="381E2F5A"/>
    <w:lvl w:ilvl="0" w:tplc="09740E4C">
      <w:start w:val="1"/>
      <w:numFmt w:val="lowerLetter"/>
      <w:lvlText w:val="%1."/>
      <w:lvlJc w:val="left"/>
      <w:pPr>
        <w:ind w:left="4265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4985" w:hanging="360"/>
      </w:pPr>
    </w:lvl>
    <w:lvl w:ilvl="2" w:tplc="0416001B" w:tentative="1">
      <w:start w:val="1"/>
      <w:numFmt w:val="lowerRoman"/>
      <w:lvlText w:val="%3."/>
      <w:lvlJc w:val="right"/>
      <w:pPr>
        <w:ind w:left="5705" w:hanging="180"/>
      </w:pPr>
    </w:lvl>
    <w:lvl w:ilvl="3" w:tplc="0416000F" w:tentative="1">
      <w:start w:val="1"/>
      <w:numFmt w:val="decimal"/>
      <w:lvlText w:val="%4."/>
      <w:lvlJc w:val="left"/>
      <w:pPr>
        <w:ind w:left="6425" w:hanging="360"/>
      </w:pPr>
    </w:lvl>
    <w:lvl w:ilvl="4" w:tplc="04160019" w:tentative="1">
      <w:start w:val="1"/>
      <w:numFmt w:val="lowerLetter"/>
      <w:lvlText w:val="%5."/>
      <w:lvlJc w:val="left"/>
      <w:pPr>
        <w:ind w:left="7145" w:hanging="360"/>
      </w:pPr>
    </w:lvl>
    <w:lvl w:ilvl="5" w:tplc="0416001B" w:tentative="1">
      <w:start w:val="1"/>
      <w:numFmt w:val="lowerRoman"/>
      <w:lvlText w:val="%6."/>
      <w:lvlJc w:val="right"/>
      <w:pPr>
        <w:ind w:left="7865" w:hanging="180"/>
      </w:pPr>
    </w:lvl>
    <w:lvl w:ilvl="6" w:tplc="0416000F" w:tentative="1">
      <w:start w:val="1"/>
      <w:numFmt w:val="decimal"/>
      <w:lvlText w:val="%7."/>
      <w:lvlJc w:val="left"/>
      <w:pPr>
        <w:ind w:left="8585" w:hanging="360"/>
      </w:pPr>
    </w:lvl>
    <w:lvl w:ilvl="7" w:tplc="04160019" w:tentative="1">
      <w:start w:val="1"/>
      <w:numFmt w:val="lowerLetter"/>
      <w:lvlText w:val="%8."/>
      <w:lvlJc w:val="left"/>
      <w:pPr>
        <w:ind w:left="9305" w:hanging="360"/>
      </w:pPr>
    </w:lvl>
    <w:lvl w:ilvl="8" w:tplc="0416001B" w:tentative="1">
      <w:start w:val="1"/>
      <w:numFmt w:val="lowerRoman"/>
      <w:lvlText w:val="%9."/>
      <w:lvlJc w:val="right"/>
      <w:pPr>
        <w:ind w:left="10025" w:hanging="180"/>
      </w:pPr>
    </w:lvl>
  </w:abstractNum>
  <w:abstractNum w:abstractNumId="10">
    <w:nsid w:val="442912A2"/>
    <w:multiLevelType w:val="hybridMultilevel"/>
    <w:tmpl w:val="1E142D9C"/>
    <w:lvl w:ilvl="0" w:tplc="0416000D">
      <w:start w:val="1"/>
      <w:numFmt w:val="bullet"/>
      <w:lvlText w:val=""/>
      <w:lvlJc w:val="left"/>
      <w:pPr>
        <w:ind w:left="49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1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8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5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92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00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725" w:hanging="360"/>
      </w:pPr>
      <w:rPr>
        <w:rFonts w:ascii="Wingdings" w:hAnsi="Wingdings" w:hint="default"/>
      </w:rPr>
    </w:lvl>
  </w:abstractNum>
  <w:abstractNum w:abstractNumId="11">
    <w:nsid w:val="45DE29F0"/>
    <w:multiLevelType w:val="hybridMultilevel"/>
    <w:tmpl w:val="1CD2F23C"/>
    <w:lvl w:ilvl="0" w:tplc="0416000D">
      <w:start w:val="1"/>
      <w:numFmt w:val="bullet"/>
      <w:lvlText w:val=""/>
      <w:lvlJc w:val="left"/>
      <w:pPr>
        <w:ind w:left="497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1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8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5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92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00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734" w:hanging="360"/>
      </w:pPr>
      <w:rPr>
        <w:rFonts w:ascii="Wingdings" w:hAnsi="Wingdings" w:hint="default"/>
      </w:rPr>
    </w:lvl>
  </w:abstractNum>
  <w:abstractNum w:abstractNumId="12">
    <w:nsid w:val="56DD1A5B"/>
    <w:multiLevelType w:val="multilevel"/>
    <w:tmpl w:val="FA6A4C80"/>
    <w:lvl w:ilvl="0">
      <w:start w:val="2"/>
      <w:numFmt w:val="upperRoman"/>
      <w:lvlText w:val="%1"/>
      <w:lvlJc w:val="left"/>
      <w:pPr>
        <w:ind w:left="3403" w:hanging="34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403" w:hanging="341"/>
        <w:jc w:val="right"/>
      </w:pPr>
      <w:rPr>
        <w:rFonts w:ascii="Aparajita" w:eastAsia="Aparajita" w:hAnsi="Aparajita" w:hint="default"/>
        <w:b/>
        <w:bCs/>
        <w:spacing w:val="-1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5101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951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802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653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503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354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205" w:hanging="341"/>
      </w:pPr>
      <w:rPr>
        <w:rFonts w:hint="default"/>
      </w:rPr>
    </w:lvl>
  </w:abstractNum>
  <w:abstractNum w:abstractNumId="13">
    <w:nsid w:val="597935C3"/>
    <w:multiLevelType w:val="hybridMultilevel"/>
    <w:tmpl w:val="A1A4A462"/>
    <w:lvl w:ilvl="0" w:tplc="E49CF0A4">
      <w:start w:val="2"/>
      <w:numFmt w:val="upperRoman"/>
      <w:lvlText w:val="%1"/>
      <w:lvlJc w:val="left"/>
      <w:pPr>
        <w:ind w:left="3403" w:hanging="341"/>
      </w:pPr>
      <w:rPr>
        <w:rFonts w:hint="default"/>
      </w:rPr>
    </w:lvl>
    <w:lvl w:ilvl="1" w:tplc="5FD29214">
      <w:numFmt w:val="none"/>
      <w:lvlText w:val=""/>
      <w:lvlJc w:val="left"/>
      <w:pPr>
        <w:tabs>
          <w:tab w:val="num" w:pos="360"/>
        </w:tabs>
      </w:pPr>
    </w:lvl>
    <w:lvl w:ilvl="2" w:tplc="7AD8284E">
      <w:start w:val="1"/>
      <w:numFmt w:val="bullet"/>
      <w:lvlText w:val="•"/>
      <w:lvlJc w:val="left"/>
      <w:pPr>
        <w:ind w:left="5101" w:hanging="341"/>
      </w:pPr>
      <w:rPr>
        <w:rFonts w:hint="default"/>
      </w:rPr>
    </w:lvl>
    <w:lvl w:ilvl="3" w:tplc="8222CD1E">
      <w:start w:val="1"/>
      <w:numFmt w:val="bullet"/>
      <w:lvlText w:val="•"/>
      <w:lvlJc w:val="left"/>
      <w:pPr>
        <w:ind w:left="5951" w:hanging="341"/>
      </w:pPr>
      <w:rPr>
        <w:rFonts w:hint="default"/>
      </w:rPr>
    </w:lvl>
    <w:lvl w:ilvl="4" w:tplc="B11AACE2">
      <w:start w:val="1"/>
      <w:numFmt w:val="bullet"/>
      <w:lvlText w:val="•"/>
      <w:lvlJc w:val="left"/>
      <w:pPr>
        <w:ind w:left="6802" w:hanging="341"/>
      </w:pPr>
      <w:rPr>
        <w:rFonts w:hint="default"/>
      </w:rPr>
    </w:lvl>
    <w:lvl w:ilvl="5" w:tplc="CB82F664">
      <w:start w:val="1"/>
      <w:numFmt w:val="bullet"/>
      <w:lvlText w:val="•"/>
      <w:lvlJc w:val="left"/>
      <w:pPr>
        <w:ind w:left="7653" w:hanging="341"/>
      </w:pPr>
      <w:rPr>
        <w:rFonts w:hint="default"/>
      </w:rPr>
    </w:lvl>
    <w:lvl w:ilvl="6" w:tplc="25603E58">
      <w:start w:val="1"/>
      <w:numFmt w:val="bullet"/>
      <w:lvlText w:val="•"/>
      <w:lvlJc w:val="left"/>
      <w:pPr>
        <w:ind w:left="8503" w:hanging="341"/>
      </w:pPr>
      <w:rPr>
        <w:rFonts w:hint="default"/>
      </w:rPr>
    </w:lvl>
    <w:lvl w:ilvl="7" w:tplc="0F56B09E">
      <w:start w:val="1"/>
      <w:numFmt w:val="bullet"/>
      <w:lvlText w:val="•"/>
      <w:lvlJc w:val="left"/>
      <w:pPr>
        <w:ind w:left="9354" w:hanging="341"/>
      </w:pPr>
      <w:rPr>
        <w:rFonts w:hint="default"/>
      </w:rPr>
    </w:lvl>
    <w:lvl w:ilvl="8" w:tplc="359E4012">
      <w:start w:val="1"/>
      <w:numFmt w:val="bullet"/>
      <w:lvlText w:val="•"/>
      <w:lvlJc w:val="left"/>
      <w:pPr>
        <w:ind w:left="10205" w:hanging="341"/>
      </w:pPr>
      <w:rPr>
        <w:rFonts w:hint="default"/>
      </w:rPr>
    </w:lvl>
  </w:abstractNum>
  <w:abstractNum w:abstractNumId="14">
    <w:nsid w:val="63B01783"/>
    <w:multiLevelType w:val="multilevel"/>
    <w:tmpl w:val="4ED6D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712027"/>
    <w:multiLevelType w:val="hybridMultilevel"/>
    <w:tmpl w:val="3EA81608"/>
    <w:lvl w:ilvl="0" w:tplc="2B364136">
      <w:start w:val="1"/>
      <w:numFmt w:val="upperLetter"/>
      <w:lvlText w:val="%1)"/>
      <w:lvlJc w:val="left"/>
      <w:pPr>
        <w:ind w:left="3196" w:hanging="360"/>
      </w:pPr>
      <w:rPr>
        <w:rFonts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3916" w:hanging="360"/>
      </w:pPr>
    </w:lvl>
    <w:lvl w:ilvl="2" w:tplc="0416001B" w:tentative="1">
      <w:start w:val="1"/>
      <w:numFmt w:val="lowerRoman"/>
      <w:lvlText w:val="%3."/>
      <w:lvlJc w:val="right"/>
      <w:pPr>
        <w:ind w:left="4636" w:hanging="180"/>
      </w:pPr>
    </w:lvl>
    <w:lvl w:ilvl="3" w:tplc="0416000F" w:tentative="1">
      <w:start w:val="1"/>
      <w:numFmt w:val="decimal"/>
      <w:lvlText w:val="%4."/>
      <w:lvlJc w:val="left"/>
      <w:pPr>
        <w:ind w:left="5356" w:hanging="360"/>
      </w:pPr>
    </w:lvl>
    <w:lvl w:ilvl="4" w:tplc="04160019" w:tentative="1">
      <w:start w:val="1"/>
      <w:numFmt w:val="lowerLetter"/>
      <w:lvlText w:val="%5."/>
      <w:lvlJc w:val="left"/>
      <w:pPr>
        <w:ind w:left="6076" w:hanging="360"/>
      </w:pPr>
    </w:lvl>
    <w:lvl w:ilvl="5" w:tplc="0416001B" w:tentative="1">
      <w:start w:val="1"/>
      <w:numFmt w:val="lowerRoman"/>
      <w:lvlText w:val="%6."/>
      <w:lvlJc w:val="right"/>
      <w:pPr>
        <w:ind w:left="6796" w:hanging="180"/>
      </w:pPr>
    </w:lvl>
    <w:lvl w:ilvl="6" w:tplc="0416000F" w:tentative="1">
      <w:start w:val="1"/>
      <w:numFmt w:val="decimal"/>
      <w:lvlText w:val="%7."/>
      <w:lvlJc w:val="left"/>
      <w:pPr>
        <w:ind w:left="7516" w:hanging="360"/>
      </w:pPr>
    </w:lvl>
    <w:lvl w:ilvl="7" w:tplc="04160019" w:tentative="1">
      <w:start w:val="1"/>
      <w:numFmt w:val="lowerLetter"/>
      <w:lvlText w:val="%8."/>
      <w:lvlJc w:val="left"/>
      <w:pPr>
        <w:ind w:left="8236" w:hanging="360"/>
      </w:pPr>
    </w:lvl>
    <w:lvl w:ilvl="8" w:tplc="0416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6">
    <w:nsid w:val="6CB663E9"/>
    <w:multiLevelType w:val="hybridMultilevel"/>
    <w:tmpl w:val="DB5E5BF8"/>
    <w:lvl w:ilvl="0" w:tplc="62EEC534">
      <w:start w:val="27"/>
      <w:numFmt w:val="upp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1914E8"/>
    <w:multiLevelType w:val="hybridMultilevel"/>
    <w:tmpl w:val="95B4BDC2"/>
    <w:lvl w:ilvl="0" w:tplc="04160017">
      <w:start w:val="1"/>
      <w:numFmt w:val="lowerLetter"/>
      <w:lvlText w:val="%1)"/>
      <w:lvlJc w:val="left"/>
      <w:pPr>
        <w:ind w:left="39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625" w:hanging="360"/>
      </w:pPr>
    </w:lvl>
    <w:lvl w:ilvl="2" w:tplc="0416001B" w:tentative="1">
      <w:start w:val="1"/>
      <w:numFmt w:val="lowerRoman"/>
      <w:lvlText w:val="%3."/>
      <w:lvlJc w:val="right"/>
      <w:pPr>
        <w:ind w:left="5345" w:hanging="180"/>
      </w:pPr>
    </w:lvl>
    <w:lvl w:ilvl="3" w:tplc="0416000F" w:tentative="1">
      <w:start w:val="1"/>
      <w:numFmt w:val="decimal"/>
      <w:lvlText w:val="%4."/>
      <w:lvlJc w:val="left"/>
      <w:pPr>
        <w:ind w:left="6065" w:hanging="360"/>
      </w:pPr>
    </w:lvl>
    <w:lvl w:ilvl="4" w:tplc="04160019" w:tentative="1">
      <w:start w:val="1"/>
      <w:numFmt w:val="lowerLetter"/>
      <w:lvlText w:val="%5."/>
      <w:lvlJc w:val="left"/>
      <w:pPr>
        <w:ind w:left="6785" w:hanging="360"/>
      </w:pPr>
    </w:lvl>
    <w:lvl w:ilvl="5" w:tplc="0416001B" w:tentative="1">
      <w:start w:val="1"/>
      <w:numFmt w:val="lowerRoman"/>
      <w:lvlText w:val="%6."/>
      <w:lvlJc w:val="right"/>
      <w:pPr>
        <w:ind w:left="7505" w:hanging="180"/>
      </w:pPr>
    </w:lvl>
    <w:lvl w:ilvl="6" w:tplc="0416000F" w:tentative="1">
      <w:start w:val="1"/>
      <w:numFmt w:val="decimal"/>
      <w:lvlText w:val="%7."/>
      <w:lvlJc w:val="left"/>
      <w:pPr>
        <w:ind w:left="8225" w:hanging="360"/>
      </w:pPr>
    </w:lvl>
    <w:lvl w:ilvl="7" w:tplc="04160019" w:tentative="1">
      <w:start w:val="1"/>
      <w:numFmt w:val="lowerLetter"/>
      <w:lvlText w:val="%8."/>
      <w:lvlJc w:val="left"/>
      <w:pPr>
        <w:ind w:left="8945" w:hanging="360"/>
      </w:pPr>
    </w:lvl>
    <w:lvl w:ilvl="8" w:tplc="0416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8">
    <w:nsid w:val="75C25B28"/>
    <w:multiLevelType w:val="hybridMultilevel"/>
    <w:tmpl w:val="5150CD6E"/>
    <w:lvl w:ilvl="0" w:tplc="0416000D">
      <w:start w:val="1"/>
      <w:numFmt w:val="bullet"/>
      <w:lvlText w:val=""/>
      <w:lvlJc w:val="left"/>
      <w:pPr>
        <w:ind w:left="4974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1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8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5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92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00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734" w:hanging="360"/>
      </w:pPr>
      <w:rPr>
        <w:rFonts w:ascii="Wingdings" w:hAnsi="Wingdings" w:hint="default"/>
      </w:rPr>
    </w:lvl>
  </w:abstractNum>
  <w:abstractNum w:abstractNumId="19">
    <w:nsid w:val="76ED4162"/>
    <w:multiLevelType w:val="hybridMultilevel"/>
    <w:tmpl w:val="71322B04"/>
    <w:lvl w:ilvl="0" w:tplc="04160017">
      <w:start w:val="1"/>
      <w:numFmt w:val="lowerLetter"/>
      <w:lvlText w:val="%1)"/>
      <w:lvlJc w:val="left"/>
      <w:pPr>
        <w:tabs>
          <w:tab w:val="num" w:pos="2487"/>
        </w:tabs>
        <w:ind w:left="24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207"/>
        </w:tabs>
        <w:ind w:left="3207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927"/>
        </w:tabs>
        <w:ind w:left="3927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647"/>
        </w:tabs>
        <w:ind w:left="4647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367"/>
        </w:tabs>
        <w:ind w:left="5367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087"/>
        </w:tabs>
        <w:ind w:left="6087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807"/>
        </w:tabs>
        <w:ind w:left="6807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527"/>
        </w:tabs>
        <w:ind w:left="7527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247"/>
        </w:tabs>
        <w:ind w:left="8247" w:hanging="180"/>
      </w:pPr>
    </w:lvl>
  </w:abstractNum>
  <w:abstractNum w:abstractNumId="20">
    <w:nsid w:val="77E150D1"/>
    <w:multiLevelType w:val="singleLevel"/>
    <w:tmpl w:val="333285D0"/>
    <w:lvl w:ilvl="0">
      <w:start w:val="1"/>
      <w:numFmt w:val="lowerLetter"/>
      <w:lvlText w:val="%1)"/>
      <w:lvlJc w:val="left"/>
      <w:pPr>
        <w:tabs>
          <w:tab w:val="num" w:pos="3196"/>
        </w:tabs>
        <w:ind w:left="3196" w:hanging="360"/>
      </w:pPr>
      <w:rPr>
        <w:rFonts w:hint="default"/>
      </w:rPr>
    </w:lvl>
  </w:abstractNum>
  <w:abstractNum w:abstractNumId="21">
    <w:nsid w:val="7B84460B"/>
    <w:multiLevelType w:val="hybridMultilevel"/>
    <w:tmpl w:val="39E4433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B9A20F9"/>
    <w:multiLevelType w:val="hybridMultilevel"/>
    <w:tmpl w:val="5CA6D92A"/>
    <w:lvl w:ilvl="0" w:tplc="0416000D">
      <w:start w:val="1"/>
      <w:numFmt w:val="bullet"/>
      <w:lvlText w:val=""/>
      <w:lvlJc w:val="left"/>
      <w:pPr>
        <w:ind w:left="355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9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7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1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8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316" w:hanging="360"/>
      </w:pPr>
      <w:rPr>
        <w:rFonts w:ascii="Wingdings" w:hAnsi="Wingdings" w:hint="default"/>
      </w:rPr>
    </w:lvl>
  </w:abstractNum>
  <w:abstractNum w:abstractNumId="23">
    <w:nsid w:val="7FC90924"/>
    <w:multiLevelType w:val="hybridMultilevel"/>
    <w:tmpl w:val="CDCC906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8"/>
  </w:num>
  <w:num w:numId="3">
    <w:abstractNumId w:val="14"/>
  </w:num>
  <w:num w:numId="4">
    <w:abstractNumId w:val="17"/>
  </w:num>
  <w:num w:numId="5">
    <w:abstractNumId w:val="20"/>
  </w:num>
  <w:num w:numId="6">
    <w:abstractNumId w:val="11"/>
  </w:num>
  <w:num w:numId="7">
    <w:abstractNumId w:val="3"/>
  </w:num>
  <w:num w:numId="8">
    <w:abstractNumId w:val="21"/>
  </w:num>
  <w:num w:numId="9">
    <w:abstractNumId w:val="5"/>
  </w:num>
  <w:num w:numId="10">
    <w:abstractNumId w:val="23"/>
  </w:num>
  <w:num w:numId="11">
    <w:abstractNumId w:val="10"/>
  </w:num>
  <w:num w:numId="12">
    <w:abstractNumId w:val="22"/>
  </w:num>
  <w:num w:numId="13">
    <w:abstractNumId w:val="18"/>
  </w:num>
  <w:num w:numId="14">
    <w:abstractNumId w:val="1"/>
  </w:num>
  <w:num w:numId="15">
    <w:abstractNumId w:val="0"/>
  </w:num>
  <w:num w:numId="16">
    <w:abstractNumId w:val="16"/>
  </w:num>
  <w:num w:numId="17">
    <w:abstractNumId w:val="15"/>
  </w:num>
  <w:num w:numId="18">
    <w:abstractNumId w:val="4"/>
  </w:num>
  <w:num w:numId="19">
    <w:abstractNumId w:val="13"/>
  </w:num>
  <w:num w:numId="2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12"/>
  </w:num>
  <w:num w:numId="23">
    <w:abstractNumId w:val="2"/>
  </w:num>
  <w:num w:numId="24">
    <w:abstractNumId w:val="7"/>
  </w:num>
  <w:num w:numId="25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67">
      <o:colormenu v:ext="edit" strokecolor="none [3213]"/>
    </o:shapedefaults>
    <o:shapelayout v:ext="edit">
      <o:idmap v:ext="edit" data="2"/>
      <o:rules v:ext="edit">
        <o:r id="V:Rule3" type="connector" idref="#_x0000_s2056"/>
        <o:r id="V:Rule4" type="connector" idref="#_x0000_s2064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1CB8"/>
    <w:rsid w:val="0000131C"/>
    <w:rsid w:val="000020C6"/>
    <w:rsid w:val="00002774"/>
    <w:rsid w:val="000028AC"/>
    <w:rsid w:val="00002A5F"/>
    <w:rsid w:val="00003452"/>
    <w:rsid w:val="00005E72"/>
    <w:rsid w:val="000064B6"/>
    <w:rsid w:val="0000677C"/>
    <w:rsid w:val="000069AE"/>
    <w:rsid w:val="00007FA0"/>
    <w:rsid w:val="00010154"/>
    <w:rsid w:val="0001136F"/>
    <w:rsid w:val="00011738"/>
    <w:rsid w:val="000125FE"/>
    <w:rsid w:val="000129BD"/>
    <w:rsid w:val="00012B1C"/>
    <w:rsid w:val="0001311B"/>
    <w:rsid w:val="00013E77"/>
    <w:rsid w:val="0001552C"/>
    <w:rsid w:val="000167FF"/>
    <w:rsid w:val="0001728A"/>
    <w:rsid w:val="000203C6"/>
    <w:rsid w:val="00021D8D"/>
    <w:rsid w:val="0002445E"/>
    <w:rsid w:val="000245E3"/>
    <w:rsid w:val="00025223"/>
    <w:rsid w:val="00025F23"/>
    <w:rsid w:val="00031F0D"/>
    <w:rsid w:val="00033911"/>
    <w:rsid w:val="000341E5"/>
    <w:rsid w:val="00034527"/>
    <w:rsid w:val="000346D8"/>
    <w:rsid w:val="00034C78"/>
    <w:rsid w:val="0003604C"/>
    <w:rsid w:val="000365DB"/>
    <w:rsid w:val="00036B12"/>
    <w:rsid w:val="00037801"/>
    <w:rsid w:val="000378E3"/>
    <w:rsid w:val="00037AF3"/>
    <w:rsid w:val="00037C34"/>
    <w:rsid w:val="000409CD"/>
    <w:rsid w:val="00042934"/>
    <w:rsid w:val="0004657C"/>
    <w:rsid w:val="0004782D"/>
    <w:rsid w:val="000519AF"/>
    <w:rsid w:val="000523F5"/>
    <w:rsid w:val="00053FC3"/>
    <w:rsid w:val="000552FA"/>
    <w:rsid w:val="0005639B"/>
    <w:rsid w:val="000567D0"/>
    <w:rsid w:val="00056B52"/>
    <w:rsid w:val="00060225"/>
    <w:rsid w:val="00060456"/>
    <w:rsid w:val="0006109F"/>
    <w:rsid w:val="000616C5"/>
    <w:rsid w:val="00061A85"/>
    <w:rsid w:val="00061D0A"/>
    <w:rsid w:val="00066B32"/>
    <w:rsid w:val="00067450"/>
    <w:rsid w:val="000711EF"/>
    <w:rsid w:val="00071C15"/>
    <w:rsid w:val="00072CC8"/>
    <w:rsid w:val="00073E72"/>
    <w:rsid w:val="00074FBD"/>
    <w:rsid w:val="000766F3"/>
    <w:rsid w:val="00080468"/>
    <w:rsid w:val="00081CB3"/>
    <w:rsid w:val="000846DC"/>
    <w:rsid w:val="0008599D"/>
    <w:rsid w:val="0008677C"/>
    <w:rsid w:val="00086A93"/>
    <w:rsid w:val="000874A4"/>
    <w:rsid w:val="00087C9F"/>
    <w:rsid w:val="00090528"/>
    <w:rsid w:val="00090EEA"/>
    <w:rsid w:val="00091188"/>
    <w:rsid w:val="000954E1"/>
    <w:rsid w:val="000A1BE2"/>
    <w:rsid w:val="000A426A"/>
    <w:rsid w:val="000A4477"/>
    <w:rsid w:val="000A4772"/>
    <w:rsid w:val="000A4A41"/>
    <w:rsid w:val="000A6F6A"/>
    <w:rsid w:val="000A7F89"/>
    <w:rsid w:val="000B004D"/>
    <w:rsid w:val="000B0AA3"/>
    <w:rsid w:val="000B1F85"/>
    <w:rsid w:val="000B3619"/>
    <w:rsid w:val="000B43B9"/>
    <w:rsid w:val="000B5717"/>
    <w:rsid w:val="000B5A64"/>
    <w:rsid w:val="000B63C2"/>
    <w:rsid w:val="000B77E7"/>
    <w:rsid w:val="000C00F9"/>
    <w:rsid w:val="000C0155"/>
    <w:rsid w:val="000C159E"/>
    <w:rsid w:val="000C187A"/>
    <w:rsid w:val="000C297E"/>
    <w:rsid w:val="000C417D"/>
    <w:rsid w:val="000C5694"/>
    <w:rsid w:val="000C5A1F"/>
    <w:rsid w:val="000C5DFD"/>
    <w:rsid w:val="000D2C9B"/>
    <w:rsid w:val="000D2D59"/>
    <w:rsid w:val="000D58A0"/>
    <w:rsid w:val="000D74A3"/>
    <w:rsid w:val="000E0124"/>
    <w:rsid w:val="000E2C81"/>
    <w:rsid w:val="000E3D81"/>
    <w:rsid w:val="000F20F1"/>
    <w:rsid w:val="000F226D"/>
    <w:rsid w:val="000F2F1B"/>
    <w:rsid w:val="000F355C"/>
    <w:rsid w:val="000F4089"/>
    <w:rsid w:val="000F60F6"/>
    <w:rsid w:val="000F69AB"/>
    <w:rsid w:val="000F7010"/>
    <w:rsid w:val="000F7800"/>
    <w:rsid w:val="000F7BAE"/>
    <w:rsid w:val="00100945"/>
    <w:rsid w:val="001028BB"/>
    <w:rsid w:val="0010371B"/>
    <w:rsid w:val="00104308"/>
    <w:rsid w:val="00106AA6"/>
    <w:rsid w:val="00110C73"/>
    <w:rsid w:val="00111242"/>
    <w:rsid w:val="001137F9"/>
    <w:rsid w:val="00114EBF"/>
    <w:rsid w:val="0011616D"/>
    <w:rsid w:val="001161C4"/>
    <w:rsid w:val="00116BE0"/>
    <w:rsid w:val="0011789F"/>
    <w:rsid w:val="00117A55"/>
    <w:rsid w:val="00117A60"/>
    <w:rsid w:val="001203D3"/>
    <w:rsid w:val="00120D9D"/>
    <w:rsid w:val="001221A7"/>
    <w:rsid w:val="00123991"/>
    <w:rsid w:val="00124CF8"/>
    <w:rsid w:val="00125B12"/>
    <w:rsid w:val="00126401"/>
    <w:rsid w:val="00126D4E"/>
    <w:rsid w:val="00131616"/>
    <w:rsid w:val="0013276D"/>
    <w:rsid w:val="00132CFB"/>
    <w:rsid w:val="00134227"/>
    <w:rsid w:val="0013647D"/>
    <w:rsid w:val="00137624"/>
    <w:rsid w:val="001414BA"/>
    <w:rsid w:val="00141C54"/>
    <w:rsid w:val="00142D33"/>
    <w:rsid w:val="00143703"/>
    <w:rsid w:val="00145323"/>
    <w:rsid w:val="0014651D"/>
    <w:rsid w:val="00146620"/>
    <w:rsid w:val="001474A3"/>
    <w:rsid w:val="00147EE0"/>
    <w:rsid w:val="001504A3"/>
    <w:rsid w:val="00152AF0"/>
    <w:rsid w:val="00153B16"/>
    <w:rsid w:val="00154966"/>
    <w:rsid w:val="00154A01"/>
    <w:rsid w:val="00155E9B"/>
    <w:rsid w:val="0015749C"/>
    <w:rsid w:val="001579A5"/>
    <w:rsid w:val="00157EB2"/>
    <w:rsid w:val="001615B5"/>
    <w:rsid w:val="00161800"/>
    <w:rsid w:val="00161E7F"/>
    <w:rsid w:val="00161F72"/>
    <w:rsid w:val="001636F8"/>
    <w:rsid w:val="00164283"/>
    <w:rsid w:val="00164310"/>
    <w:rsid w:val="00164F33"/>
    <w:rsid w:val="001662EA"/>
    <w:rsid w:val="00170CC6"/>
    <w:rsid w:val="00173496"/>
    <w:rsid w:val="00174066"/>
    <w:rsid w:val="00174FFF"/>
    <w:rsid w:val="00175912"/>
    <w:rsid w:val="001769C9"/>
    <w:rsid w:val="00176B2E"/>
    <w:rsid w:val="00177726"/>
    <w:rsid w:val="0018166C"/>
    <w:rsid w:val="00181EBC"/>
    <w:rsid w:val="00182094"/>
    <w:rsid w:val="00183BA7"/>
    <w:rsid w:val="00183C5E"/>
    <w:rsid w:val="00184238"/>
    <w:rsid w:val="00185493"/>
    <w:rsid w:val="00186DE1"/>
    <w:rsid w:val="00187B34"/>
    <w:rsid w:val="00187D65"/>
    <w:rsid w:val="00191825"/>
    <w:rsid w:val="001922E8"/>
    <w:rsid w:val="0019295E"/>
    <w:rsid w:val="0019359E"/>
    <w:rsid w:val="001952C7"/>
    <w:rsid w:val="00196091"/>
    <w:rsid w:val="001A0F5F"/>
    <w:rsid w:val="001A13FB"/>
    <w:rsid w:val="001A1994"/>
    <w:rsid w:val="001A1BB4"/>
    <w:rsid w:val="001A1E4C"/>
    <w:rsid w:val="001A2C17"/>
    <w:rsid w:val="001A6118"/>
    <w:rsid w:val="001A6291"/>
    <w:rsid w:val="001A6BD1"/>
    <w:rsid w:val="001A75F4"/>
    <w:rsid w:val="001A766E"/>
    <w:rsid w:val="001A7C8D"/>
    <w:rsid w:val="001B3686"/>
    <w:rsid w:val="001B48F7"/>
    <w:rsid w:val="001B5639"/>
    <w:rsid w:val="001B7C25"/>
    <w:rsid w:val="001C2AA2"/>
    <w:rsid w:val="001C5B94"/>
    <w:rsid w:val="001C7382"/>
    <w:rsid w:val="001D00AE"/>
    <w:rsid w:val="001D0B06"/>
    <w:rsid w:val="001D133D"/>
    <w:rsid w:val="001D35ED"/>
    <w:rsid w:val="001D4DC6"/>
    <w:rsid w:val="001D5A9F"/>
    <w:rsid w:val="001D7553"/>
    <w:rsid w:val="001D7A29"/>
    <w:rsid w:val="001E0500"/>
    <w:rsid w:val="001E1894"/>
    <w:rsid w:val="001E24AA"/>
    <w:rsid w:val="001E25D5"/>
    <w:rsid w:val="001E2DF5"/>
    <w:rsid w:val="001E312C"/>
    <w:rsid w:val="001E37D5"/>
    <w:rsid w:val="001E4242"/>
    <w:rsid w:val="001E43FE"/>
    <w:rsid w:val="001E494A"/>
    <w:rsid w:val="001E5801"/>
    <w:rsid w:val="001E5F46"/>
    <w:rsid w:val="001E632E"/>
    <w:rsid w:val="001E70D8"/>
    <w:rsid w:val="001F0E88"/>
    <w:rsid w:val="001F28AB"/>
    <w:rsid w:val="001F2FAB"/>
    <w:rsid w:val="001F3539"/>
    <w:rsid w:val="001F5684"/>
    <w:rsid w:val="001F6CED"/>
    <w:rsid w:val="001F7518"/>
    <w:rsid w:val="0020019D"/>
    <w:rsid w:val="00203BF1"/>
    <w:rsid w:val="0020464F"/>
    <w:rsid w:val="00204852"/>
    <w:rsid w:val="00204AC2"/>
    <w:rsid w:val="0020639F"/>
    <w:rsid w:val="002069FB"/>
    <w:rsid w:val="00206E6A"/>
    <w:rsid w:val="00210178"/>
    <w:rsid w:val="0021040A"/>
    <w:rsid w:val="002104C3"/>
    <w:rsid w:val="0021056C"/>
    <w:rsid w:val="002113E5"/>
    <w:rsid w:val="00212A96"/>
    <w:rsid w:val="00214A41"/>
    <w:rsid w:val="002167C7"/>
    <w:rsid w:val="002167D7"/>
    <w:rsid w:val="00216E6F"/>
    <w:rsid w:val="00220279"/>
    <w:rsid w:val="002209C7"/>
    <w:rsid w:val="002238B1"/>
    <w:rsid w:val="002239CD"/>
    <w:rsid w:val="002260F5"/>
    <w:rsid w:val="00233293"/>
    <w:rsid w:val="002351C4"/>
    <w:rsid w:val="002352C0"/>
    <w:rsid w:val="00236BC3"/>
    <w:rsid w:val="00236DBB"/>
    <w:rsid w:val="00240DD8"/>
    <w:rsid w:val="00243BCE"/>
    <w:rsid w:val="0024453B"/>
    <w:rsid w:val="00244D06"/>
    <w:rsid w:val="00246EE6"/>
    <w:rsid w:val="00251235"/>
    <w:rsid w:val="00251712"/>
    <w:rsid w:val="0025227F"/>
    <w:rsid w:val="002522A6"/>
    <w:rsid w:val="002522DF"/>
    <w:rsid w:val="002541C9"/>
    <w:rsid w:val="00255770"/>
    <w:rsid w:val="0025594B"/>
    <w:rsid w:val="00256DC4"/>
    <w:rsid w:val="00256DCC"/>
    <w:rsid w:val="00257088"/>
    <w:rsid w:val="002602D5"/>
    <w:rsid w:val="002609C0"/>
    <w:rsid w:val="002632F9"/>
    <w:rsid w:val="00263BA3"/>
    <w:rsid w:val="00263E96"/>
    <w:rsid w:val="00264049"/>
    <w:rsid w:val="00264C18"/>
    <w:rsid w:val="00265666"/>
    <w:rsid w:val="00267556"/>
    <w:rsid w:val="00270F1B"/>
    <w:rsid w:val="002718ED"/>
    <w:rsid w:val="0027248A"/>
    <w:rsid w:val="00272C3D"/>
    <w:rsid w:val="00273255"/>
    <w:rsid w:val="00273383"/>
    <w:rsid w:val="00274C68"/>
    <w:rsid w:val="00274CE8"/>
    <w:rsid w:val="002759E3"/>
    <w:rsid w:val="0027614D"/>
    <w:rsid w:val="0027744C"/>
    <w:rsid w:val="0027761D"/>
    <w:rsid w:val="00277D07"/>
    <w:rsid w:val="002816DC"/>
    <w:rsid w:val="0028245B"/>
    <w:rsid w:val="0028382B"/>
    <w:rsid w:val="002841F0"/>
    <w:rsid w:val="00284ABD"/>
    <w:rsid w:val="00284AE8"/>
    <w:rsid w:val="00287350"/>
    <w:rsid w:val="00287F9B"/>
    <w:rsid w:val="002902B4"/>
    <w:rsid w:val="002907A6"/>
    <w:rsid w:val="00292ABE"/>
    <w:rsid w:val="00292C06"/>
    <w:rsid w:val="0029363E"/>
    <w:rsid w:val="0029619F"/>
    <w:rsid w:val="00296CBD"/>
    <w:rsid w:val="00296F64"/>
    <w:rsid w:val="00297ABC"/>
    <w:rsid w:val="002A0062"/>
    <w:rsid w:val="002A0A08"/>
    <w:rsid w:val="002A1080"/>
    <w:rsid w:val="002A1749"/>
    <w:rsid w:val="002A21C4"/>
    <w:rsid w:val="002A2E4E"/>
    <w:rsid w:val="002A6366"/>
    <w:rsid w:val="002B07B6"/>
    <w:rsid w:val="002B07C4"/>
    <w:rsid w:val="002B0898"/>
    <w:rsid w:val="002B0CC2"/>
    <w:rsid w:val="002B3CBD"/>
    <w:rsid w:val="002B3EEE"/>
    <w:rsid w:val="002B5413"/>
    <w:rsid w:val="002B767B"/>
    <w:rsid w:val="002B7908"/>
    <w:rsid w:val="002B7A90"/>
    <w:rsid w:val="002C28D8"/>
    <w:rsid w:val="002C3B9A"/>
    <w:rsid w:val="002C6279"/>
    <w:rsid w:val="002C7F28"/>
    <w:rsid w:val="002D0B21"/>
    <w:rsid w:val="002D0DEC"/>
    <w:rsid w:val="002D282D"/>
    <w:rsid w:val="002D5DF5"/>
    <w:rsid w:val="002D6060"/>
    <w:rsid w:val="002D6991"/>
    <w:rsid w:val="002D69C4"/>
    <w:rsid w:val="002D7258"/>
    <w:rsid w:val="002D7EF3"/>
    <w:rsid w:val="002E0895"/>
    <w:rsid w:val="002E10FA"/>
    <w:rsid w:val="002E126F"/>
    <w:rsid w:val="002E2027"/>
    <w:rsid w:val="002E2344"/>
    <w:rsid w:val="002E2550"/>
    <w:rsid w:val="002E2D9C"/>
    <w:rsid w:val="002E33DC"/>
    <w:rsid w:val="002E565E"/>
    <w:rsid w:val="002E74A0"/>
    <w:rsid w:val="002F0651"/>
    <w:rsid w:val="002F0806"/>
    <w:rsid w:val="002F0A20"/>
    <w:rsid w:val="002F1230"/>
    <w:rsid w:val="002F13C7"/>
    <w:rsid w:val="002F16FC"/>
    <w:rsid w:val="002F1FDF"/>
    <w:rsid w:val="002F2163"/>
    <w:rsid w:val="002F36D1"/>
    <w:rsid w:val="002F3908"/>
    <w:rsid w:val="002F6E49"/>
    <w:rsid w:val="002F787C"/>
    <w:rsid w:val="003031F3"/>
    <w:rsid w:val="0030326B"/>
    <w:rsid w:val="003066A2"/>
    <w:rsid w:val="00307FD0"/>
    <w:rsid w:val="00311CEC"/>
    <w:rsid w:val="00313386"/>
    <w:rsid w:val="00316C0C"/>
    <w:rsid w:val="003172F9"/>
    <w:rsid w:val="00317B54"/>
    <w:rsid w:val="003201E8"/>
    <w:rsid w:val="00320691"/>
    <w:rsid w:val="00320E5E"/>
    <w:rsid w:val="00322293"/>
    <w:rsid w:val="00322B27"/>
    <w:rsid w:val="00324876"/>
    <w:rsid w:val="0033186F"/>
    <w:rsid w:val="0033287F"/>
    <w:rsid w:val="00334352"/>
    <w:rsid w:val="00336B6A"/>
    <w:rsid w:val="00336C8B"/>
    <w:rsid w:val="00337600"/>
    <w:rsid w:val="00337AF1"/>
    <w:rsid w:val="003403FF"/>
    <w:rsid w:val="00340A87"/>
    <w:rsid w:val="0034127E"/>
    <w:rsid w:val="00341673"/>
    <w:rsid w:val="00341AE6"/>
    <w:rsid w:val="00341E1D"/>
    <w:rsid w:val="0034246B"/>
    <w:rsid w:val="00343CA7"/>
    <w:rsid w:val="003450EB"/>
    <w:rsid w:val="00345F2D"/>
    <w:rsid w:val="003467C5"/>
    <w:rsid w:val="00346A64"/>
    <w:rsid w:val="00346EEF"/>
    <w:rsid w:val="003473B9"/>
    <w:rsid w:val="003473D4"/>
    <w:rsid w:val="00350EC6"/>
    <w:rsid w:val="00352223"/>
    <w:rsid w:val="00352CC5"/>
    <w:rsid w:val="00352E82"/>
    <w:rsid w:val="00353109"/>
    <w:rsid w:val="00354BA0"/>
    <w:rsid w:val="00354F33"/>
    <w:rsid w:val="00355945"/>
    <w:rsid w:val="00355A28"/>
    <w:rsid w:val="003571EC"/>
    <w:rsid w:val="003571FB"/>
    <w:rsid w:val="00361064"/>
    <w:rsid w:val="0036438B"/>
    <w:rsid w:val="0036473F"/>
    <w:rsid w:val="00364FC1"/>
    <w:rsid w:val="00367700"/>
    <w:rsid w:val="003703AB"/>
    <w:rsid w:val="00370A6E"/>
    <w:rsid w:val="003712E5"/>
    <w:rsid w:val="00372BCB"/>
    <w:rsid w:val="00373DF3"/>
    <w:rsid w:val="00374DF3"/>
    <w:rsid w:val="003763D1"/>
    <w:rsid w:val="00377C78"/>
    <w:rsid w:val="003803C8"/>
    <w:rsid w:val="00381924"/>
    <w:rsid w:val="00381F34"/>
    <w:rsid w:val="00382AB8"/>
    <w:rsid w:val="003854B5"/>
    <w:rsid w:val="00385D03"/>
    <w:rsid w:val="00386141"/>
    <w:rsid w:val="003863F5"/>
    <w:rsid w:val="00387141"/>
    <w:rsid w:val="00387148"/>
    <w:rsid w:val="003871CA"/>
    <w:rsid w:val="00390AE1"/>
    <w:rsid w:val="00390C7C"/>
    <w:rsid w:val="00392574"/>
    <w:rsid w:val="00393E9C"/>
    <w:rsid w:val="00395A02"/>
    <w:rsid w:val="00396EDC"/>
    <w:rsid w:val="003A002B"/>
    <w:rsid w:val="003A0506"/>
    <w:rsid w:val="003A0F26"/>
    <w:rsid w:val="003A0F41"/>
    <w:rsid w:val="003A13F4"/>
    <w:rsid w:val="003A233B"/>
    <w:rsid w:val="003A4223"/>
    <w:rsid w:val="003A436F"/>
    <w:rsid w:val="003A44D2"/>
    <w:rsid w:val="003A462D"/>
    <w:rsid w:val="003A505A"/>
    <w:rsid w:val="003A50FA"/>
    <w:rsid w:val="003A51A9"/>
    <w:rsid w:val="003A5AE3"/>
    <w:rsid w:val="003A66F8"/>
    <w:rsid w:val="003A6FAC"/>
    <w:rsid w:val="003B33C2"/>
    <w:rsid w:val="003B36C7"/>
    <w:rsid w:val="003B4AC4"/>
    <w:rsid w:val="003C322F"/>
    <w:rsid w:val="003C3A36"/>
    <w:rsid w:val="003C5174"/>
    <w:rsid w:val="003C5A69"/>
    <w:rsid w:val="003C5C0A"/>
    <w:rsid w:val="003C5F43"/>
    <w:rsid w:val="003C738B"/>
    <w:rsid w:val="003C7C47"/>
    <w:rsid w:val="003D1263"/>
    <w:rsid w:val="003D35C5"/>
    <w:rsid w:val="003D39E0"/>
    <w:rsid w:val="003D3D84"/>
    <w:rsid w:val="003D3DA7"/>
    <w:rsid w:val="003D4859"/>
    <w:rsid w:val="003D7BEF"/>
    <w:rsid w:val="003E011C"/>
    <w:rsid w:val="003E28AD"/>
    <w:rsid w:val="003E2CA7"/>
    <w:rsid w:val="003E2D53"/>
    <w:rsid w:val="003E4F08"/>
    <w:rsid w:val="003E5E49"/>
    <w:rsid w:val="003E6D38"/>
    <w:rsid w:val="003E7AC6"/>
    <w:rsid w:val="003F0E9E"/>
    <w:rsid w:val="003F11AC"/>
    <w:rsid w:val="003F18CD"/>
    <w:rsid w:val="003F1973"/>
    <w:rsid w:val="003F25D6"/>
    <w:rsid w:val="003F2796"/>
    <w:rsid w:val="003F4124"/>
    <w:rsid w:val="003F4CE1"/>
    <w:rsid w:val="003F5C61"/>
    <w:rsid w:val="003F6F3D"/>
    <w:rsid w:val="003F71B0"/>
    <w:rsid w:val="003F7696"/>
    <w:rsid w:val="004006C1"/>
    <w:rsid w:val="00401547"/>
    <w:rsid w:val="00401869"/>
    <w:rsid w:val="00402DF6"/>
    <w:rsid w:val="00403DD7"/>
    <w:rsid w:val="0040549F"/>
    <w:rsid w:val="00405C49"/>
    <w:rsid w:val="004061B6"/>
    <w:rsid w:val="004063A2"/>
    <w:rsid w:val="00410F2A"/>
    <w:rsid w:val="004123F1"/>
    <w:rsid w:val="00412472"/>
    <w:rsid w:val="004127A6"/>
    <w:rsid w:val="00413072"/>
    <w:rsid w:val="00413ABA"/>
    <w:rsid w:val="00413DD2"/>
    <w:rsid w:val="00414147"/>
    <w:rsid w:val="00414C7A"/>
    <w:rsid w:val="00415491"/>
    <w:rsid w:val="00415C6C"/>
    <w:rsid w:val="00416204"/>
    <w:rsid w:val="00416A82"/>
    <w:rsid w:val="0041758A"/>
    <w:rsid w:val="00420169"/>
    <w:rsid w:val="00420F96"/>
    <w:rsid w:val="004233A3"/>
    <w:rsid w:val="00423E8A"/>
    <w:rsid w:val="00425143"/>
    <w:rsid w:val="00426D20"/>
    <w:rsid w:val="00433C3D"/>
    <w:rsid w:val="00435059"/>
    <w:rsid w:val="00436275"/>
    <w:rsid w:val="0043775D"/>
    <w:rsid w:val="00437D32"/>
    <w:rsid w:val="0044052E"/>
    <w:rsid w:val="00441E0F"/>
    <w:rsid w:val="004422B8"/>
    <w:rsid w:val="00445A56"/>
    <w:rsid w:val="004462B0"/>
    <w:rsid w:val="0044795A"/>
    <w:rsid w:val="004515B0"/>
    <w:rsid w:val="00452948"/>
    <w:rsid w:val="00452FFF"/>
    <w:rsid w:val="0045315B"/>
    <w:rsid w:val="00453462"/>
    <w:rsid w:val="00453680"/>
    <w:rsid w:val="004542AD"/>
    <w:rsid w:val="00454DFA"/>
    <w:rsid w:val="00455D77"/>
    <w:rsid w:val="00456DE8"/>
    <w:rsid w:val="0045720B"/>
    <w:rsid w:val="004602DC"/>
    <w:rsid w:val="00460623"/>
    <w:rsid w:val="004627E5"/>
    <w:rsid w:val="00462E8B"/>
    <w:rsid w:val="00464442"/>
    <w:rsid w:val="0046487E"/>
    <w:rsid w:val="00464A2D"/>
    <w:rsid w:val="00464BA7"/>
    <w:rsid w:val="00465E18"/>
    <w:rsid w:val="004662A1"/>
    <w:rsid w:val="00466D3A"/>
    <w:rsid w:val="00466F95"/>
    <w:rsid w:val="00471866"/>
    <w:rsid w:val="00473792"/>
    <w:rsid w:val="0047455C"/>
    <w:rsid w:val="00474C2E"/>
    <w:rsid w:val="00474F9F"/>
    <w:rsid w:val="00476038"/>
    <w:rsid w:val="004766C5"/>
    <w:rsid w:val="0047687B"/>
    <w:rsid w:val="00477CE0"/>
    <w:rsid w:val="00480317"/>
    <w:rsid w:val="00480643"/>
    <w:rsid w:val="00481521"/>
    <w:rsid w:val="0048224C"/>
    <w:rsid w:val="00483B89"/>
    <w:rsid w:val="004877F6"/>
    <w:rsid w:val="00487BDB"/>
    <w:rsid w:val="004912CD"/>
    <w:rsid w:val="004918EF"/>
    <w:rsid w:val="00491CB1"/>
    <w:rsid w:val="00493F87"/>
    <w:rsid w:val="00494A55"/>
    <w:rsid w:val="00495391"/>
    <w:rsid w:val="00495AFC"/>
    <w:rsid w:val="004966FC"/>
    <w:rsid w:val="0049746C"/>
    <w:rsid w:val="00497579"/>
    <w:rsid w:val="004A040D"/>
    <w:rsid w:val="004A13BA"/>
    <w:rsid w:val="004A362F"/>
    <w:rsid w:val="004A39FD"/>
    <w:rsid w:val="004A5055"/>
    <w:rsid w:val="004A7621"/>
    <w:rsid w:val="004B059B"/>
    <w:rsid w:val="004B155B"/>
    <w:rsid w:val="004B1917"/>
    <w:rsid w:val="004B2E09"/>
    <w:rsid w:val="004B373C"/>
    <w:rsid w:val="004B39B3"/>
    <w:rsid w:val="004B3B56"/>
    <w:rsid w:val="004B3CB3"/>
    <w:rsid w:val="004B52F8"/>
    <w:rsid w:val="004B6059"/>
    <w:rsid w:val="004B6A2F"/>
    <w:rsid w:val="004C0246"/>
    <w:rsid w:val="004C0E70"/>
    <w:rsid w:val="004C11B1"/>
    <w:rsid w:val="004C301E"/>
    <w:rsid w:val="004C4B45"/>
    <w:rsid w:val="004C5877"/>
    <w:rsid w:val="004C7383"/>
    <w:rsid w:val="004D12D8"/>
    <w:rsid w:val="004D1614"/>
    <w:rsid w:val="004D328B"/>
    <w:rsid w:val="004D3BAF"/>
    <w:rsid w:val="004D3DF2"/>
    <w:rsid w:val="004D514D"/>
    <w:rsid w:val="004D5890"/>
    <w:rsid w:val="004D5B1C"/>
    <w:rsid w:val="004D72FC"/>
    <w:rsid w:val="004D7F5A"/>
    <w:rsid w:val="004E0042"/>
    <w:rsid w:val="004E0D7B"/>
    <w:rsid w:val="004E3396"/>
    <w:rsid w:val="004E3ED3"/>
    <w:rsid w:val="004E46E9"/>
    <w:rsid w:val="004E4EC6"/>
    <w:rsid w:val="004E6226"/>
    <w:rsid w:val="004E70DF"/>
    <w:rsid w:val="004E73E2"/>
    <w:rsid w:val="004E7866"/>
    <w:rsid w:val="004F03C4"/>
    <w:rsid w:val="004F06B6"/>
    <w:rsid w:val="004F1909"/>
    <w:rsid w:val="004F2306"/>
    <w:rsid w:val="004F2604"/>
    <w:rsid w:val="004F2653"/>
    <w:rsid w:val="004F30D9"/>
    <w:rsid w:val="004F33F9"/>
    <w:rsid w:val="004F4237"/>
    <w:rsid w:val="004F642F"/>
    <w:rsid w:val="004F7164"/>
    <w:rsid w:val="0050193C"/>
    <w:rsid w:val="00502B23"/>
    <w:rsid w:val="0050324E"/>
    <w:rsid w:val="00503604"/>
    <w:rsid w:val="005037FF"/>
    <w:rsid w:val="00503E01"/>
    <w:rsid w:val="0050405B"/>
    <w:rsid w:val="00505E7A"/>
    <w:rsid w:val="00505F08"/>
    <w:rsid w:val="0050633E"/>
    <w:rsid w:val="00506DEC"/>
    <w:rsid w:val="00507433"/>
    <w:rsid w:val="00507A59"/>
    <w:rsid w:val="0051114E"/>
    <w:rsid w:val="00513EF1"/>
    <w:rsid w:val="00514073"/>
    <w:rsid w:val="00514074"/>
    <w:rsid w:val="00515147"/>
    <w:rsid w:val="00515BCE"/>
    <w:rsid w:val="00516E15"/>
    <w:rsid w:val="0051727B"/>
    <w:rsid w:val="005212EB"/>
    <w:rsid w:val="00521CBD"/>
    <w:rsid w:val="00522318"/>
    <w:rsid w:val="00523497"/>
    <w:rsid w:val="00523934"/>
    <w:rsid w:val="00523AF5"/>
    <w:rsid w:val="00523FE8"/>
    <w:rsid w:val="00526C2F"/>
    <w:rsid w:val="0052722C"/>
    <w:rsid w:val="005300CE"/>
    <w:rsid w:val="00532341"/>
    <w:rsid w:val="00534002"/>
    <w:rsid w:val="005343A2"/>
    <w:rsid w:val="00536110"/>
    <w:rsid w:val="005362E5"/>
    <w:rsid w:val="00536877"/>
    <w:rsid w:val="00536B26"/>
    <w:rsid w:val="00540159"/>
    <w:rsid w:val="00541CC3"/>
    <w:rsid w:val="00541E41"/>
    <w:rsid w:val="005430D1"/>
    <w:rsid w:val="00544277"/>
    <w:rsid w:val="00545C98"/>
    <w:rsid w:val="00552DE8"/>
    <w:rsid w:val="005532C6"/>
    <w:rsid w:val="0055497C"/>
    <w:rsid w:val="005552B8"/>
    <w:rsid w:val="005567D3"/>
    <w:rsid w:val="00556B63"/>
    <w:rsid w:val="0056111A"/>
    <w:rsid w:val="0056174E"/>
    <w:rsid w:val="00561C1E"/>
    <w:rsid w:val="00561EDC"/>
    <w:rsid w:val="00562F35"/>
    <w:rsid w:val="00563080"/>
    <w:rsid w:val="00564473"/>
    <w:rsid w:val="0056527D"/>
    <w:rsid w:val="00565D73"/>
    <w:rsid w:val="00566BDF"/>
    <w:rsid w:val="00566D13"/>
    <w:rsid w:val="005677BB"/>
    <w:rsid w:val="005712C7"/>
    <w:rsid w:val="00571723"/>
    <w:rsid w:val="00573987"/>
    <w:rsid w:val="0057469A"/>
    <w:rsid w:val="00575435"/>
    <w:rsid w:val="00576344"/>
    <w:rsid w:val="00580257"/>
    <w:rsid w:val="005806D2"/>
    <w:rsid w:val="005809B8"/>
    <w:rsid w:val="00580D2C"/>
    <w:rsid w:val="0058163B"/>
    <w:rsid w:val="0058166B"/>
    <w:rsid w:val="00581954"/>
    <w:rsid w:val="00583182"/>
    <w:rsid w:val="0058429C"/>
    <w:rsid w:val="005858B2"/>
    <w:rsid w:val="00586970"/>
    <w:rsid w:val="005901D5"/>
    <w:rsid w:val="00592090"/>
    <w:rsid w:val="00593852"/>
    <w:rsid w:val="0059491B"/>
    <w:rsid w:val="0059517E"/>
    <w:rsid w:val="00595581"/>
    <w:rsid w:val="00596A71"/>
    <w:rsid w:val="00597B85"/>
    <w:rsid w:val="005A08F0"/>
    <w:rsid w:val="005A24E6"/>
    <w:rsid w:val="005A2DA4"/>
    <w:rsid w:val="005A39FD"/>
    <w:rsid w:val="005A421E"/>
    <w:rsid w:val="005A46ED"/>
    <w:rsid w:val="005A47F8"/>
    <w:rsid w:val="005A4D43"/>
    <w:rsid w:val="005B0E60"/>
    <w:rsid w:val="005B14CC"/>
    <w:rsid w:val="005B1855"/>
    <w:rsid w:val="005B1EB9"/>
    <w:rsid w:val="005B4304"/>
    <w:rsid w:val="005B4EF6"/>
    <w:rsid w:val="005B5C17"/>
    <w:rsid w:val="005B5D63"/>
    <w:rsid w:val="005B5E67"/>
    <w:rsid w:val="005B615C"/>
    <w:rsid w:val="005B64E7"/>
    <w:rsid w:val="005C1209"/>
    <w:rsid w:val="005C15F0"/>
    <w:rsid w:val="005C179C"/>
    <w:rsid w:val="005C47A0"/>
    <w:rsid w:val="005C5D0E"/>
    <w:rsid w:val="005C6183"/>
    <w:rsid w:val="005C6E01"/>
    <w:rsid w:val="005C7571"/>
    <w:rsid w:val="005D0715"/>
    <w:rsid w:val="005D0982"/>
    <w:rsid w:val="005D0C18"/>
    <w:rsid w:val="005D1161"/>
    <w:rsid w:val="005D2045"/>
    <w:rsid w:val="005D3A2E"/>
    <w:rsid w:val="005D3BE4"/>
    <w:rsid w:val="005D488F"/>
    <w:rsid w:val="005D6499"/>
    <w:rsid w:val="005D68A0"/>
    <w:rsid w:val="005D7D89"/>
    <w:rsid w:val="005E0ABE"/>
    <w:rsid w:val="005E0F57"/>
    <w:rsid w:val="005E0FD6"/>
    <w:rsid w:val="005E10C4"/>
    <w:rsid w:val="005E1AC9"/>
    <w:rsid w:val="005E290B"/>
    <w:rsid w:val="005E3144"/>
    <w:rsid w:val="005E3BF2"/>
    <w:rsid w:val="005E3E54"/>
    <w:rsid w:val="005E4B21"/>
    <w:rsid w:val="005E51A1"/>
    <w:rsid w:val="005E5234"/>
    <w:rsid w:val="005E5463"/>
    <w:rsid w:val="005E67D5"/>
    <w:rsid w:val="005F0A63"/>
    <w:rsid w:val="005F0D0A"/>
    <w:rsid w:val="005F2D11"/>
    <w:rsid w:val="005F2FDF"/>
    <w:rsid w:val="005F42AA"/>
    <w:rsid w:val="005F4665"/>
    <w:rsid w:val="005F5546"/>
    <w:rsid w:val="005F65A1"/>
    <w:rsid w:val="005F6C89"/>
    <w:rsid w:val="005F7A9D"/>
    <w:rsid w:val="0060039C"/>
    <w:rsid w:val="00600758"/>
    <w:rsid w:val="00604275"/>
    <w:rsid w:val="006042EF"/>
    <w:rsid w:val="00605D40"/>
    <w:rsid w:val="0060613F"/>
    <w:rsid w:val="00607D62"/>
    <w:rsid w:val="00610034"/>
    <w:rsid w:val="0061054B"/>
    <w:rsid w:val="0061170C"/>
    <w:rsid w:val="00611EB7"/>
    <w:rsid w:val="006130FB"/>
    <w:rsid w:val="00613D9B"/>
    <w:rsid w:val="00614362"/>
    <w:rsid w:val="00615EC1"/>
    <w:rsid w:val="00621F45"/>
    <w:rsid w:val="00622BC1"/>
    <w:rsid w:val="00623F09"/>
    <w:rsid w:val="006253C2"/>
    <w:rsid w:val="00625510"/>
    <w:rsid w:val="006256D0"/>
    <w:rsid w:val="006315FD"/>
    <w:rsid w:val="00631BCE"/>
    <w:rsid w:val="00632B77"/>
    <w:rsid w:val="0063448F"/>
    <w:rsid w:val="00635242"/>
    <w:rsid w:val="0063680A"/>
    <w:rsid w:val="00637E90"/>
    <w:rsid w:val="006405E9"/>
    <w:rsid w:val="00641065"/>
    <w:rsid w:val="00642253"/>
    <w:rsid w:val="00642585"/>
    <w:rsid w:val="00642B78"/>
    <w:rsid w:val="006472A6"/>
    <w:rsid w:val="0064771D"/>
    <w:rsid w:val="00650FED"/>
    <w:rsid w:val="00651B17"/>
    <w:rsid w:val="0065217D"/>
    <w:rsid w:val="00652328"/>
    <w:rsid w:val="006523AD"/>
    <w:rsid w:val="006526BE"/>
    <w:rsid w:val="00652967"/>
    <w:rsid w:val="00652C61"/>
    <w:rsid w:val="00655A0F"/>
    <w:rsid w:val="0065714C"/>
    <w:rsid w:val="00657BC6"/>
    <w:rsid w:val="00662212"/>
    <w:rsid w:val="00663F92"/>
    <w:rsid w:val="00664617"/>
    <w:rsid w:val="00666BA2"/>
    <w:rsid w:val="0066713E"/>
    <w:rsid w:val="006677BE"/>
    <w:rsid w:val="006679E0"/>
    <w:rsid w:val="00667DF9"/>
    <w:rsid w:val="00670831"/>
    <w:rsid w:val="00672754"/>
    <w:rsid w:val="00672DBB"/>
    <w:rsid w:val="006753EB"/>
    <w:rsid w:val="00675DB9"/>
    <w:rsid w:val="00676ADB"/>
    <w:rsid w:val="00677133"/>
    <w:rsid w:val="00681704"/>
    <w:rsid w:val="006828BB"/>
    <w:rsid w:val="00682B39"/>
    <w:rsid w:val="00683B78"/>
    <w:rsid w:val="0068475A"/>
    <w:rsid w:val="006853C0"/>
    <w:rsid w:val="00685475"/>
    <w:rsid w:val="0068597F"/>
    <w:rsid w:val="0068625D"/>
    <w:rsid w:val="0068644A"/>
    <w:rsid w:val="006870FE"/>
    <w:rsid w:val="006901A0"/>
    <w:rsid w:val="0069046A"/>
    <w:rsid w:val="006905F0"/>
    <w:rsid w:val="00692739"/>
    <w:rsid w:val="00693032"/>
    <w:rsid w:val="00693213"/>
    <w:rsid w:val="0069528A"/>
    <w:rsid w:val="00695B82"/>
    <w:rsid w:val="006A1D00"/>
    <w:rsid w:val="006A30AD"/>
    <w:rsid w:val="006A34A7"/>
    <w:rsid w:val="006A3F33"/>
    <w:rsid w:val="006A3F57"/>
    <w:rsid w:val="006A5161"/>
    <w:rsid w:val="006A54A2"/>
    <w:rsid w:val="006A5A3D"/>
    <w:rsid w:val="006A7522"/>
    <w:rsid w:val="006B0037"/>
    <w:rsid w:val="006B0E16"/>
    <w:rsid w:val="006B36BF"/>
    <w:rsid w:val="006B3744"/>
    <w:rsid w:val="006B5D60"/>
    <w:rsid w:val="006B66E5"/>
    <w:rsid w:val="006B77DF"/>
    <w:rsid w:val="006C16D9"/>
    <w:rsid w:val="006C1A86"/>
    <w:rsid w:val="006C2044"/>
    <w:rsid w:val="006C22B1"/>
    <w:rsid w:val="006C3703"/>
    <w:rsid w:val="006C41E9"/>
    <w:rsid w:val="006C5D6C"/>
    <w:rsid w:val="006C7154"/>
    <w:rsid w:val="006C7782"/>
    <w:rsid w:val="006D0146"/>
    <w:rsid w:val="006D02A6"/>
    <w:rsid w:val="006D0DA6"/>
    <w:rsid w:val="006D1315"/>
    <w:rsid w:val="006D217C"/>
    <w:rsid w:val="006D2603"/>
    <w:rsid w:val="006D2628"/>
    <w:rsid w:val="006D4430"/>
    <w:rsid w:val="006D683A"/>
    <w:rsid w:val="006D7645"/>
    <w:rsid w:val="006E1D79"/>
    <w:rsid w:val="006E294C"/>
    <w:rsid w:val="006E3960"/>
    <w:rsid w:val="006E40CF"/>
    <w:rsid w:val="006E4B3C"/>
    <w:rsid w:val="006E70EB"/>
    <w:rsid w:val="006E7178"/>
    <w:rsid w:val="006E71A1"/>
    <w:rsid w:val="006E749A"/>
    <w:rsid w:val="006F0F3A"/>
    <w:rsid w:val="006F112B"/>
    <w:rsid w:val="006F20F9"/>
    <w:rsid w:val="006F2F66"/>
    <w:rsid w:val="006F36A4"/>
    <w:rsid w:val="006F41A3"/>
    <w:rsid w:val="006F41B0"/>
    <w:rsid w:val="006F520E"/>
    <w:rsid w:val="006F7547"/>
    <w:rsid w:val="006F7A66"/>
    <w:rsid w:val="007005D8"/>
    <w:rsid w:val="00704095"/>
    <w:rsid w:val="00704BDC"/>
    <w:rsid w:val="007050FB"/>
    <w:rsid w:val="00705B75"/>
    <w:rsid w:val="00707A94"/>
    <w:rsid w:val="00707E16"/>
    <w:rsid w:val="00710A31"/>
    <w:rsid w:val="00710D58"/>
    <w:rsid w:val="00712A3B"/>
    <w:rsid w:val="00715FCC"/>
    <w:rsid w:val="007172B5"/>
    <w:rsid w:val="007173BE"/>
    <w:rsid w:val="007209ED"/>
    <w:rsid w:val="00721FF1"/>
    <w:rsid w:val="0072391A"/>
    <w:rsid w:val="00726557"/>
    <w:rsid w:val="00727264"/>
    <w:rsid w:val="00727B4B"/>
    <w:rsid w:val="00730862"/>
    <w:rsid w:val="007312B2"/>
    <w:rsid w:val="0073158C"/>
    <w:rsid w:val="00733208"/>
    <w:rsid w:val="00733CB8"/>
    <w:rsid w:val="0073404E"/>
    <w:rsid w:val="00734B64"/>
    <w:rsid w:val="007363C9"/>
    <w:rsid w:val="00736979"/>
    <w:rsid w:val="00743CB3"/>
    <w:rsid w:val="00744535"/>
    <w:rsid w:val="00744928"/>
    <w:rsid w:val="007449D7"/>
    <w:rsid w:val="00744C3A"/>
    <w:rsid w:val="0074534B"/>
    <w:rsid w:val="00747A5A"/>
    <w:rsid w:val="00750582"/>
    <w:rsid w:val="00750DC2"/>
    <w:rsid w:val="00751F56"/>
    <w:rsid w:val="007524C4"/>
    <w:rsid w:val="007524E3"/>
    <w:rsid w:val="00752C7A"/>
    <w:rsid w:val="00753730"/>
    <w:rsid w:val="007541E3"/>
    <w:rsid w:val="007547B1"/>
    <w:rsid w:val="007551BE"/>
    <w:rsid w:val="00756A64"/>
    <w:rsid w:val="00760B98"/>
    <w:rsid w:val="007611B5"/>
    <w:rsid w:val="0076163F"/>
    <w:rsid w:val="0076196E"/>
    <w:rsid w:val="00761D8C"/>
    <w:rsid w:val="007630A6"/>
    <w:rsid w:val="007636CC"/>
    <w:rsid w:val="00763F09"/>
    <w:rsid w:val="007642B1"/>
    <w:rsid w:val="00765961"/>
    <w:rsid w:val="00766C23"/>
    <w:rsid w:val="007672C3"/>
    <w:rsid w:val="00770919"/>
    <w:rsid w:val="0077114F"/>
    <w:rsid w:val="00773BC2"/>
    <w:rsid w:val="007757A2"/>
    <w:rsid w:val="00776738"/>
    <w:rsid w:val="007769D8"/>
    <w:rsid w:val="007801E7"/>
    <w:rsid w:val="007828F4"/>
    <w:rsid w:val="00782A43"/>
    <w:rsid w:val="00785170"/>
    <w:rsid w:val="0078621B"/>
    <w:rsid w:val="007869A6"/>
    <w:rsid w:val="00790027"/>
    <w:rsid w:val="00793890"/>
    <w:rsid w:val="0079474C"/>
    <w:rsid w:val="007947B8"/>
    <w:rsid w:val="00795ACA"/>
    <w:rsid w:val="00795C2E"/>
    <w:rsid w:val="007960DB"/>
    <w:rsid w:val="00797207"/>
    <w:rsid w:val="00797D5A"/>
    <w:rsid w:val="007A022B"/>
    <w:rsid w:val="007A034B"/>
    <w:rsid w:val="007A0A53"/>
    <w:rsid w:val="007A0FEC"/>
    <w:rsid w:val="007A150C"/>
    <w:rsid w:val="007A2F05"/>
    <w:rsid w:val="007A3D08"/>
    <w:rsid w:val="007A458A"/>
    <w:rsid w:val="007A4D4E"/>
    <w:rsid w:val="007A67C8"/>
    <w:rsid w:val="007A7139"/>
    <w:rsid w:val="007B17E6"/>
    <w:rsid w:val="007B249F"/>
    <w:rsid w:val="007B2783"/>
    <w:rsid w:val="007B283D"/>
    <w:rsid w:val="007B71E2"/>
    <w:rsid w:val="007B725C"/>
    <w:rsid w:val="007C17AD"/>
    <w:rsid w:val="007C29AF"/>
    <w:rsid w:val="007C2CAD"/>
    <w:rsid w:val="007C364E"/>
    <w:rsid w:val="007C3C12"/>
    <w:rsid w:val="007C4069"/>
    <w:rsid w:val="007C7E3C"/>
    <w:rsid w:val="007D16CE"/>
    <w:rsid w:val="007D467C"/>
    <w:rsid w:val="007D4877"/>
    <w:rsid w:val="007D51C3"/>
    <w:rsid w:val="007D54D2"/>
    <w:rsid w:val="007D5FFC"/>
    <w:rsid w:val="007D7FFB"/>
    <w:rsid w:val="007E0D6F"/>
    <w:rsid w:val="007E2547"/>
    <w:rsid w:val="007E3895"/>
    <w:rsid w:val="007E3BF6"/>
    <w:rsid w:val="007E40B2"/>
    <w:rsid w:val="007E4329"/>
    <w:rsid w:val="007E631C"/>
    <w:rsid w:val="007E6A83"/>
    <w:rsid w:val="007F1CE2"/>
    <w:rsid w:val="007F2694"/>
    <w:rsid w:val="007F4A92"/>
    <w:rsid w:val="007F5462"/>
    <w:rsid w:val="007F59BF"/>
    <w:rsid w:val="007F5CEC"/>
    <w:rsid w:val="007F6159"/>
    <w:rsid w:val="007F7549"/>
    <w:rsid w:val="0080022F"/>
    <w:rsid w:val="00801285"/>
    <w:rsid w:val="008026E6"/>
    <w:rsid w:val="008029C7"/>
    <w:rsid w:val="00802B12"/>
    <w:rsid w:val="0080323F"/>
    <w:rsid w:val="00804D9C"/>
    <w:rsid w:val="00804EE4"/>
    <w:rsid w:val="00806087"/>
    <w:rsid w:val="00806991"/>
    <w:rsid w:val="00807032"/>
    <w:rsid w:val="00807289"/>
    <w:rsid w:val="00807D49"/>
    <w:rsid w:val="008107D9"/>
    <w:rsid w:val="008117B6"/>
    <w:rsid w:val="00813EAE"/>
    <w:rsid w:val="00814598"/>
    <w:rsid w:val="00816A23"/>
    <w:rsid w:val="00816B32"/>
    <w:rsid w:val="00817837"/>
    <w:rsid w:val="00817D46"/>
    <w:rsid w:val="00820A92"/>
    <w:rsid w:val="008217B3"/>
    <w:rsid w:val="00821B64"/>
    <w:rsid w:val="00821C04"/>
    <w:rsid w:val="00823E3D"/>
    <w:rsid w:val="008249A0"/>
    <w:rsid w:val="00825E90"/>
    <w:rsid w:val="0082791A"/>
    <w:rsid w:val="00830912"/>
    <w:rsid w:val="00831B96"/>
    <w:rsid w:val="00834E4D"/>
    <w:rsid w:val="008355CA"/>
    <w:rsid w:val="008360E3"/>
    <w:rsid w:val="008364BA"/>
    <w:rsid w:val="00836AE4"/>
    <w:rsid w:val="00836DAC"/>
    <w:rsid w:val="00837161"/>
    <w:rsid w:val="00837BA8"/>
    <w:rsid w:val="00840AC5"/>
    <w:rsid w:val="00840B3D"/>
    <w:rsid w:val="00842E6F"/>
    <w:rsid w:val="0084459A"/>
    <w:rsid w:val="00844C3E"/>
    <w:rsid w:val="00845A12"/>
    <w:rsid w:val="00845B87"/>
    <w:rsid w:val="00850B94"/>
    <w:rsid w:val="00851C46"/>
    <w:rsid w:val="00853AF6"/>
    <w:rsid w:val="00855069"/>
    <w:rsid w:val="00856854"/>
    <w:rsid w:val="00860B08"/>
    <w:rsid w:val="0086170F"/>
    <w:rsid w:val="00862273"/>
    <w:rsid w:val="00862413"/>
    <w:rsid w:val="00862A48"/>
    <w:rsid w:val="00863D89"/>
    <w:rsid w:val="00863F4D"/>
    <w:rsid w:val="008646AA"/>
    <w:rsid w:val="00864AB0"/>
    <w:rsid w:val="00865446"/>
    <w:rsid w:val="008654F3"/>
    <w:rsid w:val="0086613F"/>
    <w:rsid w:val="008667BB"/>
    <w:rsid w:val="00866F7E"/>
    <w:rsid w:val="0086793F"/>
    <w:rsid w:val="00871509"/>
    <w:rsid w:val="00874A56"/>
    <w:rsid w:val="008810D1"/>
    <w:rsid w:val="00881712"/>
    <w:rsid w:val="00881ED4"/>
    <w:rsid w:val="00883869"/>
    <w:rsid w:val="00883DAA"/>
    <w:rsid w:val="008855E5"/>
    <w:rsid w:val="00885806"/>
    <w:rsid w:val="00885FD7"/>
    <w:rsid w:val="00887C26"/>
    <w:rsid w:val="00887DE8"/>
    <w:rsid w:val="00890B88"/>
    <w:rsid w:val="00895259"/>
    <w:rsid w:val="00897A3D"/>
    <w:rsid w:val="008A2510"/>
    <w:rsid w:val="008A252B"/>
    <w:rsid w:val="008A264A"/>
    <w:rsid w:val="008A2B06"/>
    <w:rsid w:val="008A35F1"/>
    <w:rsid w:val="008A4B7D"/>
    <w:rsid w:val="008A7F75"/>
    <w:rsid w:val="008B06F5"/>
    <w:rsid w:val="008B109E"/>
    <w:rsid w:val="008B2DEB"/>
    <w:rsid w:val="008B7E10"/>
    <w:rsid w:val="008C0621"/>
    <w:rsid w:val="008C0A6A"/>
    <w:rsid w:val="008C1E3E"/>
    <w:rsid w:val="008C4634"/>
    <w:rsid w:val="008C690F"/>
    <w:rsid w:val="008C729B"/>
    <w:rsid w:val="008D0B06"/>
    <w:rsid w:val="008D202B"/>
    <w:rsid w:val="008D285F"/>
    <w:rsid w:val="008D2BC7"/>
    <w:rsid w:val="008D30E0"/>
    <w:rsid w:val="008D4A66"/>
    <w:rsid w:val="008D52E8"/>
    <w:rsid w:val="008D55C1"/>
    <w:rsid w:val="008D5F58"/>
    <w:rsid w:val="008D72B1"/>
    <w:rsid w:val="008E318B"/>
    <w:rsid w:val="008E36E1"/>
    <w:rsid w:val="008E3BCC"/>
    <w:rsid w:val="008E662F"/>
    <w:rsid w:val="008E723D"/>
    <w:rsid w:val="008F01EF"/>
    <w:rsid w:val="008F11D6"/>
    <w:rsid w:val="008F1646"/>
    <w:rsid w:val="008F1945"/>
    <w:rsid w:val="008F1D91"/>
    <w:rsid w:val="008F262D"/>
    <w:rsid w:val="008F39A3"/>
    <w:rsid w:val="008F3B32"/>
    <w:rsid w:val="008F4A46"/>
    <w:rsid w:val="008F4C5A"/>
    <w:rsid w:val="008F53AF"/>
    <w:rsid w:val="008F5F4C"/>
    <w:rsid w:val="008F7061"/>
    <w:rsid w:val="008F7430"/>
    <w:rsid w:val="008F7919"/>
    <w:rsid w:val="00900EA7"/>
    <w:rsid w:val="00904DF7"/>
    <w:rsid w:val="009052F5"/>
    <w:rsid w:val="00910B5B"/>
    <w:rsid w:val="00910FAD"/>
    <w:rsid w:val="0091106B"/>
    <w:rsid w:val="0091107C"/>
    <w:rsid w:val="00912B1B"/>
    <w:rsid w:val="00912D8F"/>
    <w:rsid w:val="0091374B"/>
    <w:rsid w:val="00913A61"/>
    <w:rsid w:val="00914561"/>
    <w:rsid w:val="009150C1"/>
    <w:rsid w:val="009151FA"/>
    <w:rsid w:val="00915A61"/>
    <w:rsid w:val="00916561"/>
    <w:rsid w:val="00916855"/>
    <w:rsid w:val="00917A23"/>
    <w:rsid w:val="00917D09"/>
    <w:rsid w:val="00917F99"/>
    <w:rsid w:val="00920417"/>
    <w:rsid w:val="009205C2"/>
    <w:rsid w:val="009208D1"/>
    <w:rsid w:val="009209C9"/>
    <w:rsid w:val="00921C40"/>
    <w:rsid w:val="0092225B"/>
    <w:rsid w:val="00925128"/>
    <w:rsid w:val="00925A7A"/>
    <w:rsid w:val="00927D79"/>
    <w:rsid w:val="00931255"/>
    <w:rsid w:val="0093264F"/>
    <w:rsid w:val="0093393A"/>
    <w:rsid w:val="00933EC3"/>
    <w:rsid w:val="00935444"/>
    <w:rsid w:val="00936574"/>
    <w:rsid w:val="00940068"/>
    <w:rsid w:val="00940371"/>
    <w:rsid w:val="00940887"/>
    <w:rsid w:val="00940FDC"/>
    <w:rsid w:val="0094153D"/>
    <w:rsid w:val="00941CB2"/>
    <w:rsid w:val="00941D2A"/>
    <w:rsid w:val="00941E06"/>
    <w:rsid w:val="0094272D"/>
    <w:rsid w:val="00943EBA"/>
    <w:rsid w:val="00944146"/>
    <w:rsid w:val="00944F84"/>
    <w:rsid w:val="009451CF"/>
    <w:rsid w:val="00945D49"/>
    <w:rsid w:val="00946BFB"/>
    <w:rsid w:val="00952280"/>
    <w:rsid w:val="009529C6"/>
    <w:rsid w:val="009529DF"/>
    <w:rsid w:val="00953B3C"/>
    <w:rsid w:val="00955342"/>
    <w:rsid w:val="0095572C"/>
    <w:rsid w:val="0095644B"/>
    <w:rsid w:val="0095680E"/>
    <w:rsid w:val="0096002D"/>
    <w:rsid w:val="009602D7"/>
    <w:rsid w:val="0096146C"/>
    <w:rsid w:val="00962942"/>
    <w:rsid w:val="00964657"/>
    <w:rsid w:val="00964954"/>
    <w:rsid w:val="00966F68"/>
    <w:rsid w:val="00967C5F"/>
    <w:rsid w:val="00970A04"/>
    <w:rsid w:val="00971360"/>
    <w:rsid w:val="00972E08"/>
    <w:rsid w:val="00973B00"/>
    <w:rsid w:val="009745AC"/>
    <w:rsid w:val="009752EE"/>
    <w:rsid w:val="00975636"/>
    <w:rsid w:val="00975641"/>
    <w:rsid w:val="009767C6"/>
    <w:rsid w:val="00976BEB"/>
    <w:rsid w:val="00976F0D"/>
    <w:rsid w:val="00977484"/>
    <w:rsid w:val="0097776F"/>
    <w:rsid w:val="009802B4"/>
    <w:rsid w:val="00981F85"/>
    <w:rsid w:val="0098275D"/>
    <w:rsid w:val="0098387C"/>
    <w:rsid w:val="00984FC6"/>
    <w:rsid w:val="009864A2"/>
    <w:rsid w:val="0098654B"/>
    <w:rsid w:val="009919E6"/>
    <w:rsid w:val="00992119"/>
    <w:rsid w:val="0099303B"/>
    <w:rsid w:val="00993EEC"/>
    <w:rsid w:val="00995DD1"/>
    <w:rsid w:val="00997731"/>
    <w:rsid w:val="009A118C"/>
    <w:rsid w:val="009A1498"/>
    <w:rsid w:val="009A34D6"/>
    <w:rsid w:val="009A434A"/>
    <w:rsid w:val="009A4FC4"/>
    <w:rsid w:val="009A534D"/>
    <w:rsid w:val="009A5BFA"/>
    <w:rsid w:val="009A6E2C"/>
    <w:rsid w:val="009A787F"/>
    <w:rsid w:val="009B05D2"/>
    <w:rsid w:val="009B07B6"/>
    <w:rsid w:val="009B18FC"/>
    <w:rsid w:val="009B1D8C"/>
    <w:rsid w:val="009B25C4"/>
    <w:rsid w:val="009B2DA1"/>
    <w:rsid w:val="009B458C"/>
    <w:rsid w:val="009B47A3"/>
    <w:rsid w:val="009B486B"/>
    <w:rsid w:val="009B5A82"/>
    <w:rsid w:val="009C2119"/>
    <w:rsid w:val="009C31A7"/>
    <w:rsid w:val="009C4174"/>
    <w:rsid w:val="009C4868"/>
    <w:rsid w:val="009C6BCD"/>
    <w:rsid w:val="009C7075"/>
    <w:rsid w:val="009D1142"/>
    <w:rsid w:val="009D1329"/>
    <w:rsid w:val="009D138E"/>
    <w:rsid w:val="009D23D0"/>
    <w:rsid w:val="009D30CB"/>
    <w:rsid w:val="009D3630"/>
    <w:rsid w:val="009D469E"/>
    <w:rsid w:val="009D4E9C"/>
    <w:rsid w:val="009D54D1"/>
    <w:rsid w:val="009E06BA"/>
    <w:rsid w:val="009E1AFB"/>
    <w:rsid w:val="009E1C3A"/>
    <w:rsid w:val="009E1E4D"/>
    <w:rsid w:val="009E335E"/>
    <w:rsid w:val="009E4FC4"/>
    <w:rsid w:val="009E61A6"/>
    <w:rsid w:val="009F0AE5"/>
    <w:rsid w:val="009F1CA1"/>
    <w:rsid w:val="009F3E75"/>
    <w:rsid w:val="009F4637"/>
    <w:rsid w:val="009F7AC4"/>
    <w:rsid w:val="00A00575"/>
    <w:rsid w:val="00A0134F"/>
    <w:rsid w:val="00A02D60"/>
    <w:rsid w:val="00A04DCF"/>
    <w:rsid w:val="00A05305"/>
    <w:rsid w:val="00A06157"/>
    <w:rsid w:val="00A06765"/>
    <w:rsid w:val="00A12D4B"/>
    <w:rsid w:val="00A1420F"/>
    <w:rsid w:val="00A15D30"/>
    <w:rsid w:val="00A16B2D"/>
    <w:rsid w:val="00A17554"/>
    <w:rsid w:val="00A204A5"/>
    <w:rsid w:val="00A20A90"/>
    <w:rsid w:val="00A21112"/>
    <w:rsid w:val="00A2500B"/>
    <w:rsid w:val="00A3060B"/>
    <w:rsid w:val="00A3088F"/>
    <w:rsid w:val="00A30EE1"/>
    <w:rsid w:val="00A31493"/>
    <w:rsid w:val="00A31E98"/>
    <w:rsid w:val="00A31F52"/>
    <w:rsid w:val="00A34CAD"/>
    <w:rsid w:val="00A35001"/>
    <w:rsid w:val="00A367FE"/>
    <w:rsid w:val="00A36FD3"/>
    <w:rsid w:val="00A3724C"/>
    <w:rsid w:val="00A37A19"/>
    <w:rsid w:val="00A401A6"/>
    <w:rsid w:val="00A42223"/>
    <w:rsid w:val="00A43BF4"/>
    <w:rsid w:val="00A43DB2"/>
    <w:rsid w:val="00A43EE2"/>
    <w:rsid w:val="00A4483C"/>
    <w:rsid w:val="00A452C2"/>
    <w:rsid w:val="00A45EB3"/>
    <w:rsid w:val="00A50C88"/>
    <w:rsid w:val="00A5214C"/>
    <w:rsid w:val="00A53286"/>
    <w:rsid w:val="00A53956"/>
    <w:rsid w:val="00A53C69"/>
    <w:rsid w:val="00A53E05"/>
    <w:rsid w:val="00A545C7"/>
    <w:rsid w:val="00A565F6"/>
    <w:rsid w:val="00A5677E"/>
    <w:rsid w:val="00A56F9C"/>
    <w:rsid w:val="00A57608"/>
    <w:rsid w:val="00A57A43"/>
    <w:rsid w:val="00A57AE1"/>
    <w:rsid w:val="00A57E0B"/>
    <w:rsid w:val="00A57FD5"/>
    <w:rsid w:val="00A610EE"/>
    <w:rsid w:val="00A61678"/>
    <w:rsid w:val="00A618A1"/>
    <w:rsid w:val="00A67BEF"/>
    <w:rsid w:val="00A71194"/>
    <w:rsid w:val="00A72519"/>
    <w:rsid w:val="00A73914"/>
    <w:rsid w:val="00A7432E"/>
    <w:rsid w:val="00A75323"/>
    <w:rsid w:val="00A76535"/>
    <w:rsid w:val="00A76ABF"/>
    <w:rsid w:val="00A81DA5"/>
    <w:rsid w:val="00A832C3"/>
    <w:rsid w:val="00A84438"/>
    <w:rsid w:val="00A847F9"/>
    <w:rsid w:val="00A85650"/>
    <w:rsid w:val="00A8586A"/>
    <w:rsid w:val="00A8707C"/>
    <w:rsid w:val="00A87EDB"/>
    <w:rsid w:val="00A90462"/>
    <w:rsid w:val="00A921CA"/>
    <w:rsid w:val="00A92FF5"/>
    <w:rsid w:val="00A936D6"/>
    <w:rsid w:val="00A94404"/>
    <w:rsid w:val="00A945E0"/>
    <w:rsid w:val="00A9463A"/>
    <w:rsid w:val="00A957D7"/>
    <w:rsid w:val="00A95964"/>
    <w:rsid w:val="00A967F5"/>
    <w:rsid w:val="00A96A37"/>
    <w:rsid w:val="00A971A7"/>
    <w:rsid w:val="00A97BFE"/>
    <w:rsid w:val="00AA013A"/>
    <w:rsid w:val="00AA1BBD"/>
    <w:rsid w:val="00AA2E4E"/>
    <w:rsid w:val="00AA321A"/>
    <w:rsid w:val="00AA4A99"/>
    <w:rsid w:val="00AA720A"/>
    <w:rsid w:val="00AB2140"/>
    <w:rsid w:val="00AB2EB6"/>
    <w:rsid w:val="00AB3E13"/>
    <w:rsid w:val="00AB40CD"/>
    <w:rsid w:val="00AB433E"/>
    <w:rsid w:val="00AB479F"/>
    <w:rsid w:val="00AB583B"/>
    <w:rsid w:val="00AC0A80"/>
    <w:rsid w:val="00AC27C3"/>
    <w:rsid w:val="00AC4039"/>
    <w:rsid w:val="00AC6FC8"/>
    <w:rsid w:val="00AD045B"/>
    <w:rsid w:val="00AD0EF8"/>
    <w:rsid w:val="00AD33F4"/>
    <w:rsid w:val="00AD37BA"/>
    <w:rsid w:val="00AD4882"/>
    <w:rsid w:val="00AD61C0"/>
    <w:rsid w:val="00AD6647"/>
    <w:rsid w:val="00AD7BAD"/>
    <w:rsid w:val="00AE06F2"/>
    <w:rsid w:val="00AE0FFC"/>
    <w:rsid w:val="00AE12B5"/>
    <w:rsid w:val="00AE13CB"/>
    <w:rsid w:val="00AE1A7A"/>
    <w:rsid w:val="00AE2332"/>
    <w:rsid w:val="00AE2691"/>
    <w:rsid w:val="00AE3E49"/>
    <w:rsid w:val="00AE4772"/>
    <w:rsid w:val="00AE5E00"/>
    <w:rsid w:val="00AE6E31"/>
    <w:rsid w:val="00AF0769"/>
    <w:rsid w:val="00AF0C6C"/>
    <w:rsid w:val="00AF109B"/>
    <w:rsid w:val="00AF1FA1"/>
    <w:rsid w:val="00AF22F3"/>
    <w:rsid w:val="00AF23F1"/>
    <w:rsid w:val="00AF3D2F"/>
    <w:rsid w:val="00AF44D3"/>
    <w:rsid w:val="00AF4748"/>
    <w:rsid w:val="00AF4F47"/>
    <w:rsid w:val="00AF4FEA"/>
    <w:rsid w:val="00AF76E0"/>
    <w:rsid w:val="00AF7916"/>
    <w:rsid w:val="00B00155"/>
    <w:rsid w:val="00B02997"/>
    <w:rsid w:val="00B032F7"/>
    <w:rsid w:val="00B0457B"/>
    <w:rsid w:val="00B0508C"/>
    <w:rsid w:val="00B067FA"/>
    <w:rsid w:val="00B06963"/>
    <w:rsid w:val="00B076EE"/>
    <w:rsid w:val="00B07C9A"/>
    <w:rsid w:val="00B11E47"/>
    <w:rsid w:val="00B11FF4"/>
    <w:rsid w:val="00B12985"/>
    <w:rsid w:val="00B13AE6"/>
    <w:rsid w:val="00B13DDB"/>
    <w:rsid w:val="00B13E16"/>
    <w:rsid w:val="00B1492B"/>
    <w:rsid w:val="00B14C5A"/>
    <w:rsid w:val="00B14E27"/>
    <w:rsid w:val="00B15710"/>
    <w:rsid w:val="00B1596C"/>
    <w:rsid w:val="00B1666A"/>
    <w:rsid w:val="00B20E89"/>
    <w:rsid w:val="00B22782"/>
    <w:rsid w:val="00B250FE"/>
    <w:rsid w:val="00B257C2"/>
    <w:rsid w:val="00B2776A"/>
    <w:rsid w:val="00B309BE"/>
    <w:rsid w:val="00B32A6A"/>
    <w:rsid w:val="00B334A0"/>
    <w:rsid w:val="00B33523"/>
    <w:rsid w:val="00B36ADB"/>
    <w:rsid w:val="00B36EA6"/>
    <w:rsid w:val="00B3787D"/>
    <w:rsid w:val="00B37C01"/>
    <w:rsid w:val="00B407C4"/>
    <w:rsid w:val="00B4221B"/>
    <w:rsid w:val="00B4366C"/>
    <w:rsid w:val="00B43789"/>
    <w:rsid w:val="00B43942"/>
    <w:rsid w:val="00B43D57"/>
    <w:rsid w:val="00B44A23"/>
    <w:rsid w:val="00B45C21"/>
    <w:rsid w:val="00B4670E"/>
    <w:rsid w:val="00B50C4E"/>
    <w:rsid w:val="00B51130"/>
    <w:rsid w:val="00B51461"/>
    <w:rsid w:val="00B51AA9"/>
    <w:rsid w:val="00B51FC4"/>
    <w:rsid w:val="00B53201"/>
    <w:rsid w:val="00B545D9"/>
    <w:rsid w:val="00B54A02"/>
    <w:rsid w:val="00B5509A"/>
    <w:rsid w:val="00B553F7"/>
    <w:rsid w:val="00B56076"/>
    <w:rsid w:val="00B562DA"/>
    <w:rsid w:val="00B566BE"/>
    <w:rsid w:val="00B6018D"/>
    <w:rsid w:val="00B60BB1"/>
    <w:rsid w:val="00B61B64"/>
    <w:rsid w:val="00B61D4C"/>
    <w:rsid w:val="00B620D8"/>
    <w:rsid w:val="00B6493B"/>
    <w:rsid w:val="00B65269"/>
    <w:rsid w:val="00B65788"/>
    <w:rsid w:val="00B661E2"/>
    <w:rsid w:val="00B66898"/>
    <w:rsid w:val="00B71828"/>
    <w:rsid w:val="00B71D39"/>
    <w:rsid w:val="00B74345"/>
    <w:rsid w:val="00B7513F"/>
    <w:rsid w:val="00B7680F"/>
    <w:rsid w:val="00B80048"/>
    <w:rsid w:val="00B81A56"/>
    <w:rsid w:val="00B82531"/>
    <w:rsid w:val="00B82681"/>
    <w:rsid w:val="00B8345A"/>
    <w:rsid w:val="00B8610E"/>
    <w:rsid w:val="00B863F9"/>
    <w:rsid w:val="00B87509"/>
    <w:rsid w:val="00B9136F"/>
    <w:rsid w:val="00B9186B"/>
    <w:rsid w:val="00B91C4C"/>
    <w:rsid w:val="00B93106"/>
    <w:rsid w:val="00B95DF7"/>
    <w:rsid w:val="00BA03E7"/>
    <w:rsid w:val="00BA05B3"/>
    <w:rsid w:val="00BA4942"/>
    <w:rsid w:val="00BA4FCF"/>
    <w:rsid w:val="00BA592E"/>
    <w:rsid w:val="00BA5B5F"/>
    <w:rsid w:val="00BA6033"/>
    <w:rsid w:val="00BB0C2C"/>
    <w:rsid w:val="00BB2F48"/>
    <w:rsid w:val="00BB3C20"/>
    <w:rsid w:val="00BB6224"/>
    <w:rsid w:val="00BB6C01"/>
    <w:rsid w:val="00BB705B"/>
    <w:rsid w:val="00BC1144"/>
    <w:rsid w:val="00BC2E74"/>
    <w:rsid w:val="00BC45BA"/>
    <w:rsid w:val="00BC4F7E"/>
    <w:rsid w:val="00BC5591"/>
    <w:rsid w:val="00BC55B0"/>
    <w:rsid w:val="00BC574E"/>
    <w:rsid w:val="00BC59EB"/>
    <w:rsid w:val="00BC5CE5"/>
    <w:rsid w:val="00BC7EEE"/>
    <w:rsid w:val="00BD0119"/>
    <w:rsid w:val="00BD10F9"/>
    <w:rsid w:val="00BD21C6"/>
    <w:rsid w:val="00BD2778"/>
    <w:rsid w:val="00BD3581"/>
    <w:rsid w:val="00BD60B3"/>
    <w:rsid w:val="00BD685B"/>
    <w:rsid w:val="00BD76B9"/>
    <w:rsid w:val="00BD77BE"/>
    <w:rsid w:val="00BE0167"/>
    <w:rsid w:val="00BE1584"/>
    <w:rsid w:val="00BE250E"/>
    <w:rsid w:val="00BE32A1"/>
    <w:rsid w:val="00BE3BB1"/>
    <w:rsid w:val="00BE430F"/>
    <w:rsid w:val="00BE4E8F"/>
    <w:rsid w:val="00BE6A6A"/>
    <w:rsid w:val="00BE74D0"/>
    <w:rsid w:val="00BE7716"/>
    <w:rsid w:val="00BE7AB8"/>
    <w:rsid w:val="00BF071B"/>
    <w:rsid w:val="00BF08A7"/>
    <w:rsid w:val="00BF1A67"/>
    <w:rsid w:val="00BF2247"/>
    <w:rsid w:val="00BF257F"/>
    <w:rsid w:val="00BF29C0"/>
    <w:rsid w:val="00BF5083"/>
    <w:rsid w:val="00BF5888"/>
    <w:rsid w:val="00BF6398"/>
    <w:rsid w:val="00BF6C6C"/>
    <w:rsid w:val="00C017F5"/>
    <w:rsid w:val="00C02B06"/>
    <w:rsid w:val="00C03B6B"/>
    <w:rsid w:val="00C05A66"/>
    <w:rsid w:val="00C06CEF"/>
    <w:rsid w:val="00C078D6"/>
    <w:rsid w:val="00C07BC5"/>
    <w:rsid w:val="00C1163D"/>
    <w:rsid w:val="00C120A4"/>
    <w:rsid w:val="00C12193"/>
    <w:rsid w:val="00C13EEE"/>
    <w:rsid w:val="00C149C5"/>
    <w:rsid w:val="00C153C3"/>
    <w:rsid w:val="00C1540D"/>
    <w:rsid w:val="00C1639E"/>
    <w:rsid w:val="00C1753F"/>
    <w:rsid w:val="00C17561"/>
    <w:rsid w:val="00C179E3"/>
    <w:rsid w:val="00C2046E"/>
    <w:rsid w:val="00C20C71"/>
    <w:rsid w:val="00C211BF"/>
    <w:rsid w:val="00C2176B"/>
    <w:rsid w:val="00C217F7"/>
    <w:rsid w:val="00C22C16"/>
    <w:rsid w:val="00C23D43"/>
    <w:rsid w:val="00C24E24"/>
    <w:rsid w:val="00C26D4D"/>
    <w:rsid w:val="00C27179"/>
    <w:rsid w:val="00C276A8"/>
    <w:rsid w:val="00C27AFD"/>
    <w:rsid w:val="00C27F07"/>
    <w:rsid w:val="00C30474"/>
    <w:rsid w:val="00C30572"/>
    <w:rsid w:val="00C346F5"/>
    <w:rsid w:val="00C35DF1"/>
    <w:rsid w:val="00C37FFA"/>
    <w:rsid w:val="00C43B52"/>
    <w:rsid w:val="00C43D1E"/>
    <w:rsid w:val="00C458AB"/>
    <w:rsid w:val="00C45C58"/>
    <w:rsid w:val="00C47AE2"/>
    <w:rsid w:val="00C5036A"/>
    <w:rsid w:val="00C50D2D"/>
    <w:rsid w:val="00C5415F"/>
    <w:rsid w:val="00C55A68"/>
    <w:rsid w:val="00C56F89"/>
    <w:rsid w:val="00C626C4"/>
    <w:rsid w:val="00C632E8"/>
    <w:rsid w:val="00C638A4"/>
    <w:rsid w:val="00C6647E"/>
    <w:rsid w:val="00C67812"/>
    <w:rsid w:val="00C67CAA"/>
    <w:rsid w:val="00C708DF"/>
    <w:rsid w:val="00C70FAD"/>
    <w:rsid w:val="00C71CC9"/>
    <w:rsid w:val="00C7344E"/>
    <w:rsid w:val="00C77935"/>
    <w:rsid w:val="00C77CDB"/>
    <w:rsid w:val="00C81826"/>
    <w:rsid w:val="00C81BBA"/>
    <w:rsid w:val="00C84571"/>
    <w:rsid w:val="00C84640"/>
    <w:rsid w:val="00C86352"/>
    <w:rsid w:val="00C866E6"/>
    <w:rsid w:val="00C873B6"/>
    <w:rsid w:val="00C90120"/>
    <w:rsid w:val="00C911BE"/>
    <w:rsid w:val="00C913C4"/>
    <w:rsid w:val="00C91466"/>
    <w:rsid w:val="00C92DDD"/>
    <w:rsid w:val="00C94F11"/>
    <w:rsid w:val="00C975C2"/>
    <w:rsid w:val="00CA0913"/>
    <w:rsid w:val="00CA1F3D"/>
    <w:rsid w:val="00CA35C1"/>
    <w:rsid w:val="00CA3AA0"/>
    <w:rsid w:val="00CA4755"/>
    <w:rsid w:val="00CA5C02"/>
    <w:rsid w:val="00CA5CB0"/>
    <w:rsid w:val="00CA651F"/>
    <w:rsid w:val="00CA67B3"/>
    <w:rsid w:val="00CB04F4"/>
    <w:rsid w:val="00CB05E9"/>
    <w:rsid w:val="00CB07A5"/>
    <w:rsid w:val="00CB0C87"/>
    <w:rsid w:val="00CB116A"/>
    <w:rsid w:val="00CB342C"/>
    <w:rsid w:val="00CB3650"/>
    <w:rsid w:val="00CB3760"/>
    <w:rsid w:val="00CB3A67"/>
    <w:rsid w:val="00CB3B1F"/>
    <w:rsid w:val="00CB5883"/>
    <w:rsid w:val="00CB5C08"/>
    <w:rsid w:val="00CB695E"/>
    <w:rsid w:val="00CB6D3A"/>
    <w:rsid w:val="00CB7E39"/>
    <w:rsid w:val="00CC2B42"/>
    <w:rsid w:val="00CC2EA4"/>
    <w:rsid w:val="00CC31DD"/>
    <w:rsid w:val="00CC6E8E"/>
    <w:rsid w:val="00CC7DEE"/>
    <w:rsid w:val="00CD1F49"/>
    <w:rsid w:val="00CD1F56"/>
    <w:rsid w:val="00CD2333"/>
    <w:rsid w:val="00CD26FD"/>
    <w:rsid w:val="00CD2742"/>
    <w:rsid w:val="00CD2BAE"/>
    <w:rsid w:val="00CD2F18"/>
    <w:rsid w:val="00CD4367"/>
    <w:rsid w:val="00CD4C9E"/>
    <w:rsid w:val="00CD536E"/>
    <w:rsid w:val="00CD54C8"/>
    <w:rsid w:val="00CD565C"/>
    <w:rsid w:val="00CD6B2F"/>
    <w:rsid w:val="00CD6DFE"/>
    <w:rsid w:val="00CE49DB"/>
    <w:rsid w:val="00CE50B8"/>
    <w:rsid w:val="00CE5D91"/>
    <w:rsid w:val="00CE6DC5"/>
    <w:rsid w:val="00CE78B7"/>
    <w:rsid w:val="00CF048D"/>
    <w:rsid w:val="00CF0500"/>
    <w:rsid w:val="00CF0D10"/>
    <w:rsid w:val="00CF42D5"/>
    <w:rsid w:val="00CF5BB7"/>
    <w:rsid w:val="00D00624"/>
    <w:rsid w:val="00D012A2"/>
    <w:rsid w:val="00D016B6"/>
    <w:rsid w:val="00D031F4"/>
    <w:rsid w:val="00D0333B"/>
    <w:rsid w:val="00D0555C"/>
    <w:rsid w:val="00D1055C"/>
    <w:rsid w:val="00D10F97"/>
    <w:rsid w:val="00D11827"/>
    <w:rsid w:val="00D126F9"/>
    <w:rsid w:val="00D12B6F"/>
    <w:rsid w:val="00D1375B"/>
    <w:rsid w:val="00D144BC"/>
    <w:rsid w:val="00D24189"/>
    <w:rsid w:val="00D248B1"/>
    <w:rsid w:val="00D24E41"/>
    <w:rsid w:val="00D252C7"/>
    <w:rsid w:val="00D273EE"/>
    <w:rsid w:val="00D27484"/>
    <w:rsid w:val="00D27546"/>
    <w:rsid w:val="00D27CC6"/>
    <w:rsid w:val="00D32374"/>
    <w:rsid w:val="00D32CBB"/>
    <w:rsid w:val="00D3369D"/>
    <w:rsid w:val="00D33EE0"/>
    <w:rsid w:val="00D3448B"/>
    <w:rsid w:val="00D357C0"/>
    <w:rsid w:val="00D379BD"/>
    <w:rsid w:val="00D37AF4"/>
    <w:rsid w:val="00D40006"/>
    <w:rsid w:val="00D41A9F"/>
    <w:rsid w:val="00D439B6"/>
    <w:rsid w:val="00D44060"/>
    <w:rsid w:val="00D44751"/>
    <w:rsid w:val="00D4657A"/>
    <w:rsid w:val="00D51598"/>
    <w:rsid w:val="00D531FC"/>
    <w:rsid w:val="00D60052"/>
    <w:rsid w:val="00D65470"/>
    <w:rsid w:val="00D657D3"/>
    <w:rsid w:val="00D66192"/>
    <w:rsid w:val="00D6710D"/>
    <w:rsid w:val="00D67AFC"/>
    <w:rsid w:val="00D72270"/>
    <w:rsid w:val="00D725F4"/>
    <w:rsid w:val="00D72C88"/>
    <w:rsid w:val="00D734FA"/>
    <w:rsid w:val="00D75EE6"/>
    <w:rsid w:val="00D76835"/>
    <w:rsid w:val="00D76FF0"/>
    <w:rsid w:val="00D80035"/>
    <w:rsid w:val="00D80370"/>
    <w:rsid w:val="00D80C4F"/>
    <w:rsid w:val="00D84D19"/>
    <w:rsid w:val="00D85BF8"/>
    <w:rsid w:val="00D85F4D"/>
    <w:rsid w:val="00D86A09"/>
    <w:rsid w:val="00D92627"/>
    <w:rsid w:val="00D927B3"/>
    <w:rsid w:val="00D93C23"/>
    <w:rsid w:val="00D94870"/>
    <w:rsid w:val="00D948F1"/>
    <w:rsid w:val="00D9567E"/>
    <w:rsid w:val="00D9682D"/>
    <w:rsid w:val="00D96980"/>
    <w:rsid w:val="00D975C9"/>
    <w:rsid w:val="00D97A72"/>
    <w:rsid w:val="00D97A91"/>
    <w:rsid w:val="00DA0A0A"/>
    <w:rsid w:val="00DA1633"/>
    <w:rsid w:val="00DA1948"/>
    <w:rsid w:val="00DA1A84"/>
    <w:rsid w:val="00DA33CD"/>
    <w:rsid w:val="00DA42DA"/>
    <w:rsid w:val="00DA50AF"/>
    <w:rsid w:val="00DB0D42"/>
    <w:rsid w:val="00DB1CB8"/>
    <w:rsid w:val="00DB21B7"/>
    <w:rsid w:val="00DB22B0"/>
    <w:rsid w:val="00DB25A7"/>
    <w:rsid w:val="00DB2BC7"/>
    <w:rsid w:val="00DB7026"/>
    <w:rsid w:val="00DB73EA"/>
    <w:rsid w:val="00DC052D"/>
    <w:rsid w:val="00DC2093"/>
    <w:rsid w:val="00DC29CC"/>
    <w:rsid w:val="00DC4B7F"/>
    <w:rsid w:val="00DC4DC3"/>
    <w:rsid w:val="00DC62FE"/>
    <w:rsid w:val="00DC65FB"/>
    <w:rsid w:val="00DC7C2B"/>
    <w:rsid w:val="00DC7E7B"/>
    <w:rsid w:val="00DD05B7"/>
    <w:rsid w:val="00DD08E5"/>
    <w:rsid w:val="00DD0A7D"/>
    <w:rsid w:val="00DD147D"/>
    <w:rsid w:val="00DD1B0C"/>
    <w:rsid w:val="00DD2862"/>
    <w:rsid w:val="00DD40D9"/>
    <w:rsid w:val="00DD476A"/>
    <w:rsid w:val="00DD6506"/>
    <w:rsid w:val="00DD69BB"/>
    <w:rsid w:val="00DD6CAA"/>
    <w:rsid w:val="00DD7E51"/>
    <w:rsid w:val="00DE016D"/>
    <w:rsid w:val="00DE12E2"/>
    <w:rsid w:val="00DE13BA"/>
    <w:rsid w:val="00DE2286"/>
    <w:rsid w:val="00DE369F"/>
    <w:rsid w:val="00DE392C"/>
    <w:rsid w:val="00DE39C8"/>
    <w:rsid w:val="00DE5EB5"/>
    <w:rsid w:val="00DE6475"/>
    <w:rsid w:val="00DE71CA"/>
    <w:rsid w:val="00DF015F"/>
    <w:rsid w:val="00DF069C"/>
    <w:rsid w:val="00DF1554"/>
    <w:rsid w:val="00DF2831"/>
    <w:rsid w:val="00DF4443"/>
    <w:rsid w:val="00DF4711"/>
    <w:rsid w:val="00DF6C35"/>
    <w:rsid w:val="00E00B62"/>
    <w:rsid w:val="00E01E6D"/>
    <w:rsid w:val="00E027EF"/>
    <w:rsid w:val="00E02A24"/>
    <w:rsid w:val="00E06BEF"/>
    <w:rsid w:val="00E12018"/>
    <w:rsid w:val="00E13625"/>
    <w:rsid w:val="00E13C25"/>
    <w:rsid w:val="00E13D28"/>
    <w:rsid w:val="00E20A0A"/>
    <w:rsid w:val="00E236BE"/>
    <w:rsid w:val="00E2374B"/>
    <w:rsid w:val="00E25023"/>
    <w:rsid w:val="00E260D6"/>
    <w:rsid w:val="00E2669B"/>
    <w:rsid w:val="00E26BFB"/>
    <w:rsid w:val="00E27D18"/>
    <w:rsid w:val="00E3115F"/>
    <w:rsid w:val="00E332C6"/>
    <w:rsid w:val="00E336FB"/>
    <w:rsid w:val="00E33F9E"/>
    <w:rsid w:val="00E3453A"/>
    <w:rsid w:val="00E34A01"/>
    <w:rsid w:val="00E35463"/>
    <w:rsid w:val="00E35DC8"/>
    <w:rsid w:val="00E3658D"/>
    <w:rsid w:val="00E3682A"/>
    <w:rsid w:val="00E370E9"/>
    <w:rsid w:val="00E3754A"/>
    <w:rsid w:val="00E40AD0"/>
    <w:rsid w:val="00E4239C"/>
    <w:rsid w:val="00E44142"/>
    <w:rsid w:val="00E447FF"/>
    <w:rsid w:val="00E4551E"/>
    <w:rsid w:val="00E455FC"/>
    <w:rsid w:val="00E459D3"/>
    <w:rsid w:val="00E4768D"/>
    <w:rsid w:val="00E52DC7"/>
    <w:rsid w:val="00E52F0D"/>
    <w:rsid w:val="00E55799"/>
    <w:rsid w:val="00E5679B"/>
    <w:rsid w:val="00E5689D"/>
    <w:rsid w:val="00E57380"/>
    <w:rsid w:val="00E5755E"/>
    <w:rsid w:val="00E57CDE"/>
    <w:rsid w:val="00E60EB4"/>
    <w:rsid w:val="00E62133"/>
    <w:rsid w:val="00E6300F"/>
    <w:rsid w:val="00E64828"/>
    <w:rsid w:val="00E66068"/>
    <w:rsid w:val="00E670A2"/>
    <w:rsid w:val="00E67155"/>
    <w:rsid w:val="00E67978"/>
    <w:rsid w:val="00E67ABA"/>
    <w:rsid w:val="00E70CA0"/>
    <w:rsid w:val="00E7232C"/>
    <w:rsid w:val="00E732F0"/>
    <w:rsid w:val="00E73BF5"/>
    <w:rsid w:val="00E74E41"/>
    <w:rsid w:val="00E760BB"/>
    <w:rsid w:val="00E80961"/>
    <w:rsid w:val="00E80CFA"/>
    <w:rsid w:val="00E82FE4"/>
    <w:rsid w:val="00E8601B"/>
    <w:rsid w:val="00E8654C"/>
    <w:rsid w:val="00E86BAD"/>
    <w:rsid w:val="00E90CFB"/>
    <w:rsid w:val="00E90F61"/>
    <w:rsid w:val="00E9174F"/>
    <w:rsid w:val="00E920AD"/>
    <w:rsid w:val="00E9233C"/>
    <w:rsid w:val="00E93169"/>
    <w:rsid w:val="00E946B3"/>
    <w:rsid w:val="00E95240"/>
    <w:rsid w:val="00E971F2"/>
    <w:rsid w:val="00EA02BE"/>
    <w:rsid w:val="00EA428E"/>
    <w:rsid w:val="00EA59BB"/>
    <w:rsid w:val="00EA5F9F"/>
    <w:rsid w:val="00EA79F4"/>
    <w:rsid w:val="00EB0CF7"/>
    <w:rsid w:val="00EB1BC7"/>
    <w:rsid w:val="00EB2EDE"/>
    <w:rsid w:val="00EB4219"/>
    <w:rsid w:val="00EB7C79"/>
    <w:rsid w:val="00EC05F1"/>
    <w:rsid w:val="00EC3F50"/>
    <w:rsid w:val="00EC451B"/>
    <w:rsid w:val="00ED0836"/>
    <w:rsid w:val="00ED2D62"/>
    <w:rsid w:val="00ED345E"/>
    <w:rsid w:val="00ED449E"/>
    <w:rsid w:val="00ED47AB"/>
    <w:rsid w:val="00ED5699"/>
    <w:rsid w:val="00ED5A5C"/>
    <w:rsid w:val="00ED5AEF"/>
    <w:rsid w:val="00EE0615"/>
    <w:rsid w:val="00EE0FB5"/>
    <w:rsid w:val="00EE1D1F"/>
    <w:rsid w:val="00EE1DB7"/>
    <w:rsid w:val="00EE245F"/>
    <w:rsid w:val="00EE364D"/>
    <w:rsid w:val="00EE5341"/>
    <w:rsid w:val="00EE5ACD"/>
    <w:rsid w:val="00EE6252"/>
    <w:rsid w:val="00EE63ED"/>
    <w:rsid w:val="00EE6401"/>
    <w:rsid w:val="00EE74CE"/>
    <w:rsid w:val="00EF1730"/>
    <w:rsid w:val="00EF1DC5"/>
    <w:rsid w:val="00EF4478"/>
    <w:rsid w:val="00EF5A6F"/>
    <w:rsid w:val="00EF5A8E"/>
    <w:rsid w:val="00F012C8"/>
    <w:rsid w:val="00F01534"/>
    <w:rsid w:val="00F01D44"/>
    <w:rsid w:val="00F02BD2"/>
    <w:rsid w:val="00F02C19"/>
    <w:rsid w:val="00F04386"/>
    <w:rsid w:val="00F057CD"/>
    <w:rsid w:val="00F05F30"/>
    <w:rsid w:val="00F063D0"/>
    <w:rsid w:val="00F06F25"/>
    <w:rsid w:val="00F1153D"/>
    <w:rsid w:val="00F11C14"/>
    <w:rsid w:val="00F122D5"/>
    <w:rsid w:val="00F1416F"/>
    <w:rsid w:val="00F1469C"/>
    <w:rsid w:val="00F146DF"/>
    <w:rsid w:val="00F16CE3"/>
    <w:rsid w:val="00F16EE1"/>
    <w:rsid w:val="00F16EEE"/>
    <w:rsid w:val="00F17762"/>
    <w:rsid w:val="00F17DBD"/>
    <w:rsid w:val="00F23548"/>
    <w:rsid w:val="00F2446D"/>
    <w:rsid w:val="00F251E6"/>
    <w:rsid w:val="00F26400"/>
    <w:rsid w:val="00F26F5F"/>
    <w:rsid w:val="00F26F7D"/>
    <w:rsid w:val="00F2713A"/>
    <w:rsid w:val="00F30C8D"/>
    <w:rsid w:val="00F32CD5"/>
    <w:rsid w:val="00F32CEC"/>
    <w:rsid w:val="00F331A6"/>
    <w:rsid w:val="00F336F6"/>
    <w:rsid w:val="00F33C7A"/>
    <w:rsid w:val="00F347F7"/>
    <w:rsid w:val="00F36B3A"/>
    <w:rsid w:val="00F37A4D"/>
    <w:rsid w:val="00F37C5E"/>
    <w:rsid w:val="00F40028"/>
    <w:rsid w:val="00F40528"/>
    <w:rsid w:val="00F40E39"/>
    <w:rsid w:val="00F41E71"/>
    <w:rsid w:val="00F42024"/>
    <w:rsid w:val="00F422E2"/>
    <w:rsid w:val="00F429EE"/>
    <w:rsid w:val="00F42AEA"/>
    <w:rsid w:val="00F47166"/>
    <w:rsid w:val="00F47E6B"/>
    <w:rsid w:val="00F5035E"/>
    <w:rsid w:val="00F53A8F"/>
    <w:rsid w:val="00F56B76"/>
    <w:rsid w:val="00F578A2"/>
    <w:rsid w:val="00F60041"/>
    <w:rsid w:val="00F607F2"/>
    <w:rsid w:val="00F62099"/>
    <w:rsid w:val="00F628AF"/>
    <w:rsid w:val="00F64A35"/>
    <w:rsid w:val="00F64A61"/>
    <w:rsid w:val="00F654B3"/>
    <w:rsid w:val="00F657B8"/>
    <w:rsid w:val="00F65E2F"/>
    <w:rsid w:val="00F66C81"/>
    <w:rsid w:val="00F672F4"/>
    <w:rsid w:val="00F67795"/>
    <w:rsid w:val="00F70DBD"/>
    <w:rsid w:val="00F7144D"/>
    <w:rsid w:val="00F715ED"/>
    <w:rsid w:val="00F71717"/>
    <w:rsid w:val="00F726B5"/>
    <w:rsid w:val="00F7402A"/>
    <w:rsid w:val="00F755E9"/>
    <w:rsid w:val="00F75FBC"/>
    <w:rsid w:val="00F76F5A"/>
    <w:rsid w:val="00F77F6A"/>
    <w:rsid w:val="00F80363"/>
    <w:rsid w:val="00F82728"/>
    <w:rsid w:val="00F82BE2"/>
    <w:rsid w:val="00F8346C"/>
    <w:rsid w:val="00F83556"/>
    <w:rsid w:val="00F91D45"/>
    <w:rsid w:val="00F92A90"/>
    <w:rsid w:val="00F93E23"/>
    <w:rsid w:val="00F97557"/>
    <w:rsid w:val="00FA02C6"/>
    <w:rsid w:val="00FA08C8"/>
    <w:rsid w:val="00FA23AC"/>
    <w:rsid w:val="00FA4C71"/>
    <w:rsid w:val="00FA50CA"/>
    <w:rsid w:val="00FA5891"/>
    <w:rsid w:val="00FA6509"/>
    <w:rsid w:val="00FB2F9B"/>
    <w:rsid w:val="00FB625A"/>
    <w:rsid w:val="00FC030F"/>
    <w:rsid w:val="00FC147A"/>
    <w:rsid w:val="00FC1929"/>
    <w:rsid w:val="00FC2BD3"/>
    <w:rsid w:val="00FC30DE"/>
    <w:rsid w:val="00FC37B5"/>
    <w:rsid w:val="00FC3AB1"/>
    <w:rsid w:val="00FC5AA7"/>
    <w:rsid w:val="00FC7DC5"/>
    <w:rsid w:val="00FD0D27"/>
    <w:rsid w:val="00FD0E7F"/>
    <w:rsid w:val="00FD1105"/>
    <w:rsid w:val="00FD16E4"/>
    <w:rsid w:val="00FD2064"/>
    <w:rsid w:val="00FD22C8"/>
    <w:rsid w:val="00FD33C3"/>
    <w:rsid w:val="00FD402F"/>
    <w:rsid w:val="00FD42BE"/>
    <w:rsid w:val="00FD4524"/>
    <w:rsid w:val="00FD4E94"/>
    <w:rsid w:val="00FD733D"/>
    <w:rsid w:val="00FE04B8"/>
    <w:rsid w:val="00FE0AA1"/>
    <w:rsid w:val="00FE2740"/>
    <w:rsid w:val="00FE310F"/>
    <w:rsid w:val="00FE43DB"/>
    <w:rsid w:val="00FE50DC"/>
    <w:rsid w:val="00FE54A2"/>
    <w:rsid w:val="00FE58F7"/>
    <w:rsid w:val="00FE6F2E"/>
    <w:rsid w:val="00FE7958"/>
    <w:rsid w:val="00FF0C12"/>
    <w:rsid w:val="00FF136B"/>
    <w:rsid w:val="00FF13C1"/>
    <w:rsid w:val="00FF1456"/>
    <w:rsid w:val="00FF4230"/>
    <w:rsid w:val="00FF427A"/>
    <w:rsid w:val="00FF492F"/>
    <w:rsid w:val="00FF5D14"/>
    <w:rsid w:val="00FF7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>
      <o:colormenu v:ext="edit" strokecolor="none [3213]"/>
    </o:shapedefaults>
    <o:shapelayout v:ext="edit">
      <o:idmap v:ext="edit" data="1"/>
      <o:rules v:ext="edit">
        <o:r id="V:Rule1" type="callout" idref="#AutoShape 533"/>
        <o:r id="V:Rule6" type="connector" idref="#Conector de seta reta 9"/>
        <o:r id="V:Rule7" type="connector" idref="#Conector de seta reta 10"/>
        <o:r id="V:Rule8" type="connector" idref="#_x0000_s1700"/>
        <o:r id="V:Rule9" type="connector" idref="#_x0000_s170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018D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qFormat/>
    <w:rsid w:val="004627E5"/>
    <w:pPr>
      <w:keepNext/>
      <w:jc w:val="both"/>
      <w:outlineLvl w:val="0"/>
    </w:pPr>
    <w:rPr>
      <w:b/>
    </w:rPr>
  </w:style>
  <w:style w:type="paragraph" w:styleId="Ttulo2">
    <w:name w:val="heading 2"/>
    <w:basedOn w:val="Normal"/>
    <w:next w:val="Normal"/>
    <w:link w:val="Ttulo2Char"/>
    <w:qFormat/>
    <w:rsid w:val="004627E5"/>
    <w:pPr>
      <w:keepNext/>
      <w:jc w:val="both"/>
      <w:outlineLvl w:val="1"/>
    </w:pPr>
    <w:rPr>
      <w:b/>
      <w:sz w:val="28"/>
    </w:rPr>
  </w:style>
  <w:style w:type="paragraph" w:styleId="Ttulo3">
    <w:name w:val="heading 3"/>
    <w:basedOn w:val="Normal"/>
    <w:next w:val="Normal"/>
    <w:link w:val="Ttulo3Char"/>
    <w:uiPriority w:val="9"/>
    <w:qFormat/>
    <w:rsid w:val="004627E5"/>
    <w:pPr>
      <w:keepNext/>
      <w:ind w:left="708" w:firstLine="708"/>
      <w:jc w:val="both"/>
      <w:outlineLvl w:val="2"/>
    </w:pPr>
    <w:rPr>
      <w:b/>
      <w:sz w:val="28"/>
    </w:rPr>
  </w:style>
  <w:style w:type="paragraph" w:styleId="Ttulo4">
    <w:name w:val="heading 4"/>
    <w:basedOn w:val="Normal"/>
    <w:next w:val="Normal"/>
    <w:qFormat/>
    <w:rsid w:val="004627E5"/>
    <w:pPr>
      <w:keepNext/>
      <w:ind w:left="1413"/>
      <w:jc w:val="both"/>
      <w:outlineLvl w:val="3"/>
    </w:pPr>
    <w:rPr>
      <w:b/>
      <w:sz w:val="28"/>
    </w:rPr>
  </w:style>
  <w:style w:type="paragraph" w:styleId="Ttulo5">
    <w:name w:val="heading 5"/>
    <w:basedOn w:val="Normal"/>
    <w:next w:val="Normal"/>
    <w:qFormat/>
    <w:rsid w:val="004627E5"/>
    <w:pPr>
      <w:keepNext/>
      <w:ind w:left="1413"/>
      <w:jc w:val="both"/>
      <w:outlineLvl w:val="4"/>
    </w:pPr>
    <w:rPr>
      <w:b/>
    </w:rPr>
  </w:style>
  <w:style w:type="paragraph" w:styleId="Ttulo6">
    <w:name w:val="heading 6"/>
    <w:basedOn w:val="Normal"/>
    <w:next w:val="Normal"/>
    <w:qFormat/>
    <w:rsid w:val="004627E5"/>
    <w:pPr>
      <w:keepNext/>
      <w:suppressAutoHyphens/>
      <w:spacing w:line="20" w:lineRule="atLeast"/>
      <w:jc w:val="center"/>
      <w:outlineLvl w:val="5"/>
    </w:pPr>
    <w:rPr>
      <w:b/>
      <w:sz w:val="28"/>
    </w:rPr>
  </w:style>
  <w:style w:type="paragraph" w:styleId="Ttulo7">
    <w:name w:val="heading 7"/>
    <w:basedOn w:val="Normal"/>
    <w:next w:val="Normal"/>
    <w:qFormat/>
    <w:rsid w:val="004627E5"/>
    <w:pPr>
      <w:keepNext/>
      <w:suppressAutoHyphens/>
      <w:spacing w:line="20" w:lineRule="atLeast"/>
      <w:jc w:val="both"/>
      <w:outlineLvl w:val="6"/>
    </w:pPr>
    <w:rPr>
      <w:b/>
      <w:sz w:val="20"/>
    </w:rPr>
  </w:style>
  <w:style w:type="paragraph" w:styleId="Ttulo8">
    <w:name w:val="heading 8"/>
    <w:basedOn w:val="Normal"/>
    <w:next w:val="Normal"/>
    <w:qFormat/>
    <w:rsid w:val="004627E5"/>
    <w:pPr>
      <w:keepNext/>
      <w:ind w:left="1418"/>
      <w:outlineLvl w:val="7"/>
    </w:pPr>
    <w:rPr>
      <w:rFonts w:ascii="Times New Roman" w:hAnsi="Times New Roman"/>
      <w:b/>
      <w:sz w:val="20"/>
    </w:rPr>
  </w:style>
  <w:style w:type="paragraph" w:styleId="Ttulo9">
    <w:name w:val="heading 9"/>
    <w:basedOn w:val="Normal"/>
    <w:next w:val="Normal"/>
    <w:qFormat/>
    <w:rsid w:val="004627E5"/>
    <w:pPr>
      <w:keepNext/>
      <w:ind w:left="2836"/>
      <w:jc w:val="both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627E5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semiHidden/>
    <w:rsid w:val="004627E5"/>
  </w:style>
  <w:style w:type="paragraph" w:styleId="Rodap">
    <w:name w:val="footer"/>
    <w:basedOn w:val="Normal"/>
    <w:link w:val="RodapChar"/>
    <w:uiPriority w:val="99"/>
    <w:rsid w:val="004627E5"/>
    <w:pPr>
      <w:tabs>
        <w:tab w:val="center" w:pos="4419"/>
        <w:tab w:val="right" w:pos="8838"/>
      </w:tabs>
    </w:pPr>
  </w:style>
  <w:style w:type="paragraph" w:styleId="Legenda">
    <w:name w:val="caption"/>
    <w:basedOn w:val="Normal"/>
    <w:next w:val="Normal"/>
    <w:qFormat/>
    <w:rsid w:val="004627E5"/>
    <w:pPr>
      <w:tabs>
        <w:tab w:val="center" w:pos="4419"/>
        <w:tab w:val="right" w:pos="8838"/>
      </w:tabs>
      <w:ind w:right="360" w:firstLine="1134"/>
    </w:pPr>
    <w:rPr>
      <w:i/>
      <w:sz w:val="18"/>
    </w:rPr>
  </w:style>
  <w:style w:type="paragraph" w:styleId="MapadoDocumento">
    <w:name w:val="Document Map"/>
    <w:basedOn w:val="Normal"/>
    <w:semiHidden/>
    <w:rsid w:val="004627E5"/>
    <w:pPr>
      <w:shd w:val="clear" w:color="auto" w:fill="000080"/>
    </w:pPr>
    <w:rPr>
      <w:rFonts w:ascii="Tahoma" w:hAnsi="Tahoma"/>
    </w:rPr>
  </w:style>
  <w:style w:type="paragraph" w:styleId="Recuodecorpodetexto">
    <w:name w:val="Body Text Indent"/>
    <w:basedOn w:val="Normal"/>
    <w:semiHidden/>
    <w:rsid w:val="004627E5"/>
    <w:pPr>
      <w:suppressAutoHyphens/>
      <w:spacing w:line="20" w:lineRule="atLeast"/>
      <w:ind w:left="2836"/>
      <w:jc w:val="both"/>
    </w:pPr>
    <w:rPr>
      <w:b/>
    </w:rPr>
  </w:style>
  <w:style w:type="paragraph" w:styleId="Corpodetexto">
    <w:name w:val="Body Text"/>
    <w:basedOn w:val="Normal"/>
    <w:link w:val="CorpodetextoChar"/>
    <w:semiHidden/>
    <w:rsid w:val="004627E5"/>
  </w:style>
  <w:style w:type="paragraph" w:styleId="Recuodecorpodetexto2">
    <w:name w:val="Body Text Indent 2"/>
    <w:basedOn w:val="Normal"/>
    <w:semiHidden/>
    <w:rsid w:val="004627E5"/>
    <w:pPr>
      <w:ind w:left="2832"/>
      <w:jc w:val="both"/>
    </w:pPr>
  </w:style>
  <w:style w:type="paragraph" w:styleId="Corpodetexto2">
    <w:name w:val="Body Text 2"/>
    <w:basedOn w:val="Normal"/>
    <w:link w:val="Corpodetexto2Char"/>
    <w:rsid w:val="004627E5"/>
    <w:pPr>
      <w:jc w:val="both"/>
    </w:pPr>
  </w:style>
  <w:style w:type="paragraph" w:styleId="Recuodecorpodetexto3">
    <w:name w:val="Body Text Indent 3"/>
    <w:basedOn w:val="Normal"/>
    <w:semiHidden/>
    <w:rsid w:val="004627E5"/>
    <w:pPr>
      <w:ind w:left="2832"/>
      <w:jc w:val="both"/>
    </w:pPr>
    <w:rPr>
      <w:sz w:val="20"/>
    </w:rPr>
  </w:style>
  <w:style w:type="paragraph" w:styleId="Corpodetexto3">
    <w:name w:val="Body Text 3"/>
    <w:basedOn w:val="Normal"/>
    <w:semiHidden/>
    <w:rsid w:val="004627E5"/>
    <w:pPr>
      <w:suppressAutoHyphens/>
      <w:spacing w:line="20" w:lineRule="atLeast"/>
      <w:jc w:val="both"/>
    </w:pPr>
    <w:rPr>
      <w:b/>
    </w:rPr>
  </w:style>
  <w:style w:type="paragraph" w:styleId="Ttulo">
    <w:name w:val="Title"/>
    <w:basedOn w:val="Normal"/>
    <w:qFormat/>
    <w:rsid w:val="004627E5"/>
    <w:pPr>
      <w:jc w:val="center"/>
    </w:pPr>
    <w:rPr>
      <w:rFonts w:ascii="Times New Roman" w:hAnsi="Times New Roman"/>
      <w:b/>
    </w:rPr>
  </w:style>
  <w:style w:type="paragraph" w:styleId="Textodenotaderodap">
    <w:name w:val="footnote text"/>
    <w:basedOn w:val="Normal"/>
    <w:semiHidden/>
    <w:rsid w:val="004627E5"/>
    <w:rPr>
      <w:rFonts w:ascii="Times New Roman" w:hAnsi="Times New Roman"/>
      <w:sz w:val="20"/>
      <w:szCs w:val="24"/>
    </w:rPr>
  </w:style>
  <w:style w:type="character" w:styleId="Refdenotaderodap">
    <w:name w:val="footnote reference"/>
    <w:basedOn w:val="Fontepargpadro"/>
    <w:semiHidden/>
    <w:rsid w:val="004627E5"/>
    <w:rPr>
      <w:vertAlign w:val="superscript"/>
    </w:rPr>
  </w:style>
  <w:style w:type="paragraph" w:customStyle="1" w:styleId="ementa">
    <w:name w:val="ementa"/>
    <w:basedOn w:val="Normal"/>
    <w:rsid w:val="004627E5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Cs w:val="24"/>
    </w:rPr>
  </w:style>
  <w:style w:type="character" w:customStyle="1" w:styleId="textsel">
    <w:name w:val="textsel"/>
    <w:basedOn w:val="Fontepargpadro"/>
    <w:rsid w:val="004627E5"/>
  </w:style>
  <w:style w:type="paragraph" w:customStyle="1" w:styleId="te">
    <w:name w:val="te"/>
    <w:basedOn w:val="Normal"/>
    <w:rsid w:val="004627E5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Cs w:val="24"/>
    </w:rPr>
  </w:style>
  <w:style w:type="character" w:styleId="Hyperlink">
    <w:name w:val="Hyperlink"/>
    <w:basedOn w:val="Fontepargpadro"/>
    <w:uiPriority w:val="99"/>
    <w:rsid w:val="004627E5"/>
    <w:rPr>
      <w:color w:val="0000FF"/>
      <w:u w:val="single"/>
    </w:rPr>
  </w:style>
  <w:style w:type="paragraph" w:styleId="NormalWeb">
    <w:name w:val="Normal (Web)"/>
    <w:basedOn w:val="Normal"/>
    <w:uiPriority w:val="99"/>
    <w:rsid w:val="004627E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Textoembloco">
    <w:name w:val="Block Text"/>
    <w:basedOn w:val="Normal"/>
    <w:uiPriority w:val="99"/>
    <w:semiHidden/>
    <w:rsid w:val="004627E5"/>
    <w:pPr>
      <w:tabs>
        <w:tab w:val="left" w:pos="8280"/>
      </w:tabs>
      <w:ind w:left="-120" w:right="99" w:hanging="240"/>
      <w:jc w:val="both"/>
    </w:pPr>
    <w:rPr>
      <w:rFonts w:ascii="Times New Roman" w:hAnsi="Times New Roman"/>
      <w:noProof/>
      <w:sz w:val="22"/>
      <w:szCs w:val="24"/>
    </w:rPr>
  </w:style>
  <w:style w:type="character" w:styleId="nfase">
    <w:name w:val="Emphasis"/>
    <w:basedOn w:val="Fontepargpadro"/>
    <w:uiPriority w:val="20"/>
    <w:qFormat/>
    <w:rsid w:val="003A0F26"/>
    <w:rPr>
      <w:b/>
      <w:bCs/>
      <w:i w:val="0"/>
      <w:iCs w:val="0"/>
    </w:rPr>
  </w:style>
  <w:style w:type="character" w:customStyle="1" w:styleId="mw-headline">
    <w:name w:val="mw-headline"/>
    <w:basedOn w:val="Fontepargpadro"/>
    <w:rsid w:val="00726557"/>
  </w:style>
  <w:style w:type="character" w:customStyle="1" w:styleId="editsection">
    <w:name w:val="editsection"/>
    <w:basedOn w:val="Fontepargpadro"/>
    <w:rsid w:val="00726557"/>
  </w:style>
  <w:style w:type="table" w:styleId="Tabelacomgrade">
    <w:name w:val="Table Grid"/>
    <w:basedOn w:val="Tabelanormal"/>
    <w:uiPriority w:val="59"/>
    <w:rsid w:val="0040154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har">
    <w:name w:val="Título 2 Char"/>
    <w:basedOn w:val="Fontepargpadro"/>
    <w:link w:val="Ttulo2"/>
    <w:rsid w:val="00401547"/>
    <w:rPr>
      <w:rFonts w:ascii="Arial" w:hAnsi="Arial"/>
      <w:b/>
      <w:sz w:val="28"/>
    </w:rPr>
  </w:style>
  <w:style w:type="character" w:customStyle="1" w:styleId="small">
    <w:name w:val="small"/>
    <w:basedOn w:val="Fontepargpadro"/>
    <w:rsid w:val="00ED345E"/>
    <w:rPr>
      <w:rFonts w:ascii="Verdana" w:hAnsi="Verdana" w:hint="default"/>
      <w:sz w:val="15"/>
      <w:szCs w:val="15"/>
    </w:rPr>
  </w:style>
  <w:style w:type="character" w:styleId="Forte">
    <w:name w:val="Strong"/>
    <w:basedOn w:val="Fontepargpadro"/>
    <w:uiPriority w:val="22"/>
    <w:qFormat/>
    <w:rsid w:val="003E5E49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rsid w:val="007757A2"/>
    <w:rPr>
      <w:rFonts w:ascii="Arial" w:hAnsi="Arial"/>
      <w:b/>
      <w:sz w:val="28"/>
    </w:rPr>
  </w:style>
  <w:style w:type="paragraph" w:styleId="PargrafodaLista">
    <w:name w:val="List Paragraph"/>
    <w:basedOn w:val="Normal"/>
    <w:uiPriority w:val="1"/>
    <w:qFormat/>
    <w:rsid w:val="00CC2EA4"/>
    <w:pPr>
      <w:ind w:left="708"/>
    </w:pPr>
  </w:style>
  <w:style w:type="character" w:customStyle="1" w:styleId="RodapChar">
    <w:name w:val="Rodapé Char"/>
    <w:basedOn w:val="Fontepargpadro"/>
    <w:link w:val="Rodap"/>
    <w:uiPriority w:val="99"/>
    <w:rsid w:val="00615EC1"/>
    <w:rPr>
      <w:rFonts w:ascii="Arial" w:hAnsi="Arial"/>
      <w:sz w:val="24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576344"/>
    <w:rPr>
      <w:rFonts w:ascii="Times New Roman" w:hAnsi="Times New Roman"/>
      <w:i/>
      <w:iCs/>
      <w:szCs w:val="24"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576344"/>
    <w:rPr>
      <w:i/>
      <w:iCs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7E2547"/>
    <w:rPr>
      <w:color w:val="800080"/>
      <w:u w:val="single"/>
    </w:rPr>
  </w:style>
  <w:style w:type="character" w:customStyle="1" w:styleId="Ttulo1Char">
    <w:name w:val="Título 1 Char"/>
    <w:basedOn w:val="Fontepargpadro"/>
    <w:link w:val="Ttulo1"/>
    <w:rsid w:val="00C179E3"/>
    <w:rPr>
      <w:rFonts w:ascii="Arial" w:hAnsi="Arial"/>
      <w:b/>
      <w:sz w:val="24"/>
    </w:rPr>
  </w:style>
  <w:style w:type="character" w:customStyle="1" w:styleId="CabealhoChar">
    <w:name w:val="Cabeçalho Char"/>
    <w:basedOn w:val="Fontepargpadro"/>
    <w:link w:val="Cabealho"/>
    <w:rsid w:val="00C179E3"/>
    <w:rPr>
      <w:rFonts w:ascii="Arial" w:hAnsi="Arial"/>
      <w:sz w:val="24"/>
    </w:rPr>
  </w:style>
  <w:style w:type="character" w:customStyle="1" w:styleId="Corpodetexto2Char">
    <w:name w:val="Corpo de texto 2 Char"/>
    <w:basedOn w:val="Fontepargpadro"/>
    <w:link w:val="Corpodetexto2"/>
    <w:rsid w:val="0045720B"/>
    <w:rPr>
      <w:rFonts w:ascii="Arial" w:hAnsi="Arial"/>
      <w:sz w:val="24"/>
    </w:rPr>
  </w:style>
  <w:style w:type="character" w:customStyle="1" w:styleId="st">
    <w:name w:val="st"/>
    <w:basedOn w:val="Fontepargpadro"/>
    <w:rsid w:val="006D0DA6"/>
  </w:style>
  <w:style w:type="paragraph" w:customStyle="1" w:styleId="Default">
    <w:name w:val="Default"/>
    <w:rsid w:val="00C911B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tulo31">
    <w:name w:val="Título 31"/>
    <w:basedOn w:val="Normal"/>
    <w:uiPriority w:val="1"/>
    <w:qFormat/>
    <w:rsid w:val="005F0A63"/>
    <w:pPr>
      <w:widowControl w:val="0"/>
      <w:outlineLvl w:val="3"/>
    </w:pPr>
    <w:rPr>
      <w:rFonts w:ascii="Aparajita" w:eastAsia="Aparajita" w:hAnsi="Aparajita"/>
      <w:b/>
      <w:bCs/>
      <w:sz w:val="28"/>
      <w:szCs w:val="28"/>
      <w:lang w:val="en-US" w:eastAsia="en-US"/>
    </w:rPr>
  </w:style>
  <w:style w:type="paragraph" w:customStyle="1" w:styleId="Ttulo51">
    <w:name w:val="Título 51"/>
    <w:basedOn w:val="Normal"/>
    <w:uiPriority w:val="1"/>
    <w:qFormat/>
    <w:rsid w:val="005F0A63"/>
    <w:pPr>
      <w:widowControl w:val="0"/>
      <w:ind w:left="2978"/>
      <w:outlineLvl w:val="5"/>
    </w:pPr>
    <w:rPr>
      <w:rFonts w:ascii="Aparajita" w:eastAsia="Aparajita" w:hAnsi="Aparajita"/>
      <w:b/>
      <w:bCs/>
      <w:i/>
      <w:szCs w:val="24"/>
      <w:lang w:val="en-US" w:eastAsia="en-US"/>
    </w:rPr>
  </w:style>
  <w:style w:type="paragraph" w:customStyle="1" w:styleId="Ttulo41">
    <w:name w:val="Título 41"/>
    <w:basedOn w:val="Normal"/>
    <w:uiPriority w:val="1"/>
    <w:qFormat/>
    <w:rsid w:val="00DC052D"/>
    <w:pPr>
      <w:widowControl w:val="0"/>
      <w:ind w:hanging="425"/>
      <w:outlineLvl w:val="4"/>
    </w:pPr>
    <w:rPr>
      <w:rFonts w:ascii="Aparajita" w:eastAsia="Aparajita" w:hAnsi="Aparajita"/>
      <w:b/>
      <w:bCs/>
      <w:szCs w:val="24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semiHidden/>
    <w:rsid w:val="00B12985"/>
    <w:rPr>
      <w:rFonts w:ascii="Arial" w:hAnsi="Arial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F7A6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7A66"/>
    <w:rPr>
      <w:rFonts w:ascii="Tahoma" w:hAnsi="Tahoma" w:cs="Tahoma"/>
      <w:sz w:val="16"/>
      <w:szCs w:val="16"/>
    </w:rPr>
  </w:style>
  <w:style w:type="character" w:customStyle="1" w:styleId="palavra">
    <w:name w:val="palavra"/>
    <w:basedOn w:val="Fontepargpadro"/>
    <w:rsid w:val="003763D1"/>
  </w:style>
  <w:style w:type="paragraph" w:customStyle="1" w:styleId="info">
    <w:name w:val="info"/>
    <w:basedOn w:val="Normal"/>
    <w:rsid w:val="00B71D39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document--time-since">
    <w:name w:val="document--time-since"/>
    <w:basedOn w:val="Fontepargpadro"/>
    <w:rsid w:val="00B71D39"/>
  </w:style>
  <w:style w:type="character" w:customStyle="1" w:styleId="report-component">
    <w:name w:val="report-component"/>
    <w:basedOn w:val="Fontepargpadro"/>
    <w:rsid w:val="00BE430F"/>
  </w:style>
  <w:style w:type="character" w:customStyle="1" w:styleId="count">
    <w:name w:val="count"/>
    <w:basedOn w:val="Fontepargpadro"/>
    <w:rsid w:val="00BE430F"/>
  </w:style>
  <w:style w:type="character" w:customStyle="1" w:styleId="xbe">
    <w:name w:val="_xbe"/>
    <w:basedOn w:val="Fontepargpadro"/>
    <w:rsid w:val="0027744C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7F4A92"/>
    <w:pPr>
      <w:pBdr>
        <w:bottom w:val="single" w:sz="6" w:space="1" w:color="auto"/>
      </w:pBdr>
      <w:jc w:val="center"/>
    </w:pPr>
    <w:rPr>
      <w:rFonts w:eastAsiaTheme="minorEastAsia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7F4A92"/>
    <w:rPr>
      <w:rFonts w:ascii="Arial" w:eastAsiaTheme="minorEastAsia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unhideWhenUsed/>
    <w:rsid w:val="007F4A92"/>
    <w:pPr>
      <w:pBdr>
        <w:top w:val="single" w:sz="6" w:space="1" w:color="auto"/>
      </w:pBdr>
      <w:jc w:val="center"/>
    </w:pPr>
    <w:rPr>
      <w:rFonts w:eastAsiaTheme="minorEastAsia"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rsid w:val="007F4A92"/>
    <w:rPr>
      <w:rFonts w:ascii="Arial" w:eastAsiaTheme="minorEastAsia" w:hAnsi="Arial" w:cs="Arial"/>
      <w:vanish/>
      <w:sz w:val="16"/>
      <w:szCs w:val="16"/>
    </w:rPr>
  </w:style>
  <w:style w:type="paragraph" w:customStyle="1" w:styleId="pargrafodalista0">
    <w:name w:val="pargrafodalista"/>
    <w:basedOn w:val="Normal"/>
    <w:rsid w:val="00BE7716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6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3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0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1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5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6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6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4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9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6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2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5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05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1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6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9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0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0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2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528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83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51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4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37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1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57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29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37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73229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6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89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34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83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585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6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28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376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826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77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04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16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14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00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140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4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35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0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4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18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4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6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83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57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45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0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9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9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6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64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9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0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1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2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0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1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1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1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6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6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4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9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4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3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6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3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6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6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4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2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7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4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7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26591">
          <w:marLeft w:val="150"/>
          <w:marRight w:val="150"/>
          <w:marTop w:val="0"/>
          <w:marBottom w:val="0"/>
          <w:divBdr>
            <w:top w:val="none" w:sz="0" w:space="0" w:color="9999AA"/>
            <w:left w:val="none" w:sz="0" w:space="0" w:color="9999AA"/>
            <w:bottom w:val="none" w:sz="0" w:space="0" w:color="9999AA"/>
            <w:right w:val="none" w:sz="0" w:space="0" w:color="9999AA"/>
          </w:divBdr>
          <w:divsChild>
            <w:div w:id="208864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0" w:color="FFFFFF"/>
                <w:bottom w:val="none" w:sz="0" w:space="0" w:color="auto"/>
                <w:right w:val="single" w:sz="48" w:space="0" w:color="FFFFFF"/>
              </w:divBdr>
              <w:divsChild>
                <w:div w:id="1114524433">
                  <w:marLeft w:val="-15"/>
                  <w:marRight w:val="-15"/>
                  <w:marTop w:val="0"/>
                  <w:marBottom w:val="0"/>
                  <w:divBdr>
                    <w:top w:val="dashed" w:sz="2" w:space="0" w:color="CCCCCC"/>
                    <w:left w:val="dashed" w:sz="6" w:space="0" w:color="CCCCCC"/>
                    <w:bottom w:val="dashed" w:sz="2" w:space="0" w:color="CCCCCC"/>
                    <w:right w:val="dashed" w:sz="6" w:space="0" w:color="CCCCCC"/>
                  </w:divBdr>
                  <w:divsChild>
                    <w:div w:id="2033266066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21745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657462">
                              <w:marLeft w:val="225"/>
                              <w:marRight w:val="225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18416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61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3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0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9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7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76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72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583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2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4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015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0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84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27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113219">
                      <w:marLeft w:val="2700"/>
                      <w:marRight w:val="24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20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6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0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3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14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9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6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931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66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350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77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8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30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29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13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2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63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929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9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246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5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2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62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0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1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2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7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7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0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9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6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83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80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45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03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37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77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45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42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17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28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53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68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74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59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73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27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95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93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9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57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77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86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4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84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77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06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49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20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4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82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78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10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35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59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90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51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7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10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8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65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26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36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62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94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13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95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87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04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22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07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11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21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79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83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72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5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6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5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8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5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1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2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5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01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55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89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68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55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97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86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45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16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03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64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0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20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24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63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85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52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30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91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5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52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9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36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26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46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01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53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26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92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09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7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26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61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84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92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79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88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53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03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59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69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05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75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37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84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7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76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00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70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89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80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6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5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9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1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1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6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9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76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67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8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09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08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0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18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28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02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72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59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42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75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04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96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72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66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79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4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1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48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43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9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62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00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67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51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37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8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53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97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43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52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07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41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69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19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87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8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93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73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57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56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7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4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6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2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8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2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5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6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9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5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2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97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64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71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59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75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30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3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05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2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10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81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12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59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8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91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13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28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4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24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62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17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94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88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54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49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06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17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20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29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03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45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7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12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08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84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09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17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24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7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3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9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7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20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07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7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33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99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91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42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21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76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51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55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60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30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71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13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4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07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64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57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1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11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11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61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32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49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40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96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00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92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6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7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88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69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22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74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0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5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1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85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55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05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6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8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04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07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26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23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58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71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66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52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57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06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93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35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52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13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64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72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34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3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3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6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8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0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5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5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99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62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71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85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83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81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11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51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65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70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31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0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68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00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42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01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89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1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44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84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1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36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18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09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47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61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36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76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78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26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48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9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64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23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63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36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87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88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12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87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53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95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24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87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95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36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04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84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19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10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17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88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25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37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7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91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57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80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99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67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90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6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5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8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77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4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03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24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38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88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01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84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28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9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7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22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9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48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92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01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95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98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88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78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6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1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51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02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78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54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28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85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9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73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43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92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88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86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45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27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90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64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25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63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03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8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45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50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19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95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28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96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93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3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14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9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5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048111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7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ashed" w:sz="6" w:space="0" w:color="CCCCCC"/>
                    <w:bottom w:val="none" w:sz="0" w:space="0" w:color="auto"/>
                    <w:right w:val="dashed" w:sz="6" w:space="0" w:color="CCCCCC"/>
                  </w:divBdr>
                  <w:divsChild>
                    <w:div w:id="1528828294">
                      <w:marLeft w:val="9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006059">
                          <w:marLeft w:val="9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5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6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1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92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7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3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92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22146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38337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106768">
      <w:bodyDiv w:val="1"/>
      <w:marLeft w:val="150"/>
      <w:marRight w:val="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1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87462">
                  <w:marLeft w:val="41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156084">
                      <w:marLeft w:val="360"/>
                      <w:marRight w:val="360"/>
                      <w:marTop w:val="0"/>
                      <w:marBottom w:val="0"/>
                      <w:divBdr>
                        <w:top w:val="single" w:sz="12" w:space="18" w:color="E7EAD9"/>
                        <w:left w:val="single" w:sz="12" w:space="18" w:color="E7EAD9"/>
                        <w:bottom w:val="single" w:sz="12" w:space="18" w:color="E7EAD9"/>
                        <w:right w:val="single" w:sz="12" w:space="18" w:color="E7EAD9"/>
                      </w:divBdr>
                      <w:divsChild>
                        <w:div w:id="93259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31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759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388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6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46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4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2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1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95715">
          <w:marLeft w:val="150"/>
          <w:marRight w:val="150"/>
          <w:marTop w:val="0"/>
          <w:marBottom w:val="0"/>
          <w:divBdr>
            <w:top w:val="none" w:sz="0" w:space="0" w:color="9999AA"/>
            <w:left w:val="none" w:sz="0" w:space="0" w:color="9999AA"/>
            <w:bottom w:val="none" w:sz="0" w:space="0" w:color="9999AA"/>
            <w:right w:val="none" w:sz="0" w:space="0" w:color="9999AA"/>
          </w:divBdr>
          <w:divsChild>
            <w:div w:id="170860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0" w:color="FFFFFF"/>
                <w:bottom w:val="none" w:sz="0" w:space="0" w:color="auto"/>
                <w:right w:val="single" w:sz="48" w:space="0" w:color="FFFFFF"/>
              </w:divBdr>
              <w:divsChild>
                <w:div w:id="940114410">
                  <w:marLeft w:val="-15"/>
                  <w:marRight w:val="-15"/>
                  <w:marTop w:val="0"/>
                  <w:marBottom w:val="0"/>
                  <w:divBdr>
                    <w:top w:val="dashed" w:sz="2" w:space="0" w:color="CCCCCC"/>
                    <w:left w:val="dashed" w:sz="6" w:space="0" w:color="CCCCCC"/>
                    <w:bottom w:val="dashed" w:sz="2" w:space="0" w:color="CCCCCC"/>
                    <w:right w:val="dashed" w:sz="6" w:space="0" w:color="CCCCCC"/>
                  </w:divBdr>
                  <w:divsChild>
                    <w:div w:id="1040083219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889786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413368">
                              <w:marLeft w:val="225"/>
                              <w:marRight w:val="225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97963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396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9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35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7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4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4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40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209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1024">
          <w:marLeft w:val="150"/>
          <w:marRight w:val="150"/>
          <w:marTop w:val="0"/>
          <w:marBottom w:val="0"/>
          <w:divBdr>
            <w:top w:val="none" w:sz="0" w:space="0" w:color="9999AA"/>
            <w:left w:val="none" w:sz="0" w:space="0" w:color="9999AA"/>
            <w:bottom w:val="none" w:sz="0" w:space="0" w:color="9999AA"/>
            <w:right w:val="none" w:sz="0" w:space="0" w:color="9999AA"/>
          </w:divBdr>
          <w:divsChild>
            <w:div w:id="44034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0" w:color="FFFFFF"/>
                <w:bottom w:val="none" w:sz="0" w:space="0" w:color="auto"/>
                <w:right w:val="single" w:sz="48" w:space="0" w:color="FFFFFF"/>
              </w:divBdr>
              <w:divsChild>
                <w:div w:id="1322735236">
                  <w:marLeft w:val="-15"/>
                  <w:marRight w:val="-15"/>
                  <w:marTop w:val="0"/>
                  <w:marBottom w:val="0"/>
                  <w:divBdr>
                    <w:top w:val="dashed" w:sz="2" w:space="0" w:color="CCCCCC"/>
                    <w:left w:val="dashed" w:sz="6" w:space="0" w:color="CCCCCC"/>
                    <w:bottom w:val="dashed" w:sz="2" w:space="0" w:color="CCCCCC"/>
                    <w:right w:val="dashed" w:sz="6" w:space="0" w:color="CCCCCC"/>
                  </w:divBdr>
                  <w:divsChild>
                    <w:div w:id="2067603033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5173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895796">
                              <w:marLeft w:val="225"/>
                              <w:marRight w:val="225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39015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903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6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9.pn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9.bin"/><Relationship Id="rId3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juridico@agmcontabilidade.com.br" TargetMode="External"/><Relationship Id="rId2" Type="http://schemas.openxmlformats.org/officeDocument/2006/relationships/oleObject" Target="embeddings/oleObject11.bin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D7C962-1AF9-43E3-A73B-A3B337235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1431</TotalTime>
  <Pages>4</Pages>
  <Words>766</Words>
  <Characters>4590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EXCELENTÍSSIMO SENHOR DOUTOR JUIZ DE DIREITO DA    VARA CÍVEL DA COMARCA DE CAMPO GRANDE (MS).</vt:lpstr>
    </vt:vector>
  </TitlesOfParts>
  <Company/>
  <LinksUpToDate>false</LinksUpToDate>
  <CharactersWithSpaces>5346</CharactersWithSpaces>
  <SharedDoc>false</SharedDoc>
  <HLinks>
    <vt:vector size="318" baseType="variant">
      <vt:variant>
        <vt:i4>2818106</vt:i4>
      </vt:variant>
      <vt:variant>
        <vt:i4>153</vt:i4>
      </vt:variant>
      <vt:variant>
        <vt:i4>0</vt:i4>
      </vt:variant>
      <vt:variant>
        <vt:i4>5</vt:i4>
      </vt:variant>
      <vt:variant>
        <vt:lpwstr>http://www.jusbrasil.com.br/legislacao/111983995/c%C3%B3digo-civil-lei-10406-02</vt:lpwstr>
      </vt:variant>
      <vt:variant>
        <vt:lpwstr/>
      </vt:variant>
      <vt:variant>
        <vt:i4>4784200</vt:i4>
      </vt:variant>
      <vt:variant>
        <vt:i4>150</vt:i4>
      </vt:variant>
      <vt:variant>
        <vt:i4>0</vt:i4>
      </vt:variant>
      <vt:variant>
        <vt:i4>5</vt:i4>
      </vt:variant>
      <vt:variant>
        <vt:lpwstr>http://www.jusbrasil.com.br/legislacao/174276278/lei-13105-15</vt:lpwstr>
      </vt:variant>
      <vt:variant>
        <vt:lpwstr/>
      </vt:variant>
      <vt:variant>
        <vt:i4>6225931</vt:i4>
      </vt:variant>
      <vt:variant>
        <vt:i4>147</vt:i4>
      </vt:variant>
      <vt:variant>
        <vt:i4>0</vt:i4>
      </vt:variant>
      <vt:variant>
        <vt:i4>5</vt:i4>
      </vt:variant>
      <vt:variant>
        <vt:lpwstr>http://www.jusbrasil.com.br/topicos/28890386/artigo-734-da-lei-n-13105-de-16-de-marco-de-2015</vt:lpwstr>
      </vt:variant>
      <vt:variant>
        <vt:lpwstr/>
      </vt:variant>
      <vt:variant>
        <vt:i4>6815780</vt:i4>
      </vt:variant>
      <vt:variant>
        <vt:i4>144</vt:i4>
      </vt:variant>
      <vt:variant>
        <vt:i4>0</vt:i4>
      </vt:variant>
      <vt:variant>
        <vt:i4>5</vt:i4>
      </vt:variant>
      <vt:variant>
        <vt:lpwstr>http://www.jusbrasil.com.br/topicos/28890384/par%C3%A1grafo-1-artigo-734-da-lei-n-13105-de-16-de-marco-de-2015</vt:lpwstr>
      </vt:variant>
      <vt:variant>
        <vt:lpwstr/>
      </vt:variant>
      <vt:variant>
        <vt:i4>4784200</vt:i4>
      </vt:variant>
      <vt:variant>
        <vt:i4>141</vt:i4>
      </vt:variant>
      <vt:variant>
        <vt:i4>0</vt:i4>
      </vt:variant>
      <vt:variant>
        <vt:i4>5</vt:i4>
      </vt:variant>
      <vt:variant>
        <vt:lpwstr>http://www.jusbrasil.com.br/legislacao/174276278/lei-13105-15</vt:lpwstr>
      </vt:variant>
      <vt:variant>
        <vt:lpwstr/>
      </vt:variant>
      <vt:variant>
        <vt:i4>6225931</vt:i4>
      </vt:variant>
      <vt:variant>
        <vt:i4>138</vt:i4>
      </vt:variant>
      <vt:variant>
        <vt:i4>0</vt:i4>
      </vt:variant>
      <vt:variant>
        <vt:i4>5</vt:i4>
      </vt:variant>
      <vt:variant>
        <vt:lpwstr>http://www.jusbrasil.com.br/topicos/28890386/artigo-734-da-lei-n-13105-de-16-de-marco-de-2015</vt:lpwstr>
      </vt:variant>
      <vt:variant>
        <vt:lpwstr/>
      </vt:variant>
      <vt:variant>
        <vt:i4>2818106</vt:i4>
      </vt:variant>
      <vt:variant>
        <vt:i4>135</vt:i4>
      </vt:variant>
      <vt:variant>
        <vt:i4>0</vt:i4>
      </vt:variant>
      <vt:variant>
        <vt:i4>5</vt:i4>
      </vt:variant>
      <vt:variant>
        <vt:lpwstr>http://www.jusbrasil.com.br/legislacao/111983995/c%C3%B3digo-civil-lei-10406-02</vt:lpwstr>
      </vt:variant>
      <vt:variant>
        <vt:lpwstr/>
      </vt:variant>
      <vt:variant>
        <vt:i4>5636121</vt:i4>
      </vt:variant>
      <vt:variant>
        <vt:i4>132</vt:i4>
      </vt:variant>
      <vt:variant>
        <vt:i4>0</vt:i4>
      </vt:variant>
      <vt:variant>
        <vt:i4>5</vt:i4>
      </vt:variant>
      <vt:variant>
        <vt:lpwstr>http://www.jusbrasil.com.br/topicos/10619755/par%C3%A1grafo-2-artigo-1639-da-lei-n-10406-de-10-de-janeiro-de-2002</vt:lpwstr>
      </vt:variant>
      <vt:variant>
        <vt:lpwstr/>
      </vt:variant>
      <vt:variant>
        <vt:i4>6160394</vt:i4>
      </vt:variant>
      <vt:variant>
        <vt:i4>129</vt:i4>
      </vt:variant>
      <vt:variant>
        <vt:i4>0</vt:i4>
      </vt:variant>
      <vt:variant>
        <vt:i4>5</vt:i4>
      </vt:variant>
      <vt:variant>
        <vt:lpwstr>http://www.jusbrasil.com.br/topicos/10619839/artigo-1639-da-lei-n-10406-de-10-de-janeiro-de-2002</vt:lpwstr>
      </vt:variant>
      <vt:variant>
        <vt:lpwstr/>
      </vt:variant>
      <vt:variant>
        <vt:i4>4784200</vt:i4>
      </vt:variant>
      <vt:variant>
        <vt:i4>126</vt:i4>
      </vt:variant>
      <vt:variant>
        <vt:i4>0</vt:i4>
      </vt:variant>
      <vt:variant>
        <vt:i4>5</vt:i4>
      </vt:variant>
      <vt:variant>
        <vt:lpwstr>http://www.jusbrasil.com.br/legislacao/174276278/lei-13105-15</vt:lpwstr>
      </vt:variant>
      <vt:variant>
        <vt:lpwstr/>
      </vt:variant>
      <vt:variant>
        <vt:i4>2818106</vt:i4>
      </vt:variant>
      <vt:variant>
        <vt:i4>123</vt:i4>
      </vt:variant>
      <vt:variant>
        <vt:i4>0</vt:i4>
      </vt:variant>
      <vt:variant>
        <vt:i4>5</vt:i4>
      </vt:variant>
      <vt:variant>
        <vt:lpwstr>http://www.jusbrasil.com.br/legislacao/111983995/c%C3%B3digo-civil-lei-10406-02</vt:lpwstr>
      </vt:variant>
      <vt:variant>
        <vt:lpwstr/>
      </vt:variant>
      <vt:variant>
        <vt:i4>5636121</vt:i4>
      </vt:variant>
      <vt:variant>
        <vt:i4>120</vt:i4>
      </vt:variant>
      <vt:variant>
        <vt:i4>0</vt:i4>
      </vt:variant>
      <vt:variant>
        <vt:i4>5</vt:i4>
      </vt:variant>
      <vt:variant>
        <vt:lpwstr>http://www.jusbrasil.com.br/topicos/10619755/par%C3%A1grafo-2-artigo-1639-da-lei-n-10406-de-10-de-janeiro-de-2002</vt:lpwstr>
      </vt:variant>
      <vt:variant>
        <vt:lpwstr/>
      </vt:variant>
      <vt:variant>
        <vt:i4>6160394</vt:i4>
      </vt:variant>
      <vt:variant>
        <vt:i4>117</vt:i4>
      </vt:variant>
      <vt:variant>
        <vt:i4>0</vt:i4>
      </vt:variant>
      <vt:variant>
        <vt:i4>5</vt:i4>
      </vt:variant>
      <vt:variant>
        <vt:lpwstr>http://www.jusbrasil.com.br/topicos/10619839/artigo-1639-da-lei-n-10406-de-10-de-janeiro-de-2002</vt:lpwstr>
      </vt:variant>
      <vt:variant>
        <vt:lpwstr/>
      </vt:variant>
      <vt:variant>
        <vt:i4>1310802</vt:i4>
      </vt:variant>
      <vt:variant>
        <vt:i4>114</vt:i4>
      </vt:variant>
      <vt:variant>
        <vt:i4>0</vt:i4>
      </vt:variant>
      <vt:variant>
        <vt:i4>5</vt:i4>
      </vt:variant>
      <vt:variant>
        <vt:lpwstr>http://www.jusbrasil.com.br/legislacao/155571402/constitui%C3%A7%C3%A3o-federal-constitui%C3%A7%C3%A3o-da-republica-federativa-do-brasil-1988</vt:lpwstr>
      </vt:variant>
      <vt:variant>
        <vt:lpwstr/>
      </vt:variant>
      <vt:variant>
        <vt:i4>2818106</vt:i4>
      </vt:variant>
      <vt:variant>
        <vt:i4>111</vt:i4>
      </vt:variant>
      <vt:variant>
        <vt:i4>0</vt:i4>
      </vt:variant>
      <vt:variant>
        <vt:i4>5</vt:i4>
      </vt:variant>
      <vt:variant>
        <vt:lpwstr>http://www.jusbrasil.com.br/legislacao/111983995/c%C3%B3digo-civil-lei-10406-02</vt:lpwstr>
      </vt:variant>
      <vt:variant>
        <vt:lpwstr/>
      </vt:variant>
      <vt:variant>
        <vt:i4>5636121</vt:i4>
      </vt:variant>
      <vt:variant>
        <vt:i4>108</vt:i4>
      </vt:variant>
      <vt:variant>
        <vt:i4>0</vt:i4>
      </vt:variant>
      <vt:variant>
        <vt:i4>5</vt:i4>
      </vt:variant>
      <vt:variant>
        <vt:lpwstr>http://www.jusbrasil.com.br/topicos/10619755/par%C3%A1grafo-2-artigo-1639-da-lei-n-10406-de-10-de-janeiro-de-2002</vt:lpwstr>
      </vt:variant>
      <vt:variant>
        <vt:lpwstr/>
      </vt:variant>
      <vt:variant>
        <vt:i4>6160394</vt:i4>
      </vt:variant>
      <vt:variant>
        <vt:i4>105</vt:i4>
      </vt:variant>
      <vt:variant>
        <vt:i4>0</vt:i4>
      </vt:variant>
      <vt:variant>
        <vt:i4>5</vt:i4>
      </vt:variant>
      <vt:variant>
        <vt:lpwstr>http://www.jusbrasil.com.br/topicos/10619839/artigo-1639-da-lei-n-10406-de-10-de-janeiro-de-2002</vt:lpwstr>
      </vt:variant>
      <vt:variant>
        <vt:lpwstr/>
      </vt:variant>
      <vt:variant>
        <vt:i4>2818106</vt:i4>
      </vt:variant>
      <vt:variant>
        <vt:i4>102</vt:i4>
      </vt:variant>
      <vt:variant>
        <vt:i4>0</vt:i4>
      </vt:variant>
      <vt:variant>
        <vt:i4>5</vt:i4>
      </vt:variant>
      <vt:variant>
        <vt:lpwstr>http://www.jusbrasil.com.br/legislacao/111983995/c%C3%B3digo-civil-lei-10406-02</vt:lpwstr>
      </vt:variant>
      <vt:variant>
        <vt:lpwstr/>
      </vt:variant>
      <vt:variant>
        <vt:i4>5636121</vt:i4>
      </vt:variant>
      <vt:variant>
        <vt:i4>99</vt:i4>
      </vt:variant>
      <vt:variant>
        <vt:i4>0</vt:i4>
      </vt:variant>
      <vt:variant>
        <vt:i4>5</vt:i4>
      </vt:variant>
      <vt:variant>
        <vt:lpwstr>http://www.jusbrasil.com.br/topicos/10619755/par%C3%A1grafo-2-artigo-1639-da-lei-n-10406-de-10-de-janeiro-de-2002</vt:lpwstr>
      </vt:variant>
      <vt:variant>
        <vt:lpwstr/>
      </vt:variant>
      <vt:variant>
        <vt:i4>6160394</vt:i4>
      </vt:variant>
      <vt:variant>
        <vt:i4>96</vt:i4>
      </vt:variant>
      <vt:variant>
        <vt:i4>0</vt:i4>
      </vt:variant>
      <vt:variant>
        <vt:i4>5</vt:i4>
      </vt:variant>
      <vt:variant>
        <vt:lpwstr>http://www.jusbrasil.com.br/topicos/10619839/artigo-1639-da-lei-n-10406-de-10-de-janeiro-de-2002</vt:lpwstr>
      </vt:variant>
      <vt:variant>
        <vt:lpwstr/>
      </vt:variant>
      <vt:variant>
        <vt:i4>2883629</vt:i4>
      </vt:variant>
      <vt:variant>
        <vt:i4>93</vt:i4>
      </vt:variant>
      <vt:variant>
        <vt:i4>0</vt:i4>
      </vt:variant>
      <vt:variant>
        <vt:i4>5</vt:i4>
      </vt:variant>
      <vt:variant>
        <vt:lpwstr>http://www.jusbrasil.com.br/legislacao/91735/c%C3%B3digo-processo-civil-lei-5869-73</vt:lpwstr>
      </vt:variant>
      <vt:variant>
        <vt:lpwstr/>
      </vt:variant>
      <vt:variant>
        <vt:i4>2818168</vt:i4>
      </vt:variant>
      <vt:variant>
        <vt:i4>90</vt:i4>
      </vt:variant>
      <vt:variant>
        <vt:i4>0</vt:i4>
      </vt:variant>
      <vt:variant>
        <vt:i4>5</vt:i4>
      </vt:variant>
      <vt:variant>
        <vt:lpwstr>http://www.jusbrasil.com.br/topicos/10613271/artigo-1109-da-lei-n-5869-de-11-de-janeiro-de-1973</vt:lpwstr>
      </vt:variant>
      <vt:variant>
        <vt:lpwstr/>
      </vt:variant>
      <vt:variant>
        <vt:i4>2818106</vt:i4>
      </vt:variant>
      <vt:variant>
        <vt:i4>87</vt:i4>
      </vt:variant>
      <vt:variant>
        <vt:i4>0</vt:i4>
      </vt:variant>
      <vt:variant>
        <vt:i4>5</vt:i4>
      </vt:variant>
      <vt:variant>
        <vt:lpwstr>http://www.jusbrasil.com.br/legislacao/111983995/c%C3%B3digo-civil-lei-10406-02</vt:lpwstr>
      </vt:variant>
      <vt:variant>
        <vt:lpwstr/>
      </vt:variant>
      <vt:variant>
        <vt:i4>5636121</vt:i4>
      </vt:variant>
      <vt:variant>
        <vt:i4>84</vt:i4>
      </vt:variant>
      <vt:variant>
        <vt:i4>0</vt:i4>
      </vt:variant>
      <vt:variant>
        <vt:i4>5</vt:i4>
      </vt:variant>
      <vt:variant>
        <vt:lpwstr>http://www.jusbrasil.com.br/topicos/10619755/par%C3%A1grafo-2-artigo-1639-da-lei-n-10406-de-10-de-janeiro-de-2002</vt:lpwstr>
      </vt:variant>
      <vt:variant>
        <vt:lpwstr/>
      </vt:variant>
      <vt:variant>
        <vt:i4>6160394</vt:i4>
      </vt:variant>
      <vt:variant>
        <vt:i4>81</vt:i4>
      </vt:variant>
      <vt:variant>
        <vt:i4>0</vt:i4>
      </vt:variant>
      <vt:variant>
        <vt:i4>5</vt:i4>
      </vt:variant>
      <vt:variant>
        <vt:lpwstr>http://www.jusbrasil.com.br/topicos/10619839/artigo-1639-da-lei-n-10406-de-10-de-janeiro-de-2002</vt:lpwstr>
      </vt:variant>
      <vt:variant>
        <vt:lpwstr/>
      </vt:variant>
      <vt:variant>
        <vt:i4>2818106</vt:i4>
      </vt:variant>
      <vt:variant>
        <vt:i4>78</vt:i4>
      </vt:variant>
      <vt:variant>
        <vt:i4>0</vt:i4>
      </vt:variant>
      <vt:variant>
        <vt:i4>5</vt:i4>
      </vt:variant>
      <vt:variant>
        <vt:lpwstr>http://www.jusbrasil.com.br/legislacao/111983995/c%C3%B3digo-civil-lei-10406-02</vt:lpwstr>
      </vt:variant>
      <vt:variant>
        <vt:lpwstr/>
      </vt:variant>
      <vt:variant>
        <vt:i4>5832715</vt:i4>
      </vt:variant>
      <vt:variant>
        <vt:i4>75</vt:i4>
      </vt:variant>
      <vt:variant>
        <vt:i4>0</vt:i4>
      </vt:variant>
      <vt:variant>
        <vt:i4>5</vt:i4>
      </vt:variant>
      <vt:variant>
        <vt:lpwstr>http://www.jusbrasil.com.br/topicos/10631885/artigo-1513-da-lei-n-10406-de-10-de-janeiro-de-2002</vt:lpwstr>
      </vt:variant>
      <vt:variant>
        <vt:lpwstr/>
      </vt:variant>
      <vt:variant>
        <vt:i4>2818106</vt:i4>
      </vt:variant>
      <vt:variant>
        <vt:i4>72</vt:i4>
      </vt:variant>
      <vt:variant>
        <vt:i4>0</vt:i4>
      </vt:variant>
      <vt:variant>
        <vt:i4>5</vt:i4>
      </vt:variant>
      <vt:variant>
        <vt:lpwstr>http://www.jusbrasil.com.br/legislacao/111983995/c%C3%B3digo-civil-lei-10406-02</vt:lpwstr>
      </vt:variant>
      <vt:variant>
        <vt:lpwstr/>
      </vt:variant>
      <vt:variant>
        <vt:i4>5636121</vt:i4>
      </vt:variant>
      <vt:variant>
        <vt:i4>69</vt:i4>
      </vt:variant>
      <vt:variant>
        <vt:i4>0</vt:i4>
      </vt:variant>
      <vt:variant>
        <vt:i4>5</vt:i4>
      </vt:variant>
      <vt:variant>
        <vt:lpwstr>http://www.jusbrasil.com.br/topicos/10619755/par%C3%A1grafo-2-artigo-1639-da-lei-n-10406-de-10-de-janeiro-de-2002</vt:lpwstr>
      </vt:variant>
      <vt:variant>
        <vt:lpwstr/>
      </vt:variant>
      <vt:variant>
        <vt:i4>6160394</vt:i4>
      </vt:variant>
      <vt:variant>
        <vt:i4>66</vt:i4>
      </vt:variant>
      <vt:variant>
        <vt:i4>0</vt:i4>
      </vt:variant>
      <vt:variant>
        <vt:i4>5</vt:i4>
      </vt:variant>
      <vt:variant>
        <vt:lpwstr>http://www.jusbrasil.com.br/topicos/10619839/artigo-1639-da-lei-n-10406-de-10-de-janeiro-de-2002</vt:lpwstr>
      </vt:variant>
      <vt:variant>
        <vt:lpwstr/>
      </vt:variant>
      <vt:variant>
        <vt:i4>5046343</vt:i4>
      </vt:variant>
      <vt:variant>
        <vt:i4>63</vt:i4>
      </vt:variant>
      <vt:variant>
        <vt:i4>0</vt:i4>
      </vt:variant>
      <vt:variant>
        <vt:i4>5</vt:i4>
      </vt:variant>
      <vt:variant>
        <vt:lpwstr>https://www.magisteronline.com.br/mgstrnet/lpext.dll?f=FifLink&amp;t=document-frame.htm&amp;l=jump&amp;iid=c%3A%5CViews44%5CMagister%5CMgstrnet%5CMagNet_Legis.nfo&amp;d=CC,%20art.%201639&amp;sid=5a6b6536.4a20a20b.0.0</vt:lpwstr>
      </vt:variant>
      <vt:variant>
        <vt:lpwstr>JD_CCart1639</vt:lpwstr>
      </vt:variant>
      <vt:variant>
        <vt:i4>1310802</vt:i4>
      </vt:variant>
      <vt:variant>
        <vt:i4>60</vt:i4>
      </vt:variant>
      <vt:variant>
        <vt:i4>0</vt:i4>
      </vt:variant>
      <vt:variant>
        <vt:i4>5</vt:i4>
      </vt:variant>
      <vt:variant>
        <vt:lpwstr>http://www.jusbrasil.com.br/legislacao/155571402/constitui%C3%A7%C3%A3o-federal-constitui%C3%A7%C3%A3o-da-republica-federativa-do-brasil-1988</vt:lpwstr>
      </vt:variant>
      <vt:variant>
        <vt:lpwstr/>
      </vt:variant>
      <vt:variant>
        <vt:i4>3276834</vt:i4>
      </vt:variant>
      <vt:variant>
        <vt:i4>57</vt:i4>
      </vt:variant>
      <vt:variant>
        <vt:i4>0</vt:i4>
      </vt:variant>
      <vt:variant>
        <vt:i4>5</vt:i4>
      </vt:variant>
      <vt:variant>
        <vt:lpwstr>http://www.jusbrasil.com.br/topicos/10729579/inciso-xxxvi-do-artigo-5-da-constitui%C3%A7%C3%A3o-federal-de-1988</vt:lpwstr>
      </vt:variant>
      <vt:variant>
        <vt:lpwstr/>
      </vt:variant>
      <vt:variant>
        <vt:i4>2293861</vt:i4>
      </vt:variant>
      <vt:variant>
        <vt:i4>54</vt:i4>
      </vt:variant>
      <vt:variant>
        <vt:i4>0</vt:i4>
      </vt:variant>
      <vt:variant>
        <vt:i4>5</vt:i4>
      </vt:variant>
      <vt:variant>
        <vt:lpwstr>http://www.jusbrasil.com.br/topicos/10641516/artigo-5-da-constitui%C3%A7%C3%A3o-federal-de-1988</vt:lpwstr>
      </vt:variant>
      <vt:variant>
        <vt:lpwstr/>
      </vt:variant>
      <vt:variant>
        <vt:i4>2818106</vt:i4>
      </vt:variant>
      <vt:variant>
        <vt:i4>51</vt:i4>
      </vt:variant>
      <vt:variant>
        <vt:i4>0</vt:i4>
      </vt:variant>
      <vt:variant>
        <vt:i4>5</vt:i4>
      </vt:variant>
      <vt:variant>
        <vt:lpwstr>http://www.jusbrasil.com.br/legislacao/111983995/c%C3%B3digo-civil-lei-10406-02</vt:lpwstr>
      </vt:variant>
      <vt:variant>
        <vt:lpwstr/>
      </vt:variant>
      <vt:variant>
        <vt:i4>5439488</vt:i4>
      </vt:variant>
      <vt:variant>
        <vt:i4>48</vt:i4>
      </vt:variant>
      <vt:variant>
        <vt:i4>0</vt:i4>
      </vt:variant>
      <vt:variant>
        <vt:i4>5</vt:i4>
      </vt:variant>
      <vt:variant>
        <vt:lpwstr>http://www.jusbrasil.com.br/topicos/10631007/artigo-1523-da-lei-n-10406-de-10-de-janeiro-de-2002</vt:lpwstr>
      </vt:variant>
      <vt:variant>
        <vt:lpwstr/>
      </vt:variant>
      <vt:variant>
        <vt:i4>4784200</vt:i4>
      </vt:variant>
      <vt:variant>
        <vt:i4>45</vt:i4>
      </vt:variant>
      <vt:variant>
        <vt:i4>0</vt:i4>
      </vt:variant>
      <vt:variant>
        <vt:i4>5</vt:i4>
      </vt:variant>
      <vt:variant>
        <vt:lpwstr>http://www.jusbrasil.com.br/legislacao/174276278/lei-13105-15</vt:lpwstr>
      </vt:variant>
      <vt:variant>
        <vt:lpwstr/>
      </vt:variant>
      <vt:variant>
        <vt:i4>4784200</vt:i4>
      </vt:variant>
      <vt:variant>
        <vt:i4>42</vt:i4>
      </vt:variant>
      <vt:variant>
        <vt:i4>0</vt:i4>
      </vt:variant>
      <vt:variant>
        <vt:i4>5</vt:i4>
      </vt:variant>
      <vt:variant>
        <vt:lpwstr>http://www.jusbrasil.com.br/legislacao/174276278/lei-13105-15</vt:lpwstr>
      </vt:variant>
      <vt:variant>
        <vt:lpwstr/>
      </vt:variant>
      <vt:variant>
        <vt:i4>4784200</vt:i4>
      </vt:variant>
      <vt:variant>
        <vt:i4>39</vt:i4>
      </vt:variant>
      <vt:variant>
        <vt:i4>0</vt:i4>
      </vt:variant>
      <vt:variant>
        <vt:i4>5</vt:i4>
      </vt:variant>
      <vt:variant>
        <vt:lpwstr>http://www.jusbrasil.com.br/legislacao/174276278/lei-13105-15</vt:lpwstr>
      </vt:variant>
      <vt:variant>
        <vt:lpwstr/>
      </vt:variant>
      <vt:variant>
        <vt:i4>6225931</vt:i4>
      </vt:variant>
      <vt:variant>
        <vt:i4>36</vt:i4>
      </vt:variant>
      <vt:variant>
        <vt:i4>0</vt:i4>
      </vt:variant>
      <vt:variant>
        <vt:i4>5</vt:i4>
      </vt:variant>
      <vt:variant>
        <vt:lpwstr>http://www.jusbrasil.com.br/topicos/28890386/artigo-734-da-lei-n-13105-de-16-de-marco-de-2015</vt:lpwstr>
      </vt:variant>
      <vt:variant>
        <vt:lpwstr/>
      </vt:variant>
      <vt:variant>
        <vt:i4>5636121</vt:i4>
      </vt:variant>
      <vt:variant>
        <vt:i4>33</vt:i4>
      </vt:variant>
      <vt:variant>
        <vt:i4>0</vt:i4>
      </vt:variant>
      <vt:variant>
        <vt:i4>5</vt:i4>
      </vt:variant>
      <vt:variant>
        <vt:lpwstr>http://www.jusbrasil.com.br/topicos/10619755/par%C3%A1grafo-2-artigo-1639-da-lei-n-10406-de-10-de-janeiro-de-2002</vt:lpwstr>
      </vt:variant>
      <vt:variant>
        <vt:lpwstr/>
      </vt:variant>
      <vt:variant>
        <vt:i4>6160394</vt:i4>
      </vt:variant>
      <vt:variant>
        <vt:i4>30</vt:i4>
      </vt:variant>
      <vt:variant>
        <vt:i4>0</vt:i4>
      </vt:variant>
      <vt:variant>
        <vt:i4>5</vt:i4>
      </vt:variant>
      <vt:variant>
        <vt:lpwstr>http://www.jusbrasil.com.br/topicos/10619839/artigo-1639-da-lei-n-10406-de-10-de-janeiro-de-2002</vt:lpwstr>
      </vt:variant>
      <vt:variant>
        <vt:lpwstr/>
      </vt:variant>
      <vt:variant>
        <vt:i4>2818106</vt:i4>
      </vt:variant>
      <vt:variant>
        <vt:i4>27</vt:i4>
      </vt:variant>
      <vt:variant>
        <vt:i4>0</vt:i4>
      </vt:variant>
      <vt:variant>
        <vt:i4>5</vt:i4>
      </vt:variant>
      <vt:variant>
        <vt:lpwstr>http://www.jusbrasil.com.br/legislacao/111983995/c%C3%B3digo-civil-lei-10406-02</vt:lpwstr>
      </vt:variant>
      <vt:variant>
        <vt:lpwstr/>
      </vt:variant>
      <vt:variant>
        <vt:i4>4784200</vt:i4>
      </vt:variant>
      <vt:variant>
        <vt:i4>24</vt:i4>
      </vt:variant>
      <vt:variant>
        <vt:i4>0</vt:i4>
      </vt:variant>
      <vt:variant>
        <vt:i4>5</vt:i4>
      </vt:variant>
      <vt:variant>
        <vt:lpwstr>http://www.jusbrasil.com.br/legislacao/174276278/lei-13105-15</vt:lpwstr>
      </vt:variant>
      <vt:variant>
        <vt:lpwstr/>
      </vt:variant>
      <vt:variant>
        <vt:i4>2818106</vt:i4>
      </vt:variant>
      <vt:variant>
        <vt:i4>21</vt:i4>
      </vt:variant>
      <vt:variant>
        <vt:i4>0</vt:i4>
      </vt:variant>
      <vt:variant>
        <vt:i4>5</vt:i4>
      </vt:variant>
      <vt:variant>
        <vt:lpwstr>http://www.jusbrasil.com.br/legislacao/111983995/c%C3%B3digo-civil-lei-10406-02</vt:lpwstr>
      </vt:variant>
      <vt:variant>
        <vt:lpwstr/>
      </vt:variant>
      <vt:variant>
        <vt:i4>5636121</vt:i4>
      </vt:variant>
      <vt:variant>
        <vt:i4>18</vt:i4>
      </vt:variant>
      <vt:variant>
        <vt:i4>0</vt:i4>
      </vt:variant>
      <vt:variant>
        <vt:i4>5</vt:i4>
      </vt:variant>
      <vt:variant>
        <vt:lpwstr>http://www.jusbrasil.com.br/topicos/10619755/par%C3%A1grafo-2-artigo-1639-da-lei-n-10406-de-10-de-janeiro-de-2002</vt:lpwstr>
      </vt:variant>
      <vt:variant>
        <vt:lpwstr/>
      </vt:variant>
      <vt:variant>
        <vt:i4>6160394</vt:i4>
      </vt:variant>
      <vt:variant>
        <vt:i4>15</vt:i4>
      </vt:variant>
      <vt:variant>
        <vt:i4>0</vt:i4>
      </vt:variant>
      <vt:variant>
        <vt:i4>5</vt:i4>
      </vt:variant>
      <vt:variant>
        <vt:lpwstr>http://www.jusbrasil.com.br/topicos/10619839/artigo-1639-da-lei-n-10406-de-10-de-janeiro-de-2002</vt:lpwstr>
      </vt:variant>
      <vt:variant>
        <vt:lpwstr/>
      </vt:variant>
      <vt:variant>
        <vt:i4>5636121</vt:i4>
      </vt:variant>
      <vt:variant>
        <vt:i4>12</vt:i4>
      </vt:variant>
      <vt:variant>
        <vt:i4>0</vt:i4>
      </vt:variant>
      <vt:variant>
        <vt:i4>5</vt:i4>
      </vt:variant>
      <vt:variant>
        <vt:lpwstr>http://www.jusbrasil.com.br/topicos/10619755/par%C3%A1grafo-2-artigo-1639-da-lei-n-10406-de-10-de-janeiro-de-2002</vt:lpwstr>
      </vt:variant>
      <vt:variant>
        <vt:lpwstr/>
      </vt:variant>
      <vt:variant>
        <vt:i4>6160394</vt:i4>
      </vt:variant>
      <vt:variant>
        <vt:i4>9</vt:i4>
      </vt:variant>
      <vt:variant>
        <vt:i4>0</vt:i4>
      </vt:variant>
      <vt:variant>
        <vt:i4>5</vt:i4>
      </vt:variant>
      <vt:variant>
        <vt:lpwstr>http://www.jusbrasil.com.br/topicos/10619839/artigo-1639-da-lei-n-10406-de-10-de-janeiro-de-2002</vt:lpwstr>
      </vt:variant>
      <vt:variant>
        <vt:lpwstr/>
      </vt:variant>
      <vt:variant>
        <vt:i4>2818106</vt:i4>
      </vt:variant>
      <vt:variant>
        <vt:i4>6</vt:i4>
      </vt:variant>
      <vt:variant>
        <vt:i4>0</vt:i4>
      </vt:variant>
      <vt:variant>
        <vt:i4>5</vt:i4>
      </vt:variant>
      <vt:variant>
        <vt:lpwstr>http://www.jusbrasil.com.br/legislacao/111983995/c%C3%B3digo-civil-lei-10406-02</vt:lpwstr>
      </vt:variant>
      <vt:variant>
        <vt:lpwstr/>
      </vt:variant>
      <vt:variant>
        <vt:i4>5701713</vt:i4>
      </vt:variant>
      <vt:variant>
        <vt:i4>3</vt:i4>
      </vt:variant>
      <vt:variant>
        <vt:i4>0</vt:i4>
      </vt:variant>
      <vt:variant>
        <vt:i4>5</vt:i4>
      </vt:variant>
      <vt:variant>
        <vt:lpwstr>http://www.jusbrasil.com/legislacao/103486/lei-de-registros-publicos-lei-6015-73</vt:lpwstr>
      </vt:variant>
      <vt:variant>
        <vt:lpwstr/>
      </vt:variant>
      <vt:variant>
        <vt:i4>3211311</vt:i4>
      </vt:variant>
      <vt:variant>
        <vt:i4>0</vt:i4>
      </vt:variant>
      <vt:variant>
        <vt:i4>0</vt:i4>
      </vt:variant>
      <vt:variant>
        <vt:i4>5</vt:i4>
      </vt:variant>
      <vt:variant>
        <vt:lpwstr>http://www.migalhas.com.br/</vt:lpwstr>
      </vt:variant>
      <vt:variant>
        <vt:lpwstr/>
      </vt:variant>
      <vt:variant>
        <vt:i4>6160422</vt:i4>
      </vt:variant>
      <vt:variant>
        <vt:i4>3</vt:i4>
      </vt:variant>
      <vt:variant>
        <vt:i4>0</vt:i4>
      </vt:variant>
      <vt:variant>
        <vt:i4>5</vt:i4>
      </vt:variant>
      <vt:variant>
        <vt:lpwstr>mailto:juridico@agmcontabilidade.com.br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EXCELENTÍSSIMO SENHOR DOUTOR JUIZ DE DIREITO DA    VARA CÍVEL DA COMARCA DE CAMPO GRANDE (MS).</dc:title>
  <dc:creator>tirmi</dc:creator>
  <cp:lastModifiedBy>Win-7</cp:lastModifiedBy>
  <cp:revision>270</cp:revision>
  <cp:lastPrinted>2017-09-21T17:50:00Z</cp:lastPrinted>
  <dcterms:created xsi:type="dcterms:W3CDTF">2016-08-23T23:21:00Z</dcterms:created>
  <dcterms:modified xsi:type="dcterms:W3CDTF">2017-09-21T17:51:00Z</dcterms:modified>
</cp:coreProperties>
</file>