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 w:before="51"/>
        <w:ind w:left="0" w:right="317"/>
        <w:jc w:val="right"/>
      </w:pPr>
      <w:r>
        <w:rPr/>
        <w:pict>
          <v:shape style="position:absolute;margin-left:0pt;margin-top:0pt;width:599pt;height:830pt;mso-position-horizontal-relative:page;mso-position-vertical-relative:page;z-index:-9496" type="#_x0000_t75" stroked="false">
            <v:imagedata r:id="rId5" o:title="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4.707153pt;margin-top:23.134962pt;width:22pt;height:802.9pt;mso-position-horizontal-relative:page;mso-position-vertical-relative:page;z-index:-9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</w:pPr>
                  <w:r>
                    <w:rPr>
                      <w:w w:val="100"/>
                    </w:rPr>
                    <w:t>Este </w:t>
                  </w:r>
                  <w:r>
                    <w:rPr>
                      <w:w w:val="99"/>
                    </w:rPr>
                    <w:t>documento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foi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protocolado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em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18/11/2014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às</w:t>
                  </w:r>
                  <w:r>
                    <w:rPr/>
                    <w:t> 16:55, </w:t>
                  </w:r>
                  <w:r>
                    <w:rPr>
                      <w:w w:val="99"/>
                    </w:rPr>
                    <w:t>é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cópia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do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original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assinado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digitalmente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por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Tribunal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de</w:t>
                  </w:r>
                  <w:r>
                    <w:rPr/>
                    <w:t> Justica </w:t>
                  </w:r>
                  <w:r>
                    <w:rPr>
                      <w:w w:val="99"/>
                    </w:rPr>
                    <w:t>do</w:t>
                  </w:r>
                  <w:r>
                    <w:rPr/>
                    <w:t> Mato Grosso </w:t>
                  </w:r>
                  <w:r>
                    <w:rPr>
                      <w:w w:val="99"/>
                    </w:rPr>
                    <w:t>do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Sul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e</w:t>
                  </w:r>
                  <w:r>
                    <w:rPr/>
                    <w:t> PAULO EUGENIO SOUZA PORTES </w:t>
                  </w:r>
                  <w:r>
                    <w:rPr>
                      <w:w w:val="99"/>
                    </w:rPr>
                    <w:t>DE</w:t>
                  </w:r>
                  <w:r>
                    <w:rPr/>
                    <w:t> OLIVEIRA.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Para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conferir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original,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acesse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o</w:t>
                  </w:r>
                  <w:hyperlink r:id="rId6">
                    <w:r>
                      <w:rPr/>
                      <w:t> site http://www.tjms.jus.br/esaj, </w:t>
                    </w:r>
                  </w:hyperlink>
                  <w:r>
                    <w:rPr>
                      <w:w w:val="99"/>
                    </w:rPr>
                    <w:t>informe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processo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0812490-84.2014.8.12.0110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e</w:t>
                  </w:r>
                  <w:r>
                    <w:rPr/>
                    <w:t> </w:t>
                  </w:r>
                  <w:r>
                    <w:rPr>
                      <w:w w:val="99"/>
                    </w:rPr>
                    <w:t>código</w:t>
                  </w:r>
                  <w:r>
                    <w:rPr/>
                    <w:t> 1FDA5C3.</w:t>
                  </w:r>
                </w:p>
              </w:txbxContent>
            </v:textbox>
            <w10:wrap type="none"/>
          </v:shape>
        </w:pict>
      </w:r>
      <w:r>
        <w:rPr/>
        <w:t>fls.</w:t>
      </w:r>
      <w:r>
        <w:rPr>
          <w:spacing w:val="-1"/>
        </w:rPr>
        <w:t> </w:t>
      </w:r>
      <w:r>
        <w:rPr/>
        <w:t>53</w:t>
      </w:r>
    </w:p>
    <w:p>
      <w:pPr>
        <w:spacing w:after="0" w:line="240" w:lineRule="auto"/>
        <w:jc w:val="right"/>
        <w:sectPr>
          <w:type w:val="continuous"/>
          <w:pgSz w:w="11980" w:h="1660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6pt;height:829pt;mso-position-horizontal-relative:page;mso-position-vertical-relative:page;z-index:-9448" type="#_x0000_t75" stroked="false">
            <v:imagedata r:id="rId7" o:title=""/>
            <w10:wrap type="none"/>
          </v:shape>
        </w:pict>
      </w:r>
      <w:r>
        <w:rPr/>
        <w:pict>
          <v:shape style="position:absolute;margin-left:571.707153pt;margin-top:22.134962pt;width:22pt;height:802.9pt;mso-position-horizontal-relative:page;mso-position-vertical-relative:page;z-index:-94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54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20" w:h="1658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9pt;height:829pt;mso-position-horizontal-relative:page;mso-position-vertical-relative:page;z-index:-9400" type="#_x0000_t75" stroked="false">
            <v:imagedata r:id="rId8" o:title=""/>
            <w10:wrap type="none"/>
          </v:shape>
        </w:pict>
      </w:r>
      <w:r>
        <w:rPr/>
        <w:pict>
          <v:shape style="position:absolute;margin-left:574.707153pt;margin-top:22.134962pt;width:22pt;height:802.9pt;mso-position-horizontal-relative:page;mso-position-vertical-relative:page;z-index:-93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55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80" w:h="1658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7pt;height:830pt;mso-position-horizontal-relative:page;mso-position-vertical-relative:page;z-index:-9352" type="#_x0000_t75" stroked="false">
            <v:imagedata r:id="rId9" o:title=""/>
            <w10:wrap type="none"/>
          </v:shape>
        </w:pict>
      </w:r>
      <w:r>
        <w:rPr/>
        <w:pict>
          <v:shape style="position:absolute;margin-left:572.707153pt;margin-top:23.134962pt;width:22pt;height:802.9pt;mso-position-horizontal-relative:page;mso-position-vertical-relative:page;z-index:-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56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40" w:h="1660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4pt;height:829pt;mso-position-horizontal-relative:page;mso-position-vertical-relative:page;z-index:-9304" type="#_x0000_t75" stroked="false">
            <v:imagedata r:id="rId10" o:title=""/>
            <w10:wrap type="none"/>
          </v:shape>
        </w:pict>
      </w:r>
      <w:r>
        <w:rPr/>
        <w:pict>
          <v:shape style="position:absolute;margin-left:569.707153pt;margin-top:22.134962pt;width:22pt;height:802.9pt;mso-position-horizontal-relative:page;mso-position-vertical-relative:page;z-index:-9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57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880" w:h="1658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6pt;height:830pt;mso-position-horizontal-relative:page;mso-position-vertical-relative:page;z-index:-9256" type="#_x0000_t75" stroked="false">
            <v:imagedata r:id="rId11" o:title=""/>
            <w10:wrap type="none"/>
          </v:shape>
        </w:pict>
      </w:r>
      <w:r>
        <w:rPr/>
        <w:pict>
          <v:shape style="position:absolute;margin-left:571.707153pt;margin-top:23.134962pt;width:22pt;height:802.9pt;mso-position-horizontal-relative:page;mso-position-vertical-relative:page;z-index:-9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58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20" w:h="1660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6pt;height:829pt;mso-position-horizontal-relative:page;mso-position-vertical-relative:page;z-index:-9208" type="#_x0000_t75" stroked="false">
            <v:imagedata r:id="rId12" o:title=""/>
            <w10:wrap type="none"/>
          </v:shape>
        </w:pict>
      </w:r>
      <w:r>
        <w:rPr/>
        <w:pict>
          <v:shape style="position:absolute;margin-left:571.707153pt;margin-top:22.134962pt;width:22pt;height:802.9pt;mso-position-horizontal-relative:page;mso-position-vertical-relative:page;z-index:-9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59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20" w:h="1658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4pt;height:833pt;mso-position-horizontal-relative:page;mso-position-vertical-relative:page;z-index:-9160" type="#_x0000_t75" stroked="false">
            <v:imagedata r:id="rId13" o:title=""/>
            <w10:wrap type="none"/>
          </v:shape>
        </w:pict>
      </w:r>
      <w:r>
        <w:rPr/>
        <w:pict>
          <v:shape style="position:absolute;margin-left:569.707153pt;margin-top:26.134962pt;width:22pt;height:802.9pt;mso-position-horizontal-relative:page;mso-position-vertical-relative:page;z-index:-9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60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880" w:h="16660"/>
          <w:pgMar w:top="340" w:bottom="0" w:left="0" w:right="0"/>
        </w:sectPr>
      </w:pPr>
    </w:p>
    <w:p>
      <w:pPr>
        <w:pStyle w:val="BodyText"/>
        <w:spacing w:line="240" w:lineRule="auto" w:before="51"/>
        <w:ind w:left="0" w:right="317"/>
        <w:jc w:val="right"/>
        <w:rPr>
          <w:rFonts w:ascii="Arial" w:hAnsi="Arial" w:cs="Arial" w:eastAsia="Arial" w:hint="default"/>
        </w:rPr>
      </w:pPr>
      <w:r>
        <w:rPr/>
        <w:pict>
          <v:shape style="position:absolute;margin-left:0pt;margin-top:0pt;width:597pt;height:832pt;mso-position-horizontal-relative:page;mso-position-vertical-relative:page;z-index:-9112" type="#_x0000_t75" stroked="false">
            <v:imagedata r:id="rId14" o:title=""/>
            <w10:wrap type="none"/>
          </v:shape>
        </w:pict>
      </w:r>
      <w:r>
        <w:rPr/>
        <w:pict>
          <v:shape style="position:absolute;margin-left:572.707153pt;margin-top:25.134962pt;width:22pt;height:802.9pt;mso-position-horizontal-relative:page;mso-position-vertical-relative:page;z-index:-90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54" w:lineRule="auto"/>
                    <w:ind w:right="18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w w:val="100"/>
                    </w:rPr>
                    <w:t>Este </w:t>
                  </w:r>
                  <w:r>
                    <w:rPr>
                      <w:rFonts w:ascii="Arial" w:hAnsi="Arial"/>
                      <w:w w:val="99"/>
                    </w:rPr>
                    <w:t>documento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foi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protocolado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em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18/11/2014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às</w:t>
                  </w:r>
                  <w:r>
                    <w:rPr>
                      <w:rFonts w:ascii="Arial" w:hAnsi="Arial"/>
                    </w:rPr>
                    <w:t> 16:55, </w:t>
                  </w:r>
                  <w:r>
                    <w:rPr>
                      <w:rFonts w:ascii="Arial" w:hAnsi="Arial"/>
                      <w:w w:val="99"/>
                    </w:rPr>
                    <w:t>é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cópia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assinado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digitalmente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por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Tribunal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Justica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Mato Grosso </w:t>
                  </w:r>
                  <w:r>
                    <w:rPr>
                      <w:rFonts w:ascii="Arial" w:hAnsi="Arial"/>
                      <w:w w:val="99"/>
                    </w:rPr>
                    <w:t>do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Sul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PAULO EUGENIO SOUZA PORTES </w:t>
                  </w:r>
                  <w:r>
                    <w:rPr>
                      <w:rFonts w:ascii="Arial" w:hAnsi="Arial"/>
                      <w:w w:val="99"/>
                    </w:rPr>
                    <w:t>DE</w:t>
                  </w:r>
                  <w:r>
                    <w:rPr>
                      <w:rFonts w:ascii="Arial" w:hAnsi="Arial"/>
                    </w:rPr>
                    <w:t> OLIVEIRA.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Para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conferir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original,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acesse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hyperlink r:id="rId6">
                    <w:r>
                      <w:rPr>
                        <w:rFonts w:ascii="Arial" w:hAnsi="Arial"/>
                      </w:rPr>
                      <w:t> site http://www.tjms.jus.br/esaj, </w:t>
                    </w:r>
                  </w:hyperlink>
                  <w:r>
                    <w:rPr>
                      <w:rFonts w:ascii="Arial" w:hAnsi="Arial"/>
                      <w:w w:val="99"/>
                    </w:rPr>
                    <w:t>informe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processo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0812490-84.2014.8.12.0110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e</w:t>
                  </w:r>
                  <w:r>
                    <w:rPr>
                      <w:rFonts w:ascii="Arial" w:hAnsi="Arial"/>
                    </w:rPr>
                    <w:t> </w:t>
                  </w:r>
                  <w:r>
                    <w:rPr>
                      <w:rFonts w:ascii="Arial" w:hAnsi="Arial"/>
                      <w:w w:val="99"/>
                    </w:rPr>
                    <w:t>código</w:t>
                  </w:r>
                  <w:r>
                    <w:rPr>
                      <w:rFonts w:ascii="Arial" w:hAnsi="Arial"/>
                    </w:rPr>
                    <w:t> 1FDA5C3.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fls.</w:t>
      </w:r>
      <w:r>
        <w:rPr>
          <w:rFonts w:ascii="Arial"/>
          <w:spacing w:val="-1"/>
        </w:rPr>
        <w:t> </w:t>
      </w:r>
      <w:r>
        <w:rPr>
          <w:rFonts w:ascii="Arial"/>
        </w:rPr>
        <w:t>61</w:t>
      </w:r>
    </w:p>
    <w:p>
      <w:pPr>
        <w:spacing w:after="0" w:line="240" w:lineRule="auto"/>
        <w:jc w:val="right"/>
        <w:rPr>
          <w:rFonts w:ascii="Arial" w:hAnsi="Arial" w:cs="Arial" w:eastAsia="Arial" w:hint="default"/>
        </w:rPr>
        <w:sectPr>
          <w:pgSz w:w="11940" w:h="16640"/>
          <w:pgMar w:top="340" w:bottom="0" w:left="0" w:right="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0pt;margin-top:0pt;width:830pt;height:596pt;mso-position-horizontal-relative:page;mso-position-vertical-relative:page;z-index:-9064" type="#_x0000_t75" stroked="false">
            <v:imagedata r:id="rId15" o:title=""/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54" w:lineRule="auto" w:before="77"/>
        <w:ind w:left="100" w:right="83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799.292847pt;margin-top:-12.708105pt;width:11pt;height:26.05pt;mso-position-horizontal-relative:page;mso-position-vertical-relative:paragraph;z-index:-9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04" w:lineRule="exact"/>
                    <w:ind w:right="-51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w w:val="100"/>
                    </w:rPr>
                    <w:t>fls.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62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</w:rPr>
        <w:t>Este documento foi protocolado em 18/11/2014 às 16:55, é cópia do original assinado digitalmente por Tribunal de Justica do Mato Grosso do Sul e PAULO EUGENIO SOUZA PORTES 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OLIVEIRA. </w:t>
      </w:r>
      <w:r>
        <w:rPr>
          <w:rFonts w:ascii="Arial" w:hAnsi="Arial"/>
        </w:rPr>
        <w:t>Para conferir o original, acesse o </w:t>
      </w:r>
      <w:hyperlink r:id="rId6">
        <w:r>
          <w:rPr>
            <w:rFonts w:ascii="Arial" w:hAnsi="Arial"/>
          </w:rPr>
          <w:t>site http://www.tjms.jus.br/esaj,</w:t>
        </w:r>
      </w:hyperlink>
      <w:r>
        <w:rPr>
          <w:rFonts w:ascii="Arial" w:hAnsi="Arial"/>
        </w:rPr>
        <w:t> informe o processo 0812490-84.2014.8.12.0110 e código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1FDA5C3.</w:t>
      </w:r>
    </w:p>
    <w:p>
      <w:pPr>
        <w:spacing w:after="0" w:line="254" w:lineRule="auto"/>
        <w:jc w:val="left"/>
        <w:rPr>
          <w:rFonts w:ascii="Arial" w:hAnsi="Arial" w:cs="Arial" w:eastAsia="Arial" w:hint="default"/>
        </w:rPr>
        <w:sectPr>
          <w:pgSz w:w="16600" w:h="11920" w:orient="landscape"/>
          <w:pgMar w:top="0" w:bottom="0" w:left="0" w:right="38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35.96064pt;margin-top:6.479532pt;width:739.6pt;height:576.5pt;mso-position-horizontal-relative:page;mso-position-vertical-relative:page;z-index:-9016" coordorigin="719,130" coordsize="14792,11530">
            <v:group style="position:absolute;left:10329;top:965;width:5120;height:202" coordorigin="10329,965" coordsize="5120,202">
              <v:shape style="position:absolute;left:10329;top:965;width:5120;height:202" coordorigin="10329,965" coordsize="5120,202" path="m10329,965l10329,1166,15448,1166,15448,965,10329,965xe" filled="true" fillcolor="#eaeaea" stroked="false">
                <v:path arrowok="t"/>
                <v:fill type="solid"/>
              </v:shape>
            </v:group>
            <v:group style="position:absolute;left:741;top:965;width:7200;height:202" coordorigin="741,965" coordsize="7200,202">
              <v:shape style="position:absolute;left:741;top:965;width:7200;height:202" coordorigin="741,965" coordsize="7200,202" path="m741,965l741,1166,7941,1166,7941,965,741,965xe" filled="true" fillcolor="#eaeaea" stroked="false">
                <v:path arrowok="t"/>
                <v:fill type="solid"/>
              </v:shape>
            </v:group>
            <v:group style="position:absolute;left:10329;top:1526;width:5120;height:879" coordorigin="10329,1526" coordsize="5120,879">
              <v:shape style="position:absolute;left:10329;top:1526;width:5120;height:879" coordorigin="10329,1526" coordsize="5120,879" path="m10329,1526l10329,2405,15448,2405,15448,1526,10329,1526xe" filled="true" fillcolor="#eaeaea" stroked="false">
                <v:path arrowok="t"/>
                <v:fill type="solid"/>
              </v:shape>
            </v:group>
            <v:group style="position:absolute;left:741;top:1526;width:7200;height:879" coordorigin="741,1526" coordsize="7200,879">
              <v:shape style="position:absolute;left:741;top:1526;width:7200;height:879" coordorigin="741,1526" coordsize="7200,879" path="m741,1526l741,2405,7941,2405,7941,1526,741,1526xe" filled="true" fillcolor="#eaeaea" stroked="false">
                <v:path arrowok="t"/>
                <v:fill type="solid"/>
              </v:shape>
            </v:group>
            <v:group style="position:absolute;left:719;top:943;width:14753;height:1486" coordorigin="719,943" coordsize="14753,1486">
              <v:shape style="position:absolute;left:719;top:943;width:14753;height:1486" coordorigin="719,943" coordsize="14753,1486" path="m15472,2429l15472,943,719,943,719,2429,741,2429,741,989,762,965,762,989,15426,989,15426,965,15448,989,15448,2429,15472,2429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762,989l762,965,741,989,762,989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762,2383l762,989,741,989,741,2383,762,2383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15448,2383l741,2383,762,2405,762,2429,15426,2429,15426,2405,15448,2383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762,2429l762,2405,741,2383,741,2429,762,2429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15448,989l15426,965,15426,989,15448,989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15448,2383l15448,989,15426,989,15426,2383,15448,2383xe" filled="true" fillcolor="#ffffff" stroked="false">
                <v:path arrowok="t"/>
                <v:fill type="solid"/>
              </v:shape>
              <v:shape style="position:absolute;left:719;top:943;width:14753;height:1486" coordorigin="719,943" coordsize="14753,1486" path="m15448,2429l15448,2383,15426,2405,15426,2429,15448,2429xe" filled="true" fillcolor="#ffffff" stroked="false">
                <v:path arrowok="t"/>
                <v:fill type="solid"/>
              </v:shape>
            </v:group>
            <v:group style="position:absolute;left:10329;top:1166;width:5158;height:360" coordorigin="10329,1166" coordsize="5158,360">
              <v:shape style="position:absolute;left:10329;top:1166;width:5158;height:360" coordorigin="10329,1166" coordsize="5158,360" path="m10329,1166l10329,1526,15486,1526,15486,1166,10329,1166xe" filled="true" fillcolor="#ffffff" stroked="false">
                <v:path arrowok="t"/>
                <v:fill type="solid"/>
              </v:shape>
            </v:group>
            <v:group style="position:absolute;left:741;top:1166;width:7200;height:360" coordorigin="741,1166" coordsize="7200,360">
              <v:shape style="position:absolute;left:741;top:1166;width:7200;height:360" coordorigin="741,1166" coordsize="7200,360" path="m741,1166l741,1526,7941,1526,7941,1166,741,1166xe" filled="true" fillcolor="#ffffff" stroked="false">
                <v:path arrowok="t"/>
                <v:fill type="solid"/>
              </v:shape>
            </v:group>
            <v:group style="position:absolute;left:719;top:1145;width:14792;height:404" coordorigin="719,1145" coordsize="14792,404">
              <v:shape style="position:absolute;left:719;top:1145;width:14792;height:404" coordorigin="719,1145" coordsize="14792,404" path="m15510,1548l15510,1145,719,1145,719,1548,741,1548,741,1188,762,1166,762,1188,15465,1188,15465,1166,15486,1188,15486,1548,15510,1548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762,1188l762,1166,741,1188,762,1188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762,1505l762,1188,741,1188,741,1505,762,1505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15486,1505l741,1505,762,1526,762,1548,15465,1548,15465,1526,15486,1505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762,1548l762,1526,741,1505,741,1548,762,1548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15486,1188l15465,1166,15465,1188,15486,1188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15486,1505l15486,1188,15465,1188,15465,1505,15486,1505xe" filled="true" fillcolor="#ffffff" stroked="false">
                <v:path arrowok="t"/>
                <v:fill type="solid"/>
              </v:shape>
              <v:shape style="position:absolute;left:719;top:1145;width:14792;height:404" coordorigin="719,1145" coordsize="14792,404" path="m15486,1548l15486,1505,15465,1526,15465,1548,15486,1548xe" filled="true" fillcolor="#ffffff" stroked="false">
                <v:path arrowok="t"/>
                <v:fill type="solid"/>
              </v:shape>
            </v:group>
            <v:group style="position:absolute;left:9820;top:710;width:509;height:9130" coordorigin="9820,710" coordsize="509,9130">
              <v:shape style="position:absolute;left:9820;top:710;width:509;height:9130" coordorigin="9820,710" coordsize="509,9130" path="m9820,710l9820,9840,10329,9840,10329,710,9820,710xe" filled="true" fillcolor="#ffffff" stroked="false">
                <v:path arrowok="t"/>
                <v:fill type="solid"/>
              </v:shape>
            </v:group>
            <v:group style="position:absolute;left:7941;top:710;width:620;height:9130" coordorigin="7941,710" coordsize="620,9130">
              <v:shape style="position:absolute;left:7941;top:710;width:620;height:9130" coordorigin="7941,710" coordsize="620,9130" path="m7941,710l7941,9840,8560,9840,8560,710,7941,710xe" filled="true" fillcolor="#ffffff" stroked="false">
                <v:path arrowok="t"/>
                <v:fill type="solid"/>
              </v:shape>
            </v:group>
            <v:group style="position:absolute;left:10227;top:710;width:2;height:9130" coordorigin="10227,710" coordsize="2,9130">
              <v:shape style="position:absolute;left:10227;top:710;width:2;height:9130" coordorigin="10227,710" coordsize="0,9130" path="m10227,710l10227,9840e" filled="false" stroked="true" strokeweight="1.32pt" strokecolor="#d8d8d8">
                <v:path arrowok="t"/>
              </v:shape>
            </v:group>
            <v:group style="position:absolute;left:8213;top:710;width:2;height:9130" coordorigin="8213,710" coordsize="2,9130">
              <v:shape style="position:absolute;left:8213;top:710;width:2;height:9130" coordorigin="8213,710" coordsize="0,9130" path="m8213,710l8213,9840e" filled="false" stroked="true" strokeweight="1.32pt" strokecolor="#d8d8d8">
                <v:path arrowok="t"/>
              </v:shape>
            </v:group>
            <v:group style="position:absolute;left:13523;top:10658;width:1152;height:480" coordorigin="13523,10658" coordsize="1152,480">
              <v:shape style="position:absolute;left:13523;top:10658;width:1152;height:480" coordorigin="13523,10658" coordsize="1152,480" path="m13523,10658l13523,11138,14675,11138,14675,10658,13523,10658xe" filled="true" fillcolor="#7f7f7f" stroked="false">
                <v:path arrowok="t"/>
                <v:fill type="solid"/>
              </v:shape>
            </v:group>
            <v:group style="position:absolute;left:14680;top:7229;width:2;height:4397" coordorigin="14680,7229" coordsize="2,4397">
              <v:shape style="position:absolute;left:14680;top:7229;width:2;height:4397" coordorigin="14680,7229" coordsize="0,4397" path="m14680,7229l14680,11626e" filled="false" stroked="true" strokeweight=".479531pt" strokecolor="#7f7f7f">
                <v:path arrowok="t"/>
              </v:shape>
            </v:group>
            <v:group style="position:absolute;left:13523;top:7234;width:1152;height:2" coordorigin="13523,7234" coordsize="1152,2">
              <v:shape style="position:absolute;left:13523;top:7234;width:1152;height:2" coordorigin="13523,7234" coordsize="1152,0" path="m13523,7234l14675,7234e" filled="false" stroked="true" strokeweight=".479531pt" strokecolor="#7f7f7f">
                <v:path arrowok="t"/>
              </v:shape>
            </v:group>
            <v:group style="position:absolute;left:13523;top:11621;width:1152;height:2" coordorigin="13523,11621" coordsize="1152,2">
              <v:shape style="position:absolute;left:13523;top:11621;width:1152;height:2" coordorigin="13523,11621" coordsize="1152,0" path="m13523,11621l14675,11621e" filled="false" stroked="true" strokeweight=".479531pt" strokecolor="#7f7f7f">
                <v:path arrowok="t"/>
              </v:shape>
            </v:group>
            <v:group style="position:absolute;left:13518;top:7229;width:2;height:4397" coordorigin="13518,7229" coordsize="2,4397">
              <v:shape style="position:absolute;left:13518;top:7229;width:2;height:4397" coordorigin="13518,7229" coordsize="0,4397" path="m13518,7229l13518,11626e" filled="false" stroked="true" strokeweight=".479531pt" strokecolor="#7f7f7f">
                <v:path arrowok="t"/>
              </v:shape>
            </v:group>
            <v:group style="position:absolute;left:14704;top:2609;width:10;height:2" coordorigin="14704,2609" coordsize="10,2">
              <v:shape style="position:absolute;left:14704;top:2609;width:10;height:2" coordorigin="14704,2609" coordsize="10,0" path="m14704,2609l14714,2609e" filled="false" stroked="true" strokeweight=".479531pt" strokecolor="#a6a6a6">
                <v:path arrowok="t"/>
              </v:shape>
            </v:group>
            <v:group style="position:absolute;left:14704;top:2609;width:10;height:2" coordorigin="14704,2609" coordsize="10,2">
              <v:shape style="position:absolute;left:14704;top:2609;width:10;height:2" coordorigin="14704,2609" coordsize="10,0" path="m14704,2609l14714,2609e" filled="false" stroked="true" strokeweight=".479531pt" strokecolor="#ffffff">
                <v:path arrowok="t"/>
              </v:shape>
            </v:group>
            <v:group style="position:absolute;left:13504;top:2609;width:10;height:2" coordorigin="13504,2609" coordsize="10,2">
              <v:shape style="position:absolute;left:13504;top:2609;width:10;height:2" coordorigin="13504,2609" coordsize="10,0" path="m13504,2609l13514,2609e" filled="false" stroked="true" strokeweight=".479531pt" strokecolor="#a6a6a6">
                <v:path arrowok="t"/>
              </v:shape>
            </v:group>
            <v:group style="position:absolute;left:13509;top:2604;width:2;height:9051" coordorigin="13509,2604" coordsize="2,9051">
              <v:shape style="position:absolute;left:13509;top:2604;width:2;height:9051" coordorigin="13509,2604" coordsize="0,9051" path="m13509,2604l13509,11654e" filled="false" stroked="true" strokeweight=".479531pt" strokecolor="#ffffff">
                <v:path arrowok="t"/>
              </v:shape>
            </v:group>
            <v:group style="position:absolute;left:13514;top:2609;width:1191;height:2" coordorigin="13514,2609" coordsize="1191,2">
              <v:shape style="position:absolute;left:13514;top:2609;width:1191;height:2" coordorigin="13514,2609" coordsize="1191,0" path="m13514,2609l14704,2609e" filled="false" stroked="true" strokeweight=".479531pt" strokecolor="#a6a6a6">
                <v:path arrowok="t"/>
              </v:shape>
            </v:group>
            <v:group style="position:absolute;left:8560;top:137;width:1260;height:10011" coordorigin="8560,137" coordsize="1260,10011">
              <v:shape style="position:absolute;left:8560;top:137;width:1260;height:10011" coordorigin="8560,137" coordsize="1260,10011" path="m8560,137l8560,10147,9820,10147,9820,137,8560,137xe" filled="true" fillcolor="#ffffff" stroked="false">
                <v:path arrowok="t"/>
                <v:fill type="solid"/>
              </v:shape>
            </v:group>
            <v:group style="position:absolute;left:8550;top:130;width:1277;height:10028" coordorigin="8550,130" coordsize="1277,10028">
              <v:shape style="position:absolute;left:8550;top:130;width:1277;height:10028" coordorigin="8550,130" coordsize="1277,10028" path="m9827,10157l9827,130,8550,130,8550,10157,8560,10157,8560,144,8567,137,8567,144,9810,144,9810,137,9820,144,9820,10157,9827,10157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8567,144l8567,137,8560,144,8567,144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8567,10140l8567,144,8560,144,8560,10140,8567,10140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9820,10140l8560,10140,8567,10147,8567,10157,9810,10157,9810,10147,9820,10140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8567,10157l8567,10147,8560,10140,8560,10157,8567,10157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9820,144l9810,137,9810,144,9820,144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9820,10140l9820,144,9810,144,9810,10140,9820,10140xe" filled="true" fillcolor="#ffffff" stroked="false">
                <v:path arrowok="t"/>
                <v:fill type="solid"/>
              </v:shape>
              <v:shape style="position:absolute;left:8550;top:130;width:1277;height:10028" coordorigin="8550,130" coordsize="1277,10028" path="m9820,10157l9820,10140,9810,10147,9810,10157,9820,101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811.292847pt;margin-top:554pt;width:11pt;height:26.05pt;mso-position-horizontal-relative:page;mso-position-vertical-relative:page;z-index:15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04" w:lineRule="exact"/>
                    <w:ind w:right="-51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w w:val="100"/>
                    </w:rPr>
                    <w:t>fls.</w:t>
                  </w:r>
                  <w:r>
                    <w:rPr>
                      <w:rFonts w:ascii="Arial"/>
                    </w:rPr>
                    <w:t> </w:t>
                  </w:r>
                  <w:r>
                    <w:rPr>
                      <w:rFonts w:ascii="Arial"/>
                      <w:w w:val="99"/>
                    </w:rPr>
                    <w:t>63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54" w:lineRule="auto" w:before="77"/>
        <w:ind w:left="100" w:right="83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73.962219pt;margin-top:-205.788254pt;width:52.05pt;height:221.05pt;mso-position-horizontal-relative:page;mso-position-vertical-relative:paragraph;z-index:-8968" type="#_x0000_t202" filled="false" stroked="false">
            <v:textbox inset="0,0,0,0" style="layout-flow:vertical">
              <w:txbxContent>
                <w:p>
                  <w:pPr>
                    <w:spacing w:line="997" w:lineRule="exact" w:before="0"/>
                    <w:ind w:left="20" w:right="-897" w:firstLine="0"/>
                    <w:jc w:val="left"/>
                    <w:rPr>
                      <w:rFonts w:ascii="Times New Roman" w:hAnsi="Times New Roman" w:cs="Times New Roman" w:eastAsia="Times New Roman" w:hint="default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color w:val="7E7E7E"/>
                      <w:w w:val="100"/>
                      <w:sz w:val="100"/>
                    </w:rPr>
                    <w:t>D</w:t>
                  </w:r>
                  <w:r>
                    <w:rPr>
                      <w:rFonts w:ascii="Times New Roman"/>
                      <w:color w:val="7E7E7E"/>
                      <w:spacing w:val="1"/>
                      <w:w w:val="100"/>
                      <w:sz w:val="100"/>
                    </w:rPr>
                    <w:t>o</w:t>
                  </w:r>
                  <w:r>
                    <w:rPr>
                      <w:rFonts w:ascii="Times New Roman"/>
                      <w:color w:val="7E7E7E"/>
                      <w:spacing w:val="-1"/>
                      <w:w w:val="100"/>
                      <w:sz w:val="100"/>
                    </w:rPr>
                    <w:t>c</w:t>
                  </w:r>
                  <w:r>
                    <w:rPr>
                      <w:rFonts w:ascii="Times New Roman"/>
                      <w:color w:val="7E7E7E"/>
                      <w:w w:val="100"/>
                      <w:sz w:val="100"/>
                    </w:rPr>
                    <w:t>.</w:t>
                  </w:r>
                  <w:r>
                    <w:rPr>
                      <w:rFonts w:ascii="Times New Roman"/>
                      <w:color w:val="7E7E7E"/>
                      <w:spacing w:val="-1"/>
                      <w:sz w:val="100"/>
                    </w:rPr>
                    <w:t> </w:t>
                  </w:r>
                  <w:r>
                    <w:rPr>
                      <w:rFonts w:ascii="Times New Roman"/>
                      <w:color w:val="7E7E7E"/>
                      <w:spacing w:val="1"/>
                      <w:w w:val="100"/>
                      <w:sz w:val="100"/>
                    </w:rPr>
                    <w:t>0</w:t>
                  </w:r>
                  <w:r>
                    <w:rPr>
                      <w:rFonts w:ascii="Times New Roman"/>
                      <w:color w:val="7E7E7E"/>
                      <w:w w:val="100"/>
                      <w:sz w:val="100"/>
                    </w:rPr>
                    <w:t>6</w:t>
                  </w:r>
                  <w:r>
                    <w:rPr>
                      <w:rFonts w:ascii="Times New Roman"/>
                      <w:color w:val="7E7E7E"/>
                      <w:spacing w:val="-1"/>
                      <w:sz w:val="100"/>
                    </w:rPr>
                    <w:t> </w:t>
                  </w:r>
                  <w:r>
                    <w:rPr>
                      <w:rFonts w:ascii="Times New Roman"/>
                      <w:color w:val="7E7E7E"/>
                      <w:sz w:val="96"/>
                    </w:rPr>
                    <w:t>.. .</w:t>
                  </w:r>
                  <w:r>
                    <w:rPr>
                      <w:rFonts w:ascii="Times New Roman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928772pt;margin-top:-538.66864pt;width:38pt;height:457.95pt;mso-position-horizontal-relative:page;mso-position-vertical-relative:paragraph;z-index:1576" type="#_x0000_t202" filled="false" stroked="false">
            <v:textbox inset="0,0,0,0" style="layout-flow:vertical">
              <w:txbxContent>
                <w:p>
                  <w:pPr>
                    <w:spacing w:line="72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 w:hint="default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w w:val="99"/>
                      <w:sz w:val="72"/>
                    </w:rPr>
                    <w:t>D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ec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l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a</w:t>
                  </w:r>
                  <w:r>
                    <w:rPr>
                      <w:rFonts w:ascii="Times New Roman" w:hAnsi="Times New Roman"/>
                      <w:w w:val="99"/>
                      <w:sz w:val="72"/>
                    </w:rPr>
                    <w:t>r</w:t>
                  </w:r>
                  <w:r>
                    <w:rPr>
                      <w:rFonts w:ascii="Times New Roman" w:hAnsi="Times New Roman"/>
                      <w:spacing w:val="1"/>
                      <w:w w:val="100"/>
                      <w:sz w:val="72"/>
                    </w:rPr>
                    <w:t>a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çã</w:t>
                  </w:r>
                  <w:r>
                    <w:rPr>
                      <w:rFonts w:ascii="Times New Roman" w:hAnsi="Times New Roman"/>
                      <w:sz w:val="72"/>
                    </w:rPr>
                    <w:t>o </w:t>
                  </w:r>
                  <w:r>
                    <w:rPr>
                      <w:rFonts w:ascii="Times New Roman" w:hAnsi="Times New Roman"/>
                      <w:w w:val="100"/>
                      <w:sz w:val="72"/>
                    </w:rPr>
                    <w:t>de</w:t>
                  </w:r>
                  <w:r>
                    <w:rPr>
                      <w:rFonts w:ascii="Times New Roman" w:hAnsi="Times New Roman"/>
                      <w:spacing w:val="1"/>
                      <w:sz w:val="72"/>
                    </w:rPr>
                    <w:t> </w:t>
                  </w:r>
                  <w:r>
                    <w:rPr>
                      <w:rFonts w:ascii="Times New Roman" w:hAnsi="Times New Roman"/>
                      <w:w w:val="99"/>
                      <w:sz w:val="72"/>
                    </w:rPr>
                    <w:t>H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i</w:t>
                  </w:r>
                  <w:r>
                    <w:rPr>
                      <w:rFonts w:ascii="Times New Roman" w:hAnsi="Times New Roman"/>
                      <w:w w:val="99"/>
                      <w:sz w:val="72"/>
                    </w:rPr>
                    <w:t>pos</w:t>
                  </w:r>
                  <w:r>
                    <w:rPr>
                      <w:rFonts w:ascii="Times New Roman" w:hAnsi="Times New Roman"/>
                      <w:w w:val="99"/>
                      <w:sz w:val="72"/>
                    </w:rPr>
                    <w:t>s</w:t>
                  </w:r>
                  <w:r>
                    <w:rPr>
                      <w:rFonts w:ascii="Times New Roman" w:hAnsi="Times New Roman"/>
                      <w:w w:val="99"/>
                      <w:sz w:val="72"/>
                    </w:rPr>
                    <w:t>uf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i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c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i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ê</w:t>
                  </w:r>
                  <w:r>
                    <w:rPr>
                      <w:rFonts w:ascii="Times New Roman" w:hAnsi="Times New Roman"/>
                      <w:w w:val="100"/>
                      <w:sz w:val="72"/>
                    </w:rPr>
                    <w:t>n</w:t>
                  </w:r>
                  <w:r>
                    <w:rPr>
                      <w:rFonts w:ascii="Times New Roman" w:hAnsi="Times New Roman"/>
                      <w:spacing w:val="-1"/>
                      <w:w w:val="100"/>
                      <w:sz w:val="72"/>
                    </w:rPr>
                    <w:t>c</w:t>
                  </w:r>
                  <w:r>
                    <w:rPr>
                      <w:rFonts w:ascii="Times New Roman" w:hAnsi="Times New Roman"/>
                      <w:spacing w:val="1"/>
                      <w:w w:val="100"/>
                      <w:sz w:val="72"/>
                    </w:rPr>
                    <w:t>i</w:t>
                  </w:r>
                  <w:r>
                    <w:rPr>
                      <w:rFonts w:ascii="Times New Roman" w:hAnsi="Times New Roman"/>
                      <w:w w:val="100"/>
                      <w:sz w:val="7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</w:rPr>
        <w:t>Este documento foi protocolado em 18/11/2014 às 16:55, é cópia do original assinado digitalmente por Tribunal de Justica do Mato Grosso do Sul e PAULO EUGENIO S</w:t>
      </w:r>
      <w:r>
        <w:rPr>
          <w:rFonts w:ascii="Arial" w:hAnsi="Arial"/>
          <w:shd w:fill="7F7F7F" w:color="auto" w:val="clear"/>
        </w:rPr>
        <w:t>OUZA PORT</w:t>
      </w:r>
      <w:r>
        <w:rPr>
          <w:rFonts w:ascii="Arial" w:hAnsi="Arial"/>
        </w:rPr>
        <w:t>ES 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OLIVEIRA. </w:t>
      </w:r>
      <w:r>
        <w:rPr>
          <w:rFonts w:ascii="Arial" w:hAnsi="Arial"/>
        </w:rPr>
        <w:t>Para conferir o original, acesse o </w:t>
      </w:r>
      <w:hyperlink r:id="rId6">
        <w:r>
          <w:rPr>
            <w:rFonts w:ascii="Arial" w:hAnsi="Arial"/>
          </w:rPr>
          <w:t>site http://www.tjms.jus.br/esaj,</w:t>
        </w:r>
      </w:hyperlink>
      <w:r>
        <w:rPr>
          <w:rFonts w:ascii="Arial" w:hAnsi="Arial"/>
        </w:rPr>
        <w:t> informe o processo 0812490-84.2014.8.12.0110 e código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1FDA5C8.</w:t>
      </w:r>
    </w:p>
    <w:sectPr>
      <w:pgSz w:w="16840" w:h="11900" w:orient="landscape"/>
      <w:pgMar w:top="0" w:bottom="0" w:left="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Arial" w:hAnsi="Arial" w:eastAsia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tjms.jus.br/esaj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2015-11-14T21:24:34Z</dcterms:created>
  <dcterms:modified xsi:type="dcterms:W3CDTF">2015-11-14T21:24:34Z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2015-11-14T00:00:00Z</vt:filetime>
  </property>
</Properties>
</file>