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8D5D17" w:rsidRDefault="00DA5C63" w:rsidP="00871A9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</w:p>
    <w:p w:rsidR="00DA5C63" w:rsidRPr="008D5D17" w:rsidRDefault="00DA5C63" w:rsidP="00871A9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DEPARTAMENTO DE TRÂNSITO - DETRAN - MS</w:t>
      </w:r>
    </w:p>
    <w:p w:rsidR="00DA5C63" w:rsidRPr="008D5D17" w:rsidRDefault="00E73C9D" w:rsidP="00871A9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hAnsi="Arial" w:cs="Arial"/>
          <w:b/>
          <w:sz w:val="24"/>
          <w:szCs w:val="24"/>
        </w:rPr>
        <w:t>DIRETORIA DE REGISTRO E CONTROLE DE VEÍCULOS - DIRVE</w:t>
      </w:r>
    </w:p>
    <w:p w:rsidR="00110F1E" w:rsidRPr="008D5D17" w:rsidRDefault="00110F1E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Pr="008D5D17" w:rsidRDefault="00110F1E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Pr="008D5D17" w:rsidRDefault="00110F1E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B90E65" w:rsidRPr="008D5D17" w:rsidRDefault="00B90E65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Pr="008D5D17" w:rsidRDefault="00110F1E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Pr="008D5D17" w:rsidRDefault="0051596C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Pr="008D5D17" w:rsidRDefault="0051596C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D01BBE" w:rsidRDefault="00D01BBE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74135" w:rsidRDefault="00074135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74135" w:rsidRDefault="00074135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74135" w:rsidRPr="008D5D17" w:rsidRDefault="00074135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2619DD" w:rsidRPr="002B4ED0" w:rsidRDefault="002B4ED0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2B4ED0">
        <w:rPr>
          <w:rFonts w:ascii="Arial" w:eastAsia="Times New Roman" w:hAnsi="Arial" w:cs="Arial"/>
          <w:b/>
          <w:sz w:val="28"/>
          <w:szCs w:val="24"/>
          <w:lang w:eastAsia="pt-BR"/>
        </w:rPr>
        <w:t>Processo nº 31/701801-2016</w:t>
      </w:r>
    </w:p>
    <w:p w:rsidR="002619DD" w:rsidRPr="008D5D17" w:rsidRDefault="002619DD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Pr="008D5D17" w:rsidRDefault="00110F1E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67CA3" w:rsidRPr="008D5D17" w:rsidRDefault="00867CA3" w:rsidP="00871A9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619DD" w:rsidRDefault="00D01BBE" w:rsidP="00871A9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MACAM MOTOS DESMONTAGEM E COMERCIO DE PECAS USADAS EIRELI – ME,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inscrita no CNPJ/MF nº 23.826.981/0001-26, com endereço na Rua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Tv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Pulem, 20, Bairro Guanandi, </w:t>
      </w:r>
      <w:proofErr w:type="spellStart"/>
      <w:proofErr w:type="gram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Cep</w:t>
      </w:r>
      <w:proofErr w:type="spellEnd"/>
      <w:proofErr w:type="gram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79.086-530, Campo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Grande-MS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proofErr w:type="gram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representada</w:t>
      </w:r>
      <w:proofErr w:type="gram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nesta ocasião por seu </w:t>
      </w:r>
      <w:r w:rsidR="003566FD"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procurador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DONIZETE JORGE DA SILVA,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brasileiro, casado, comerciante, portador R.G. nº 154541 – SSP/MS , inscrito no CPF/MF sob nº 286.508.321-72</w:t>
      </w:r>
      <w:r w:rsidR="002619D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A34597" w:rsidRDefault="00A34597" w:rsidP="00871A9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D5D17" w:rsidRDefault="002619DD" w:rsidP="00871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</w:t>
      </w:r>
      <w:r w:rsidR="00995F8E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Requerente 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em referência </w:t>
      </w:r>
      <w:r w:rsidR="00995F8E" w:rsidRPr="008D5D17">
        <w:rPr>
          <w:rFonts w:ascii="Arial" w:eastAsia="Times New Roman" w:hAnsi="Arial" w:cs="Arial"/>
          <w:sz w:val="24"/>
          <w:szCs w:val="24"/>
          <w:lang w:eastAsia="pt-BR"/>
        </w:rPr>
        <w:t>ao seu processo de credenciamento de empresas de desmontagem de veículos automotores para comercialização de peças</w:t>
      </w:r>
      <w:r w:rsidR="006015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015F7" w:rsidRPr="008D5D17">
        <w:rPr>
          <w:rFonts w:ascii="Arial" w:eastAsia="Times New Roman" w:hAnsi="Arial" w:cs="Arial"/>
          <w:sz w:val="24"/>
          <w:szCs w:val="24"/>
          <w:lang w:eastAsia="pt-BR"/>
        </w:rPr>
        <w:t>e reciclagem de veículos em fim de vida útil e sucata veicular</w:t>
      </w:r>
      <w:r w:rsidR="006015F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95F8E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995F8E" w:rsidRPr="008D5D17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 informar que:</w:t>
      </w:r>
      <w:r w:rsidR="00995F8E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71A90" w:rsidRDefault="00871A90" w:rsidP="00871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411E" w:rsidRDefault="00E5411E" w:rsidP="00871A90">
      <w:pPr>
        <w:spacing w:after="0" w:line="240" w:lineRule="auto"/>
        <w:ind w:left="2832" w:firstLine="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TEMPESTIVIDADE</w:t>
      </w:r>
      <w:r w:rsidR="008867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DOS PRAZOS PARA CREDENCIAMENTO</w:t>
      </w:r>
      <w:r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871A90" w:rsidRPr="008D5D17" w:rsidRDefault="00871A90" w:rsidP="00871A90">
      <w:pPr>
        <w:spacing w:after="0" w:line="240" w:lineRule="auto"/>
        <w:ind w:left="2832" w:firstLine="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5411E" w:rsidRPr="00E5411E" w:rsidRDefault="00E5411E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Todos os documentos necessários para o credenciamento foram apresentados no prazo oportuno em atendimento as </w:t>
      </w:r>
      <w:r w:rsidRPr="00E5411E">
        <w:rPr>
          <w:rFonts w:ascii="Arial" w:eastAsia="Times New Roman" w:hAnsi="Arial" w:cs="Arial"/>
          <w:sz w:val="24"/>
          <w:szCs w:val="24"/>
          <w:lang w:eastAsia="pt-BR"/>
        </w:rPr>
        <w:t>PORTARIA DETRAN MS “N” N.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25/2015</w:t>
      </w:r>
      <w:r w:rsidR="00886743">
        <w:rPr>
          <w:rFonts w:ascii="Arial" w:eastAsia="Times New Roman" w:hAnsi="Arial" w:cs="Arial"/>
          <w:sz w:val="24"/>
          <w:szCs w:val="24"/>
          <w:lang w:eastAsia="pt-BR"/>
        </w:rPr>
        <w:t xml:space="preserve"> (revogada)</w:t>
      </w:r>
      <w:r w:rsidRPr="00E5411E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86743" w:rsidRPr="00E5411E">
        <w:rPr>
          <w:rFonts w:ascii="Arial" w:eastAsia="Times New Roman" w:hAnsi="Arial" w:cs="Arial"/>
          <w:sz w:val="24"/>
          <w:szCs w:val="24"/>
          <w:lang w:eastAsia="pt-BR"/>
        </w:rPr>
        <w:t>“N” N.</w:t>
      </w:r>
      <w:r w:rsidR="008867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30/2015, sendo que os prazos contidos nessas portarias foram prorrogados nos termos da </w:t>
      </w:r>
      <w:r w:rsidRPr="00E5411E">
        <w:rPr>
          <w:rFonts w:ascii="Arial" w:hAnsi="Arial" w:cs="Arial"/>
          <w:color w:val="000000"/>
          <w:sz w:val="24"/>
          <w:szCs w:val="24"/>
        </w:rPr>
        <w:t xml:space="preserve">PORTARIA DETRAN MS “N” N.03, </w:t>
      </w:r>
      <w:r w:rsidR="00A22A40">
        <w:rPr>
          <w:rFonts w:ascii="Arial" w:hAnsi="Arial" w:cs="Arial"/>
          <w:color w:val="000000"/>
          <w:sz w:val="24"/>
          <w:szCs w:val="24"/>
        </w:rPr>
        <w:t xml:space="preserve">de 07 de Abril de </w:t>
      </w:r>
      <w:r w:rsidRPr="00E5411E">
        <w:rPr>
          <w:rFonts w:ascii="Arial" w:hAnsi="Arial" w:cs="Arial"/>
          <w:color w:val="000000"/>
          <w:sz w:val="24"/>
          <w:szCs w:val="24"/>
        </w:rPr>
        <w:t>2017</w:t>
      </w:r>
      <w:r w:rsidRPr="00E5411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886743" w:rsidRDefault="00886743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D5D17" w:rsidRDefault="008D5D17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DA CERTIDÃO DE MATRÍCULA DO IMÓVEL:</w:t>
      </w:r>
    </w:p>
    <w:p w:rsidR="00871A90" w:rsidRPr="008D5D17" w:rsidRDefault="00871A90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0327B" w:rsidRDefault="00995F8E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>Nos termo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do art. 4º, V, da Resolução nº. 30/2015, do DETRAN-MS, foram </w:t>
      </w:r>
      <w:proofErr w:type="gramStart"/>
      <w:r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>acostados as folhas 93</w:t>
      </w:r>
      <w:proofErr w:type="gramEnd"/>
      <w:r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96</w:t>
      </w:r>
      <w:r w:rsidR="008D5D17"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certidão de matricula atualizado do imóvel que comprova a propriedade do imóvel e 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>folha 15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3094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foi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acostado ao processo o termo de cedência sem ônus</w:t>
      </w:r>
      <w:r w:rsidR="00A33094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, documento que comprova a </w:t>
      </w:r>
      <w:r w:rsidR="00A33094" w:rsidRPr="008D5D17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posse legitima do imóvel,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onde o proprietário autoriza a requerente a desempenhar suas atividade no imóvel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2B4ED0" w:rsidRPr="008D5D17" w:rsidRDefault="002B4ED0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327B" w:rsidRDefault="008D5D17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="0060327B"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DA RESPONSABILIDADE TÉCNICA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871A90" w:rsidRPr="008D5D17" w:rsidRDefault="00871A90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80085" w:rsidRDefault="00C967AC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comprovação de responsável técnico, </w:t>
      </w:r>
      <w:r w:rsidR="00141ED1">
        <w:rPr>
          <w:rFonts w:ascii="Arial" w:eastAsia="Times New Roman" w:hAnsi="Arial" w:cs="Arial"/>
          <w:sz w:val="24"/>
          <w:szCs w:val="24"/>
          <w:lang w:eastAsia="pt-BR"/>
        </w:rPr>
        <w:t xml:space="preserve">não foi </w:t>
      </w:r>
      <w:proofErr w:type="gramStart"/>
      <w:r w:rsidR="00141ED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E44F8">
        <w:rPr>
          <w:rFonts w:ascii="Arial" w:eastAsia="Times New Roman" w:hAnsi="Arial" w:cs="Arial"/>
          <w:sz w:val="24"/>
          <w:szCs w:val="24"/>
          <w:lang w:eastAsia="pt-BR"/>
        </w:rPr>
        <w:t>presentado</w:t>
      </w:r>
      <w:proofErr w:type="gramEnd"/>
      <w:r w:rsidR="00BE44F8">
        <w:rPr>
          <w:rFonts w:ascii="Arial" w:eastAsia="Times New Roman" w:hAnsi="Arial" w:cs="Arial"/>
          <w:sz w:val="24"/>
          <w:szCs w:val="24"/>
          <w:lang w:eastAsia="pt-BR"/>
        </w:rPr>
        <w:t xml:space="preserve"> anteriormente</w:t>
      </w:r>
      <w:r w:rsidR="00141ED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E44F8">
        <w:rPr>
          <w:rFonts w:ascii="Arial" w:eastAsia="Times New Roman" w:hAnsi="Arial" w:cs="Arial"/>
          <w:sz w:val="24"/>
          <w:szCs w:val="24"/>
          <w:lang w:eastAsia="pt-BR"/>
        </w:rPr>
        <w:t xml:space="preserve">pois o </w:t>
      </w:r>
      <w:r w:rsidR="0060327B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art. 4º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D5D17" w:rsidRPr="008D5D17">
        <w:rPr>
          <w:rFonts w:ascii="Arial" w:eastAsia="Times New Roman" w:hAnsi="Arial" w:cs="Arial"/>
          <w:sz w:val="24"/>
          <w:szCs w:val="24"/>
          <w:lang w:eastAsia="pt-BR"/>
        </w:rPr>
        <w:t>inciso XXI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0327B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da PORTARIA DETRAN-MS “N”, N. 025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60327B" w:rsidRPr="008D5D17">
        <w:rPr>
          <w:rFonts w:ascii="Arial" w:eastAsia="Times New Roman" w:hAnsi="Arial" w:cs="Arial"/>
          <w:sz w:val="24"/>
          <w:szCs w:val="24"/>
          <w:lang w:eastAsia="pt-BR"/>
        </w:rPr>
        <w:t>2015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>, onde</w:t>
      </w:r>
      <w:r w:rsidR="00BE44F8">
        <w:rPr>
          <w:rFonts w:ascii="Arial" w:eastAsia="Times New Roman" w:hAnsi="Arial" w:cs="Arial"/>
          <w:sz w:val="24"/>
          <w:szCs w:val="24"/>
          <w:lang w:eastAsia="pt-BR"/>
        </w:rPr>
        <w:t xml:space="preserve"> constava</w:t>
      </w:r>
      <w:r w:rsidR="00141ED1">
        <w:rPr>
          <w:rFonts w:ascii="Arial" w:eastAsia="Times New Roman" w:hAnsi="Arial" w:cs="Arial"/>
          <w:sz w:val="24"/>
          <w:szCs w:val="24"/>
          <w:lang w:eastAsia="pt-BR"/>
        </w:rPr>
        <w:t xml:space="preserve"> como necessário a </w:t>
      </w:r>
      <w:r w:rsidR="00141ED1" w:rsidRPr="008D5D17">
        <w:rPr>
          <w:rFonts w:ascii="Arial" w:eastAsia="Times New Roman" w:hAnsi="Arial" w:cs="Arial"/>
          <w:sz w:val="24"/>
          <w:szCs w:val="24"/>
          <w:lang w:eastAsia="pt-BR"/>
        </w:rPr>
        <w:t>comprovação de contratação de responsável técnico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80085" w:rsidRPr="008D5D1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foi revogado,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pelo art. 39 da Portaria DETRAN-MS “N” N. 30/2015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. Este 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dispositivo revoga integralmente a portaria “N” 025/2015 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2A40">
        <w:rPr>
          <w:rFonts w:ascii="Arial" w:eastAsia="Times New Roman" w:hAnsi="Arial" w:cs="Arial"/>
          <w:sz w:val="24"/>
          <w:szCs w:val="24"/>
          <w:lang w:eastAsia="pt-BR"/>
        </w:rPr>
        <w:t>nesta nova portaria</w:t>
      </w:r>
      <w:r w:rsidR="00BE44F8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BE44F8" w:rsidRPr="008D5D17">
        <w:rPr>
          <w:rFonts w:ascii="Arial" w:eastAsia="Times New Roman" w:hAnsi="Arial" w:cs="Arial"/>
          <w:sz w:val="24"/>
          <w:szCs w:val="24"/>
          <w:lang w:eastAsia="pt-BR"/>
        </w:rPr>
        <w:t>“N” N. 30/2015</w:t>
      </w:r>
      <w:r w:rsidR="00BE44F8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A22A4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D5D17"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n</w:t>
      </w:r>
      <w:r w:rsidR="00A80085"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ão traz a exigência da comprovação de contratação de responsável técnico para fins de credenciamento.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34597" w:rsidRDefault="00A34597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4011" w:rsidRDefault="00141ED1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2F076F">
        <w:rPr>
          <w:rFonts w:ascii="Arial" w:eastAsia="Times New Roman" w:hAnsi="Arial" w:cs="Arial"/>
          <w:sz w:val="24"/>
          <w:szCs w:val="24"/>
          <w:lang w:eastAsia="pt-BR"/>
        </w:rPr>
        <w:t>Resolução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41ED1">
        <w:rPr>
          <w:rFonts w:ascii="Arial" w:eastAsia="Times New Roman" w:hAnsi="Arial" w:cs="Arial"/>
          <w:sz w:val="24"/>
          <w:szCs w:val="24"/>
          <w:lang w:eastAsia="pt-BR"/>
        </w:rPr>
        <w:t>CONTRAN nº 611/2015</w:t>
      </w:r>
      <w:r w:rsidR="002F076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24011">
        <w:rPr>
          <w:rFonts w:ascii="Arial" w:eastAsia="Times New Roman" w:hAnsi="Arial" w:cs="Arial"/>
          <w:sz w:val="24"/>
          <w:szCs w:val="24"/>
          <w:lang w:eastAsia="pt-BR"/>
        </w:rPr>
        <w:t xml:space="preserve">revogou a </w:t>
      </w:r>
      <w:r w:rsidR="00324011" w:rsidRPr="00324011">
        <w:rPr>
          <w:rFonts w:ascii="Arial" w:eastAsia="Times New Roman" w:hAnsi="Arial" w:cs="Arial"/>
          <w:sz w:val="24"/>
          <w:szCs w:val="24"/>
          <w:lang w:eastAsia="pt-BR"/>
        </w:rPr>
        <w:t>Resolução CONTRAN nº 530</w:t>
      </w:r>
      <w:r w:rsidR="00324011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324011" w:rsidRPr="00324011">
        <w:rPr>
          <w:rFonts w:ascii="Arial" w:eastAsia="Times New Roman" w:hAnsi="Arial" w:cs="Arial"/>
          <w:sz w:val="24"/>
          <w:szCs w:val="24"/>
          <w:lang w:eastAsia="pt-BR"/>
        </w:rPr>
        <w:t>2015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 xml:space="preserve"> e determina que:</w:t>
      </w:r>
    </w:p>
    <w:p w:rsidR="00871A90" w:rsidRDefault="00871A90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4011" w:rsidRDefault="00E932F9" w:rsidP="00871A90">
      <w:pPr>
        <w:spacing w:after="0" w:line="240" w:lineRule="auto"/>
        <w:ind w:left="3540"/>
        <w:jc w:val="both"/>
      </w:pPr>
      <w:r w:rsidRPr="00E932F9">
        <w:rPr>
          <w:b/>
        </w:rPr>
        <w:t xml:space="preserve">Art. 7º - </w:t>
      </w:r>
      <w:r>
        <w:t>A fiscalização in loco do órgão ou entidade executivo de trânsito do Estado ou do Distrito Federal, prevista no § 7º do art. 4º da Lei nº 12.977, de 20 de maio de 2014, aferirá a conformidade da estrutura e das atividades da empresa de desmontagem, devendo a referida empresa:</w:t>
      </w:r>
    </w:p>
    <w:p w:rsidR="00E932F9" w:rsidRDefault="00E932F9" w:rsidP="00871A90">
      <w:pPr>
        <w:spacing w:after="0" w:line="240" w:lineRule="auto"/>
        <w:ind w:left="3540"/>
        <w:jc w:val="both"/>
      </w:pPr>
    </w:p>
    <w:p w:rsidR="00E932F9" w:rsidRDefault="00E932F9" w:rsidP="00871A90">
      <w:pPr>
        <w:spacing w:after="0" w:line="240" w:lineRule="auto"/>
        <w:ind w:left="3540"/>
        <w:jc w:val="both"/>
      </w:pPr>
      <w:r>
        <w:t>V - possuir responsável técnico junto ao Conselho Regional de Engenharia e Agronomia – CREA para exercício de suas funções de acordo com o art. 2º da Resolução CONFEA nº 458, de 27 de abril de 2001 e alterações posteriores, na execução das atividades de desmontagem de veículos;</w:t>
      </w:r>
    </w:p>
    <w:p w:rsidR="00E932F9" w:rsidRDefault="00E932F9" w:rsidP="00871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32F9" w:rsidRDefault="00E932F9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Assim o art. 7º, Inciso V, estabelece que 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responsável </w:t>
      </w:r>
      <w:r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>técnico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será averiguado n</w:t>
      </w:r>
      <w:r w:rsidR="00111AF9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111AF9"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>visita</w:t>
      </w:r>
      <w:r w:rsidR="00C97163"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11AF9"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>“in loco</w:t>
      </w:r>
      <w:r w:rsidR="00111AF9"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órgão ou entidade executivo de trânsito”,</w:t>
      </w:r>
      <w:r w:rsidR="00111A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não em momento anterior. De forma que como ainda não foi realizada a visita “in loco” pelo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Detran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-MS, não há atraso na apresentação da documentação referente ao responsável técnico.</w:t>
      </w:r>
    </w:p>
    <w:p w:rsidR="0026173A" w:rsidRDefault="0026173A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173A" w:rsidRDefault="0026173A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Antevendo e diante da necessidade da visita 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sz w:val="24"/>
          <w:szCs w:val="24"/>
          <w:lang w:eastAsia="pt-BR"/>
        </w:rPr>
        <w:t>in loco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414BDF">
        <w:rPr>
          <w:rFonts w:ascii="Arial" w:eastAsia="Times New Roman" w:hAnsi="Arial" w:cs="Arial"/>
          <w:sz w:val="24"/>
          <w:szCs w:val="24"/>
          <w:lang w:eastAsia="pt-BR"/>
        </w:rPr>
        <w:t xml:space="preserve"> para fins de credenciamento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14BDF">
        <w:rPr>
          <w:rFonts w:ascii="Arial" w:eastAsia="Times New Roman" w:hAnsi="Arial" w:cs="Arial"/>
          <w:sz w:val="24"/>
          <w:szCs w:val="24"/>
          <w:lang w:eastAsia="pt-BR"/>
        </w:rPr>
        <w:t xml:space="preserve">segue a 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>comprovação de vinculo de responsabilidade técnica por profissional habilitado junto ao CREA/MS</w:t>
      </w:r>
      <w:r w:rsidR="00C967AC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>contrato de prestação de serviços técnico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 xml:space="preserve"> – em anexo</w:t>
      </w:r>
      <w:r w:rsidR="00C967AC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 xml:space="preserve"> entre o 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 xml:space="preserve">Engenheiro Mecânico </w:t>
      </w:r>
      <w:r w:rsidRPr="00640B9A">
        <w:rPr>
          <w:rFonts w:ascii="Arial" w:eastAsia="Times New Roman" w:hAnsi="Arial" w:cs="Arial"/>
          <w:b/>
          <w:sz w:val="24"/>
          <w:szCs w:val="24"/>
          <w:lang w:eastAsia="pt-BR"/>
        </w:rPr>
        <w:t>PAULO SERGIO ALVES BORBA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 xml:space="preserve">, brasileiro, casado, portador do RG Nº 1741364 - SEJUSP/MS, inscrito no CPF/MF Nº 035.291.911-67, Registro </w:t>
      </w:r>
      <w:proofErr w:type="gramStart"/>
      <w:r w:rsidRPr="00640B9A">
        <w:rPr>
          <w:rFonts w:ascii="Arial" w:eastAsia="Times New Roman" w:hAnsi="Arial" w:cs="Arial"/>
          <w:b/>
          <w:sz w:val="24"/>
          <w:szCs w:val="24"/>
          <w:lang w:eastAsia="pt-BR"/>
        </w:rPr>
        <w:t>Crea</w:t>
      </w:r>
      <w:proofErr w:type="gramEnd"/>
      <w:r w:rsidRPr="00640B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nº 19435/MS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>equerente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C97163" w:rsidRDefault="00C97163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0085" w:rsidRDefault="008D5D17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="002619D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 </w:t>
      </w:r>
      <w:r w:rsidR="00A80085"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COMPROVAÇÃO DE FUNCIONARIO</w:t>
      </w:r>
      <w:r w:rsidR="002619DD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871A90" w:rsidRPr="008D5D17" w:rsidRDefault="00871A90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932F9" w:rsidRDefault="00B47F2F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Portaria DETRAN-MS “N”</w:t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30/2015</w:t>
      </w:r>
      <w:r>
        <w:rPr>
          <w:rFonts w:ascii="Arial" w:eastAsia="Times New Roman" w:hAnsi="Arial" w:cs="Arial"/>
          <w:sz w:val="24"/>
          <w:szCs w:val="24"/>
          <w:lang w:eastAsia="pt-BR"/>
        </w:rPr>
        <w:t>, não exige comprovação de funcionários na empresa, mesmo assim e</w:t>
      </w:r>
      <w:r w:rsidR="00F74722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ncontra-se acostado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aos autos </w:t>
      </w:r>
      <w:r w:rsidR="002619D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F74722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F74722"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>folha 101</w:t>
      </w:r>
      <w:r w:rsidR="00247D7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74722" w:rsidRPr="008D5D17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2619D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F74722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eclaração que não possui funcionário) e na </w:t>
      </w:r>
      <w:r w:rsidR="00F74722"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>folha 110</w:t>
      </w:r>
      <w:r w:rsidR="00F74722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(RAIS Negativa)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71A90" w:rsidRDefault="00871A90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4722" w:rsidRDefault="00B15AAA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36E7B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- DO CREDENCIAMENTO PROVISÓRIO</w:t>
      </w:r>
      <w:r w:rsidR="00E932F9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871A90" w:rsidRPr="00036E7B" w:rsidRDefault="00871A90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15AAA" w:rsidRDefault="00CB1F57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Com</w:t>
      </w:r>
      <w:r w:rsidR="00AB20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fundamento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r w:rsidR="008C75B8">
        <w:rPr>
          <w:rFonts w:ascii="Arial" w:eastAsia="Times New Roman" w:hAnsi="Arial" w:cs="Arial"/>
          <w:sz w:val="24"/>
          <w:szCs w:val="24"/>
          <w:lang w:eastAsia="pt-BR"/>
        </w:rPr>
        <w:t xml:space="preserve"> art. </w:t>
      </w:r>
      <w:proofErr w:type="gramEnd"/>
      <w:r w:rsidR="008C75B8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32F9" w:rsidRPr="00E932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>Inciso IV</w:t>
      </w:r>
      <w:r w:rsidR="008C75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75B8" w:rsidRPr="00CB1F57">
        <w:rPr>
          <w:rFonts w:ascii="Arial" w:eastAsia="Times New Roman" w:hAnsi="Arial" w:cs="Arial"/>
          <w:sz w:val="24"/>
          <w:szCs w:val="24"/>
          <w:lang w:eastAsia="pt-BR"/>
        </w:rPr>
        <w:t>da Portaria nº 30/2015</w:t>
      </w:r>
      <w:r w:rsidR="008C75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B20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75B8">
        <w:rPr>
          <w:rFonts w:ascii="Arial" w:eastAsia="Times New Roman" w:hAnsi="Arial" w:cs="Arial"/>
          <w:sz w:val="24"/>
          <w:szCs w:val="24"/>
          <w:lang w:eastAsia="pt-BR"/>
        </w:rPr>
        <w:t xml:space="preserve">consta no sitio do DETRAN-MS, no endereço eletrônico </w:t>
      </w:r>
      <w:r w:rsidR="008C75B8" w:rsidRPr="008C75B8">
        <w:rPr>
          <w:rFonts w:ascii="Arial" w:eastAsia="Times New Roman" w:hAnsi="Arial" w:cs="Arial"/>
          <w:lang w:eastAsia="pt-BR"/>
        </w:rPr>
        <w:t>“http://www.detran.ms.gov.br/wp-content/uploads/2016/07/EMPRESAS-CREDENCIADAS-2-2.pdf</w:t>
      </w:r>
      <w:r w:rsidR="008C75B8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036E7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36E7B" w:rsidRPr="00036E7B">
        <w:rPr>
          <w:rFonts w:ascii="Arial" w:eastAsia="Times New Roman" w:hAnsi="Arial" w:cs="Arial"/>
          <w:sz w:val="24"/>
          <w:szCs w:val="24"/>
          <w:lang w:eastAsia="pt-BR"/>
        </w:rPr>
        <w:t xml:space="preserve">na coluna </w:t>
      </w:r>
      <w:r w:rsidR="00036E7B"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r w:rsidR="00036E7B" w:rsidRPr="00E932F9">
        <w:rPr>
          <w:rFonts w:ascii="Arial" w:hAnsi="Arial" w:cs="Arial"/>
          <w:b/>
          <w:sz w:val="24"/>
          <w:szCs w:val="24"/>
        </w:rPr>
        <w:t>AUTORIZAÇÃO PARA PARTICIPAR DE LEILÃO”</w:t>
      </w:r>
      <w:r w:rsidR="00E932F9">
        <w:rPr>
          <w:rFonts w:ascii="Arial" w:hAnsi="Arial" w:cs="Arial"/>
          <w:b/>
          <w:sz w:val="24"/>
          <w:szCs w:val="24"/>
        </w:rPr>
        <w:t>,</w:t>
      </w:r>
      <w:r w:rsidR="00036E7B" w:rsidRPr="00036E7B">
        <w:rPr>
          <w:rFonts w:ascii="Arial" w:hAnsi="Arial" w:cs="Arial"/>
          <w:sz w:val="24"/>
          <w:szCs w:val="24"/>
        </w:rPr>
        <w:t xml:space="preserve"> resposta “NÃO” e na coluna </w:t>
      </w:r>
      <w:r w:rsidR="00036E7B" w:rsidRPr="00805446">
        <w:rPr>
          <w:rFonts w:ascii="Arial" w:hAnsi="Arial" w:cs="Arial"/>
          <w:b/>
          <w:sz w:val="24"/>
          <w:szCs w:val="24"/>
        </w:rPr>
        <w:t>“SITUAÇÃO DO CREDENCIAMENTO”</w:t>
      </w:r>
      <w:r w:rsidR="00036E7B" w:rsidRPr="00036E7B">
        <w:rPr>
          <w:rFonts w:ascii="Arial" w:hAnsi="Arial" w:cs="Arial"/>
          <w:sz w:val="24"/>
          <w:szCs w:val="24"/>
        </w:rPr>
        <w:t xml:space="preserve"> resposta “COM PENDÊNCIAS”, </w:t>
      </w:r>
      <w:r w:rsidR="00805446">
        <w:rPr>
          <w:rFonts w:ascii="Arial" w:hAnsi="Arial" w:cs="Arial"/>
          <w:sz w:val="24"/>
          <w:szCs w:val="24"/>
        </w:rPr>
        <w:t xml:space="preserve">entretanto, </w:t>
      </w:r>
      <w:r w:rsidR="00036E7B" w:rsidRPr="00036E7B">
        <w:rPr>
          <w:rFonts w:ascii="Arial" w:hAnsi="Arial" w:cs="Arial"/>
          <w:sz w:val="24"/>
          <w:szCs w:val="24"/>
        </w:rPr>
        <w:t>fic</w:t>
      </w:r>
      <w:r w:rsidR="00805446">
        <w:rPr>
          <w:rFonts w:ascii="Arial" w:hAnsi="Arial" w:cs="Arial"/>
          <w:sz w:val="24"/>
          <w:szCs w:val="24"/>
        </w:rPr>
        <w:t>a plenamente</w:t>
      </w:r>
      <w:r w:rsidR="00036E7B" w:rsidRPr="00036E7B">
        <w:rPr>
          <w:rFonts w:ascii="Arial" w:hAnsi="Arial" w:cs="Arial"/>
          <w:sz w:val="24"/>
          <w:szCs w:val="24"/>
        </w:rPr>
        <w:t xml:space="preserve"> demonstrando que não resta pendência</w:t>
      </w:r>
      <w:r w:rsidR="00AB2072">
        <w:rPr>
          <w:rFonts w:ascii="Arial" w:hAnsi="Arial" w:cs="Arial"/>
          <w:sz w:val="24"/>
          <w:szCs w:val="24"/>
        </w:rPr>
        <w:t xml:space="preserve"> nenhuma </w:t>
      </w:r>
      <w:r w:rsidR="00805446">
        <w:rPr>
          <w:rFonts w:ascii="Arial" w:hAnsi="Arial" w:cs="Arial"/>
          <w:sz w:val="24"/>
          <w:szCs w:val="24"/>
        </w:rPr>
        <w:t xml:space="preserve">no processo </w:t>
      </w:r>
      <w:r w:rsidR="00AB2072">
        <w:rPr>
          <w:rFonts w:ascii="Arial" w:hAnsi="Arial" w:cs="Arial"/>
          <w:sz w:val="24"/>
          <w:szCs w:val="24"/>
        </w:rPr>
        <w:t xml:space="preserve">de </w:t>
      </w:r>
      <w:r w:rsidR="00805446">
        <w:rPr>
          <w:rFonts w:ascii="Arial" w:hAnsi="Arial" w:cs="Arial"/>
          <w:sz w:val="24"/>
          <w:szCs w:val="24"/>
        </w:rPr>
        <w:t>credenciamento da Requente</w:t>
      </w:r>
      <w:r w:rsidR="00036E7B" w:rsidRPr="00036E7B">
        <w:rPr>
          <w:rFonts w:ascii="Arial" w:hAnsi="Arial" w:cs="Arial"/>
          <w:sz w:val="24"/>
          <w:szCs w:val="24"/>
        </w:rPr>
        <w:t xml:space="preserve">, </w:t>
      </w:r>
      <w:r w:rsidR="00174F37">
        <w:rPr>
          <w:rFonts w:ascii="Arial" w:hAnsi="Arial" w:cs="Arial"/>
          <w:sz w:val="24"/>
          <w:szCs w:val="24"/>
        </w:rPr>
        <w:t>haja vista</w:t>
      </w:r>
      <w:r w:rsidR="00BC02B3">
        <w:rPr>
          <w:rFonts w:ascii="Arial" w:hAnsi="Arial" w:cs="Arial"/>
          <w:sz w:val="24"/>
          <w:szCs w:val="24"/>
        </w:rPr>
        <w:t xml:space="preserve"> que </w:t>
      </w:r>
      <w:r w:rsidR="00174F37">
        <w:rPr>
          <w:rFonts w:ascii="Arial" w:hAnsi="Arial" w:cs="Arial"/>
          <w:sz w:val="24"/>
          <w:szCs w:val="24"/>
        </w:rPr>
        <w:t>até a</w:t>
      </w:r>
      <w:r w:rsidR="00BC02B3">
        <w:rPr>
          <w:rFonts w:ascii="Arial" w:hAnsi="Arial" w:cs="Arial"/>
          <w:sz w:val="24"/>
          <w:szCs w:val="24"/>
        </w:rPr>
        <w:t xml:space="preserve"> </w:t>
      </w:r>
      <w:r w:rsidR="00174F37">
        <w:rPr>
          <w:rFonts w:ascii="Arial" w:hAnsi="Arial" w:cs="Arial"/>
          <w:sz w:val="24"/>
          <w:szCs w:val="24"/>
        </w:rPr>
        <w:t>presente data, não houve nenhuma notificação</w:t>
      </w:r>
      <w:r w:rsidR="00BC02B3">
        <w:rPr>
          <w:rFonts w:ascii="Arial" w:hAnsi="Arial" w:cs="Arial"/>
          <w:sz w:val="24"/>
          <w:szCs w:val="24"/>
        </w:rPr>
        <w:t>,</w:t>
      </w:r>
      <w:r w:rsidR="00174F37">
        <w:rPr>
          <w:rFonts w:ascii="Arial" w:hAnsi="Arial" w:cs="Arial"/>
          <w:sz w:val="24"/>
          <w:szCs w:val="24"/>
        </w:rPr>
        <w:t xml:space="preserve"> quanto </w:t>
      </w:r>
      <w:r w:rsidR="00805446">
        <w:rPr>
          <w:rFonts w:ascii="Arial" w:hAnsi="Arial" w:cs="Arial"/>
          <w:sz w:val="24"/>
          <w:szCs w:val="24"/>
        </w:rPr>
        <w:t xml:space="preserve">a eventual </w:t>
      </w:r>
      <w:r w:rsidR="00174F37">
        <w:rPr>
          <w:rFonts w:ascii="Arial" w:hAnsi="Arial" w:cs="Arial"/>
          <w:sz w:val="24"/>
          <w:szCs w:val="24"/>
        </w:rPr>
        <w:t xml:space="preserve">irregularidade ou falta de documento hábil exigido, </w:t>
      </w:r>
      <w:r w:rsidR="00805446">
        <w:rPr>
          <w:rFonts w:ascii="Arial" w:hAnsi="Arial" w:cs="Arial"/>
          <w:sz w:val="24"/>
          <w:szCs w:val="24"/>
        </w:rPr>
        <w:t xml:space="preserve">o que </w:t>
      </w:r>
      <w:r w:rsidR="00AB2072">
        <w:rPr>
          <w:rFonts w:ascii="Arial" w:hAnsi="Arial" w:cs="Arial"/>
          <w:sz w:val="24"/>
          <w:szCs w:val="24"/>
        </w:rPr>
        <w:t xml:space="preserve">ensejaria </w:t>
      </w:r>
      <w:r w:rsidR="00805446">
        <w:rPr>
          <w:rFonts w:ascii="Arial" w:hAnsi="Arial" w:cs="Arial"/>
          <w:sz w:val="24"/>
          <w:szCs w:val="24"/>
        </w:rPr>
        <w:t>a Requerente o direito de apresentar quai</w:t>
      </w:r>
      <w:r w:rsidR="00871A90">
        <w:rPr>
          <w:rFonts w:ascii="Arial" w:hAnsi="Arial" w:cs="Arial"/>
          <w:sz w:val="24"/>
          <w:szCs w:val="24"/>
        </w:rPr>
        <w:t>s</w:t>
      </w:r>
      <w:r w:rsidR="00805446">
        <w:rPr>
          <w:rFonts w:ascii="Arial" w:hAnsi="Arial" w:cs="Arial"/>
          <w:sz w:val="24"/>
          <w:szCs w:val="24"/>
        </w:rPr>
        <w:t>quer documentos faltantes, no prazo de 5 dias, tudo c</w:t>
      </w:r>
      <w:bookmarkStart w:id="0" w:name="_GoBack"/>
      <w:bookmarkEnd w:id="0"/>
      <w:r w:rsidR="00805446">
        <w:rPr>
          <w:rFonts w:ascii="Arial" w:hAnsi="Arial" w:cs="Arial"/>
          <w:sz w:val="24"/>
          <w:szCs w:val="24"/>
        </w:rPr>
        <w:t xml:space="preserve">onforme o Art. </w:t>
      </w:r>
      <w:proofErr w:type="gramStart"/>
      <w:r w:rsidR="00805446">
        <w:rPr>
          <w:rFonts w:ascii="Arial" w:hAnsi="Arial" w:cs="Arial"/>
          <w:sz w:val="24"/>
          <w:szCs w:val="24"/>
        </w:rPr>
        <w:t xml:space="preserve">5º, </w:t>
      </w:r>
      <w:r w:rsidR="00805446" w:rsidRPr="00805446">
        <w:rPr>
          <w:rFonts w:ascii="Arial" w:eastAsia="Times New Roman" w:hAnsi="Arial" w:cs="Arial"/>
          <w:sz w:val="24"/>
          <w:szCs w:val="24"/>
          <w:lang w:eastAsia="pt-BR"/>
        </w:rPr>
        <w:t>§ 1º</w:t>
      </w:r>
      <w:r w:rsidR="00805446">
        <w:rPr>
          <w:rFonts w:ascii="Arial" w:eastAsia="Times New Roman" w:hAnsi="Arial" w:cs="Arial"/>
          <w:sz w:val="24"/>
          <w:szCs w:val="24"/>
          <w:lang w:eastAsia="pt-BR"/>
        </w:rPr>
        <w:t>, da Portaria nº</w:t>
      </w:r>
      <w:r w:rsidR="00174F37">
        <w:rPr>
          <w:rFonts w:ascii="Arial" w:hAnsi="Arial" w:cs="Arial"/>
          <w:sz w:val="24"/>
          <w:szCs w:val="24"/>
        </w:rPr>
        <w:t xml:space="preserve"> 30/2015.</w:t>
      </w:r>
      <w:proofErr w:type="gramEnd"/>
    </w:p>
    <w:p w:rsidR="00805446" w:rsidRDefault="00805446" w:rsidP="00871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1F57" w:rsidRDefault="000F1906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73C9D" w:rsidRPr="008D5D17">
        <w:rPr>
          <w:rFonts w:ascii="Arial" w:eastAsia="Times New Roman" w:hAnsi="Arial" w:cs="Arial"/>
          <w:sz w:val="24"/>
          <w:szCs w:val="24"/>
          <w:lang w:eastAsia="pt-BR"/>
        </w:rPr>
        <w:t>Pelo exposto e considerando que a Requerente até a presente data não foi notificada para apresentar nenhum documento faltante para o referido credenciamento, de acordo com o art.</w:t>
      </w:r>
      <w:r w:rsidR="000741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3C9D" w:rsidRPr="008D5D17">
        <w:rPr>
          <w:rFonts w:ascii="Arial" w:eastAsia="Times New Roman" w:hAnsi="Arial" w:cs="Arial"/>
          <w:sz w:val="24"/>
          <w:szCs w:val="24"/>
          <w:lang w:eastAsia="pt-BR"/>
        </w:rPr>
        <w:t>5º, § 1º</w:t>
      </w:r>
      <w:r w:rsidR="00074135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r w:rsidR="00074135" w:rsidRPr="008D5D17">
        <w:rPr>
          <w:rFonts w:ascii="Arial" w:eastAsia="Times New Roman" w:hAnsi="Arial" w:cs="Arial"/>
          <w:sz w:val="24"/>
          <w:szCs w:val="24"/>
          <w:lang w:eastAsia="pt-BR"/>
        </w:rPr>
        <w:t>Portaria DETRAN-MS “N” N. 30/2015</w:t>
      </w:r>
      <w:r w:rsidR="0007413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73C9D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3C9D"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requer</w:t>
      </w:r>
      <w:r w:rsidR="00CB1F57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871A90" w:rsidRDefault="00871A90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1F57" w:rsidRDefault="00CB1F57" w:rsidP="00871A9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="00E73C9D" w:rsidRPr="00CB1F57">
        <w:rPr>
          <w:rFonts w:ascii="Arial" w:eastAsia="Times New Roman" w:hAnsi="Arial" w:cs="Arial"/>
          <w:b/>
          <w:sz w:val="24"/>
          <w:szCs w:val="24"/>
          <w:lang w:eastAsia="pt-BR"/>
        </w:rPr>
        <w:t>ealização da inspeção “in loco” das exigências técnicas</w:t>
      </w:r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da empresa no prazo de </w:t>
      </w:r>
      <w:proofErr w:type="gramStart"/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>10 (dez) dias,</w:t>
      </w:r>
      <w:r w:rsidR="006402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>de acordo com o art. 6º da Portaria nº</w:t>
      </w:r>
      <w:proofErr w:type="gramEnd"/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30/2015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71A90" w:rsidRDefault="00871A90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13CB" w:rsidRDefault="00CB1F57" w:rsidP="00871A9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B15AAA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equer ainda sua </w:t>
      </w:r>
      <w:r w:rsidR="00A413CB" w:rsidRPr="00CB1F57">
        <w:rPr>
          <w:rFonts w:ascii="Arial" w:eastAsia="Times New Roman" w:hAnsi="Arial" w:cs="Arial"/>
          <w:b/>
          <w:sz w:val="24"/>
          <w:szCs w:val="24"/>
          <w:lang w:eastAsia="pt-BR"/>
        </w:rPr>
        <w:t>habilitação para participação de leilão</w:t>
      </w:r>
      <w:r w:rsidR="00A413CB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e atualização de sua </w:t>
      </w:r>
      <w:r w:rsidR="00A413CB" w:rsidRPr="00CB1F57">
        <w:rPr>
          <w:rFonts w:ascii="Arial" w:eastAsia="Times New Roman" w:hAnsi="Arial" w:cs="Arial"/>
          <w:b/>
          <w:sz w:val="24"/>
          <w:szCs w:val="24"/>
          <w:lang w:eastAsia="pt-BR"/>
        </w:rPr>
        <w:t>situação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413CB" w:rsidRPr="00CB1F57">
        <w:rPr>
          <w:rFonts w:ascii="Arial" w:eastAsia="Times New Roman" w:hAnsi="Arial" w:cs="Arial"/>
          <w:b/>
          <w:sz w:val="24"/>
          <w:szCs w:val="24"/>
          <w:lang w:eastAsia="pt-BR"/>
        </w:rPr>
        <w:t>para credenciamento provisório</w:t>
      </w:r>
      <w:r w:rsidR="00A413CB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nos termos da </w:t>
      </w:r>
      <w:r w:rsidRPr="00CB1F57">
        <w:rPr>
          <w:rFonts w:ascii="Arial" w:eastAsia="Times New Roman" w:hAnsi="Arial" w:cs="Arial"/>
          <w:sz w:val="24"/>
          <w:szCs w:val="24"/>
          <w:lang w:eastAsia="pt-BR"/>
        </w:rPr>
        <w:t>Portaria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“T”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CB1F57">
        <w:rPr>
          <w:rFonts w:ascii="Arial" w:eastAsia="Times New Roman" w:hAnsi="Arial" w:cs="Arial"/>
          <w:sz w:val="24"/>
          <w:szCs w:val="24"/>
          <w:lang w:eastAsia="pt-BR"/>
        </w:rPr>
        <w:t>162/2016</w:t>
      </w:r>
      <w:r w:rsidR="006402F7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6402F7" w:rsidRDefault="006402F7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02F7" w:rsidRPr="006402F7" w:rsidRDefault="006402F7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6402F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DOCUMENTOS ANEXADOS:</w:t>
      </w:r>
    </w:p>
    <w:p w:rsidR="006402F7" w:rsidRDefault="006402F7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02B3" w:rsidRDefault="006402F7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Procuração e substabelecimento;</w:t>
      </w:r>
    </w:p>
    <w:p w:rsidR="00414BDF" w:rsidRDefault="006402F7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414BDF">
        <w:rPr>
          <w:rFonts w:ascii="Arial" w:eastAsia="Times New Roman" w:hAnsi="Arial" w:cs="Arial"/>
          <w:sz w:val="24"/>
          <w:szCs w:val="24"/>
          <w:lang w:eastAsia="pt-BR"/>
        </w:rPr>
        <w:t>Contrato de prestação de serviços técnico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414BDF">
        <w:rPr>
          <w:rFonts w:ascii="Arial" w:eastAsia="Times New Roman" w:hAnsi="Arial" w:cs="Arial"/>
          <w:sz w:val="24"/>
          <w:szCs w:val="24"/>
          <w:lang w:eastAsia="pt-BR"/>
        </w:rPr>
        <w:t xml:space="preserve"> e Certidões Negativas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14BDF" w:rsidRDefault="00414BDF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1A90" w:rsidRPr="00BC02B3" w:rsidRDefault="00871A90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F1906" w:rsidP="00871A90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C02B3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es termos,</w:t>
      </w:r>
    </w:p>
    <w:p w:rsidR="00871A90" w:rsidRDefault="00871A90" w:rsidP="00871A90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1A90" w:rsidRDefault="00871A90" w:rsidP="00871A90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F1906" w:rsidP="00871A90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871A90" w:rsidRDefault="00871A90" w:rsidP="00871A9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1A90" w:rsidRDefault="00871A90" w:rsidP="00871A9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8D5D17" w:rsidRDefault="00345366" w:rsidP="00871A9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154813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4C30AA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327BD" w:rsidRDefault="008327BD" w:rsidP="00871A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1A90" w:rsidRDefault="00871A90" w:rsidP="00871A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1A90" w:rsidRDefault="00871A90" w:rsidP="00871A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1A90" w:rsidRDefault="00871A90" w:rsidP="00871A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7AC" w:rsidRPr="008D5D17" w:rsidRDefault="00C967AC" w:rsidP="00871A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759A" w:rsidRPr="008D5D17" w:rsidRDefault="0083759A" w:rsidP="00871A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="00386AE9">
        <w:rPr>
          <w:rFonts w:ascii="Arial" w:eastAsia="Times New Roman" w:hAnsi="Arial" w:cs="Arial"/>
          <w:sz w:val="24"/>
          <w:szCs w:val="24"/>
          <w:lang w:eastAsia="pt-BR"/>
        </w:rPr>
        <w:t>______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_________________________________</w:t>
      </w:r>
    </w:p>
    <w:p w:rsidR="00386AE9" w:rsidRPr="00386AE9" w:rsidRDefault="00386AE9" w:rsidP="00871A9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  <w:r w:rsidRPr="00386AE9">
        <w:rPr>
          <w:rFonts w:ascii="Arial" w:eastAsia="Times New Roman" w:hAnsi="Arial" w:cs="Arial"/>
          <w:b/>
          <w:sz w:val="18"/>
          <w:szCs w:val="24"/>
          <w:lang w:eastAsia="pt-BR"/>
        </w:rPr>
        <w:t>MACAM MOTOS DESMONTAGEM E COMERCIO DE PECAS USADAS EIRELI – ME</w:t>
      </w:r>
    </w:p>
    <w:p w:rsidR="001A637F" w:rsidRPr="008D5D17" w:rsidRDefault="00386AE9" w:rsidP="00871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sz w:val="18"/>
          <w:szCs w:val="24"/>
          <w:lang w:eastAsia="pt-BR"/>
        </w:rPr>
        <w:t>p/p</w:t>
      </w:r>
      <w:proofErr w:type="gramEnd"/>
      <w:r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: </w:t>
      </w:r>
      <w:r w:rsidR="00BC02B3">
        <w:rPr>
          <w:rFonts w:ascii="Arial" w:eastAsia="Times New Roman" w:hAnsi="Arial" w:cs="Arial"/>
          <w:b/>
          <w:sz w:val="18"/>
          <w:szCs w:val="24"/>
          <w:lang w:eastAsia="pt-BR"/>
        </w:rPr>
        <w:t>REINALDO PEREIRA DA SILVA OAB/MS 19.571</w:t>
      </w:r>
    </w:p>
    <w:sectPr w:rsidR="001A637F" w:rsidRPr="008D5D17" w:rsidSect="00660D1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F7" w:rsidRDefault="006402F7" w:rsidP="00042406">
      <w:pPr>
        <w:spacing w:after="0" w:line="240" w:lineRule="auto"/>
      </w:pPr>
      <w:r>
        <w:separator/>
      </w:r>
    </w:p>
  </w:endnote>
  <w:end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F7" w:rsidRDefault="006402F7" w:rsidP="00042406">
      <w:pPr>
        <w:spacing w:after="0" w:line="240" w:lineRule="auto"/>
      </w:pPr>
      <w:r>
        <w:separator/>
      </w:r>
    </w:p>
  </w:footnote>
  <w:foot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F7" w:rsidRDefault="006402F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80"/>
      <w:gridCol w:w="4717"/>
    </w:tblGrid>
    <w:tr w:rsidR="006402F7" w:rsidRPr="00532341" w:rsidTr="00660D1A">
      <w:trPr>
        <w:trHeight w:val="1262"/>
      </w:trPr>
      <w:tc>
        <w:tcPr>
          <w:tcW w:w="1289" w:type="dxa"/>
        </w:tcPr>
        <w:p w:rsidR="006402F7" w:rsidRPr="00042934" w:rsidRDefault="006402F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79408200" r:id="rId2"/>
            </w:object>
          </w:r>
        </w:p>
      </w:tc>
      <w:tc>
        <w:tcPr>
          <w:tcW w:w="3639" w:type="dxa"/>
        </w:tcPr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402F7" w:rsidRPr="00EC447D" w:rsidRDefault="00AB2072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6402F7" w:rsidRPr="00AF23F1" w:rsidRDefault="006402F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402F7" w:rsidRPr="00532341" w:rsidRDefault="006402F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6402F7" w:rsidRDefault="006402F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6E7B"/>
    <w:rsid w:val="00037669"/>
    <w:rsid w:val="00042406"/>
    <w:rsid w:val="000521EE"/>
    <w:rsid w:val="00056442"/>
    <w:rsid w:val="00060F7A"/>
    <w:rsid w:val="00065E1C"/>
    <w:rsid w:val="00074135"/>
    <w:rsid w:val="00081D65"/>
    <w:rsid w:val="0009745A"/>
    <w:rsid w:val="000A581D"/>
    <w:rsid w:val="000C5CD1"/>
    <w:rsid w:val="000C7FE0"/>
    <w:rsid w:val="000D180E"/>
    <w:rsid w:val="000D35CD"/>
    <w:rsid w:val="000D5C12"/>
    <w:rsid w:val="000E1BC0"/>
    <w:rsid w:val="000E1CF1"/>
    <w:rsid w:val="000F1906"/>
    <w:rsid w:val="0010630C"/>
    <w:rsid w:val="00110F1E"/>
    <w:rsid w:val="00111AF9"/>
    <w:rsid w:val="00112EEB"/>
    <w:rsid w:val="00113AB0"/>
    <w:rsid w:val="001230EA"/>
    <w:rsid w:val="00130EBE"/>
    <w:rsid w:val="00141ED1"/>
    <w:rsid w:val="00154813"/>
    <w:rsid w:val="00160834"/>
    <w:rsid w:val="00174F37"/>
    <w:rsid w:val="001775EF"/>
    <w:rsid w:val="00177B39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31725"/>
    <w:rsid w:val="00234455"/>
    <w:rsid w:val="00237FC8"/>
    <w:rsid w:val="00242A1A"/>
    <w:rsid w:val="00246082"/>
    <w:rsid w:val="00247D70"/>
    <w:rsid w:val="0026173A"/>
    <w:rsid w:val="002619DD"/>
    <w:rsid w:val="00286191"/>
    <w:rsid w:val="00292AAD"/>
    <w:rsid w:val="002A02C8"/>
    <w:rsid w:val="002B4ED0"/>
    <w:rsid w:val="002C22CF"/>
    <w:rsid w:val="002C5262"/>
    <w:rsid w:val="002D0789"/>
    <w:rsid w:val="002E056B"/>
    <w:rsid w:val="002E3169"/>
    <w:rsid w:val="002F076F"/>
    <w:rsid w:val="003028CF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95843"/>
    <w:rsid w:val="003D6BA3"/>
    <w:rsid w:val="003D70C8"/>
    <w:rsid w:val="003D751C"/>
    <w:rsid w:val="003E2B53"/>
    <w:rsid w:val="003F2BD3"/>
    <w:rsid w:val="003F495F"/>
    <w:rsid w:val="00404E32"/>
    <w:rsid w:val="004050C5"/>
    <w:rsid w:val="004130C5"/>
    <w:rsid w:val="00414BDF"/>
    <w:rsid w:val="0041528B"/>
    <w:rsid w:val="004217FC"/>
    <w:rsid w:val="00431614"/>
    <w:rsid w:val="00431E18"/>
    <w:rsid w:val="00441048"/>
    <w:rsid w:val="004479F9"/>
    <w:rsid w:val="0045395D"/>
    <w:rsid w:val="00461CF0"/>
    <w:rsid w:val="0049281E"/>
    <w:rsid w:val="004940F6"/>
    <w:rsid w:val="004A3B77"/>
    <w:rsid w:val="004C056D"/>
    <w:rsid w:val="004C30AA"/>
    <w:rsid w:val="004C4687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82D27"/>
    <w:rsid w:val="0058366D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533"/>
    <w:rsid w:val="005D787B"/>
    <w:rsid w:val="005F0CB8"/>
    <w:rsid w:val="005F0D53"/>
    <w:rsid w:val="0060025F"/>
    <w:rsid w:val="006015F7"/>
    <w:rsid w:val="0060327B"/>
    <w:rsid w:val="00603585"/>
    <w:rsid w:val="006056B0"/>
    <w:rsid w:val="00612A69"/>
    <w:rsid w:val="00621F67"/>
    <w:rsid w:val="0062371F"/>
    <w:rsid w:val="006274A8"/>
    <w:rsid w:val="006278D4"/>
    <w:rsid w:val="00634E07"/>
    <w:rsid w:val="006402F7"/>
    <w:rsid w:val="00640B9A"/>
    <w:rsid w:val="006512B9"/>
    <w:rsid w:val="00654E9D"/>
    <w:rsid w:val="006607E3"/>
    <w:rsid w:val="00660D1A"/>
    <w:rsid w:val="0067387B"/>
    <w:rsid w:val="00673E80"/>
    <w:rsid w:val="006820F3"/>
    <w:rsid w:val="006A21DD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A1A"/>
    <w:rsid w:val="007A2CD9"/>
    <w:rsid w:val="007A36AE"/>
    <w:rsid w:val="007A3ABF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805446"/>
    <w:rsid w:val="008267A2"/>
    <w:rsid w:val="008327BD"/>
    <w:rsid w:val="0083759A"/>
    <w:rsid w:val="00846A78"/>
    <w:rsid w:val="00850DF4"/>
    <w:rsid w:val="00851138"/>
    <w:rsid w:val="00867CA3"/>
    <w:rsid w:val="00870510"/>
    <w:rsid w:val="00871A90"/>
    <w:rsid w:val="008729FE"/>
    <w:rsid w:val="00875A53"/>
    <w:rsid w:val="00886205"/>
    <w:rsid w:val="00886743"/>
    <w:rsid w:val="00887133"/>
    <w:rsid w:val="008A271D"/>
    <w:rsid w:val="008A7276"/>
    <w:rsid w:val="008B6671"/>
    <w:rsid w:val="008B6D9B"/>
    <w:rsid w:val="008C75B8"/>
    <w:rsid w:val="008D13AB"/>
    <w:rsid w:val="008D3E62"/>
    <w:rsid w:val="008D464C"/>
    <w:rsid w:val="008D5D17"/>
    <w:rsid w:val="008D600C"/>
    <w:rsid w:val="008D60B0"/>
    <w:rsid w:val="008E3B8F"/>
    <w:rsid w:val="008E3BBD"/>
    <w:rsid w:val="00904CE5"/>
    <w:rsid w:val="00913EB8"/>
    <w:rsid w:val="00920675"/>
    <w:rsid w:val="009269DA"/>
    <w:rsid w:val="00941C31"/>
    <w:rsid w:val="00957E2D"/>
    <w:rsid w:val="00982590"/>
    <w:rsid w:val="00984291"/>
    <w:rsid w:val="00994816"/>
    <w:rsid w:val="00995C9F"/>
    <w:rsid w:val="00995F8E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6168B"/>
    <w:rsid w:val="00A61C83"/>
    <w:rsid w:val="00A67C2B"/>
    <w:rsid w:val="00A80085"/>
    <w:rsid w:val="00A80BC4"/>
    <w:rsid w:val="00A93FD8"/>
    <w:rsid w:val="00A958DA"/>
    <w:rsid w:val="00AA5323"/>
    <w:rsid w:val="00AB2072"/>
    <w:rsid w:val="00AC2673"/>
    <w:rsid w:val="00AC54E2"/>
    <w:rsid w:val="00AD1859"/>
    <w:rsid w:val="00AD3585"/>
    <w:rsid w:val="00AE7C1F"/>
    <w:rsid w:val="00B15AAA"/>
    <w:rsid w:val="00B17142"/>
    <w:rsid w:val="00B17E0B"/>
    <w:rsid w:val="00B33556"/>
    <w:rsid w:val="00B43B65"/>
    <w:rsid w:val="00B4433A"/>
    <w:rsid w:val="00B47F2F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02B3"/>
    <w:rsid w:val="00BC7221"/>
    <w:rsid w:val="00BE44F8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84FA8"/>
    <w:rsid w:val="00C92682"/>
    <w:rsid w:val="00C967AC"/>
    <w:rsid w:val="00C97163"/>
    <w:rsid w:val="00CA62ED"/>
    <w:rsid w:val="00CB1F57"/>
    <w:rsid w:val="00CB7E50"/>
    <w:rsid w:val="00D01BBE"/>
    <w:rsid w:val="00D0723F"/>
    <w:rsid w:val="00D32B91"/>
    <w:rsid w:val="00D344BA"/>
    <w:rsid w:val="00D357C7"/>
    <w:rsid w:val="00D4327F"/>
    <w:rsid w:val="00D53403"/>
    <w:rsid w:val="00D53AA1"/>
    <w:rsid w:val="00D56387"/>
    <w:rsid w:val="00D57F42"/>
    <w:rsid w:val="00D622DA"/>
    <w:rsid w:val="00D6610E"/>
    <w:rsid w:val="00D71900"/>
    <w:rsid w:val="00D739B2"/>
    <w:rsid w:val="00D7631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411E"/>
    <w:rsid w:val="00E558BC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3436"/>
    <w:rsid w:val="00EF438F"/>
    <w:rsid w:val="00EF6C5C"/>
    <w:rsid w:val="00EF7C88"/>
    <w:rsid w:val="00F01146"/>
    <w:rsid w:val="00F039E2"/>
    <w:rsid w:val="00F4534D"/>
    <w:rsid w:val="00F460DA"/>
    <w:rsid w:val="00F464D4"/>
    <w:rsid w:val="00F63967"/>
    <w:rsid w:val="00F64B1A"/>
    <w:rsid w:val="00F74722"/>
    <w:rsid w:val="00F859F5"/>
    <w:rsid w:val="00F94879"/>
    <w:rsid w:val="00FA1524"/>
    <w:rsid w:val="00FA3857"/>
    <w:rsid w:val="00FB0B96"/>
    <w:rsid w:val="00FB6FB9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56CE8-D73E-4FCC-B60D-C29911FD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849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reinaldo</cp:lastModifiedBy>
  <cp:revision>7</cp:revision>
  <cp:lastPrinted>2018-02-02T13:23:00Z</cp:lastPrinted>
  <dcterms:created xsi:type="dcterms:W3CDTF">2018-02-02T20:22:00Z</dcterms:created>
  <dcterms:modified xsi:type="dcterms:W3CDTF">2018-02-06T10:44:00Z</dcterms:modified>
</cp:coreProperties>
</file>