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proofErr w:type="spellStart"/>
      <w:r w:rsidRPr="00D33D72">
        <w:rPr>
          <w:rStyle w:val="ya-q-full-text"/>
          <w:rFonts w:ascii="Arial" w:hAnsi="Arial" w:cs="Arial"/>
          <w:b/>
          <w:i/>
          <w:sz w:val="28"/>
        </w:rPr>
        <w:t>Tirmiano</w:t>
      </w:r>
      <w:proofErr w:type="spellEnd"/>
      <w:r w:rsidRPr="00D33D72">
        <w:rPr>
          <w:rStyle w:val="ya-q-full-text"/>
          <w:rFonts w:ascii="Arial" w:hAnsi="Arial" w:cs="Arial"/>
          <w:b/>
          <w:i/>
          <w:sz w:val="28"/>
        </w:rPr>
        <w:t xml:space="preserve">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proofErr w:type="gramStart"/>
      <w:r w:rsidR="00D33D72"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proofErr w:type="gramEnd"/>
      <w:r w:rsidR="00D33D72" w:rsidRPr="00D33D72">
        <w:rPr>
          <w:rStyle w:val="ya-q-full-text"/>
          <w:rFonts w:ascii="Arial" w:hAnsi="Arial" w:cs="Arial"/>
          <w:i/>
          <w:sz w:val="28"/>
        </w:rPr>
        <w:t>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proofErr w:type="gramStart"/>
      <w:r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proofErr w:type="gramEnd"/>
      <w:r w:rsidRPr="00D33D72">
        <w:rPr>
          <w:rStyle w:val="ya-q-full-text"/>
          <w:rFonts w:ascii="Arial" w:hAnsi="Arial" w:cs="Arial"/>
          <w:i/>
          <w:sz w:val="28"/>
        </w:rPr>
        <w:t>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631A45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R</w:t>
      </w:r>
      <w:r w:rsidR="00C62ABD" w:rsidRPr="00CA1D2F">
        <w:rPr>
          <w:rStyle w:val="ya-q-full-text"/>
          <w:rFonts w:ascii="Arial" w:hAnsi="Arial" w:cs="Arial"/>
          <w:b/>
          <w:sz w:val="28"/>
        </w:rPr>
        <w:t>eceb</w:t>
      </w:r>
      <w:r w:rsidR="00CB32F9">
        <w:rPr>
          <w:rStyle w:val="ya-q-full-text"/>
          <w:rFonts w:ascii="Arial" w:hAnsi="Arial" w:cs="Arial"/>
          <w:b/>
          <w:sz w:val="28"/>
        </w:rPr>
        <w:t xml:space="preserve">emos,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nesta data </w:t>
      </w:r>
      <w:r>
        <w:rPr>
          <w:rStyle w:val="ya-q-full-text"/>
          <w:rFonts w:ascii="Arial" w:hAnsi="Arial" w:cs="Arial"/>
          <w:sz w:val="28"/>
        </w:rPr>
        <w:t>d</w:t>
      </w:r>
      <w:r w:rsidR="004C798B">
        <w:rPr>
          <w:rStyle w:val="ya-q-full-text"/>
          <w:rFonts w:ascii="Arial" w:hAnsi="Arial" w:cs="Arial"/>
          <w:sz w:val="28"/>
        </w:rPr>
        <w:t xml:space="preserve">a </w:t>
      </w:r>
      <w:r w:rsidR="00631A45" w:rsidRPr="00631A45">
        <w:rPr>
          <w:rStyle w:val="ya-q-full-text"/>
          <w:rFonts w:ascii="Arial" w:hAnsi="Arial" w:cs="Arial"/>
          <w:b/>
          <w:sz w:val="28"/>
        </w:rPr>
        <w:t xml:space="preserve">Empresa </w:t>
      </w:r>
      <w:proofErr w:type="spellStart"/>
      <w:r w:rsidR="00631A45" w:rsidRPr="00631A45">
        <w:rPr>
          <w:rStyle w:val="ya-q-full-text"/>
          <w:rFonts w:ascii="Arial" w:hAnsi="Arial" w:cs="Arial"/>
          <w:b/>
          <w:sz w:val="28"/>
        </w:rPr>
        <w:t>Fercon</w:t>
      </w:r>
      <w:proofErr w:type="spellEnd"/>
      <w:r w:rsidR="00631A45" w:rsidRPr="00631A45">
        <w:rPr>
          <w:rStyle w:val="ya-q-full-text"/>
          <w:rFonts w:ascii="Arial" w:hAnsi="Arial" w:cs="Arial"/>
          <w:b/>
          <w:sz w:val="28"/>
        </w:rPr>
        <w:t xml:space="preserve"> Engenharia </w:t>
      </w:r>
      <w:proofErr w:type="spellStart"/>
      <w:r w:rsidR="00631A45" w:rsidRPr="00631A45">
        <w:rPr>
          <w:rStyle w:val="ya-q-full-text"/>
          <w:rFonts w:ascii="Arial" w:hAnsi="Arial" w:cs="Arial"/>
          <w:b/>
          <w:sz w:val="28"/>
        </w:rPr>
        <w:t>Ltda</w:t>
      </w:r>
      <w:proofErr w:type="spellEnd"/>
      <w:r w:rsidR="00631A45" w:rsidRPr="00631A45">
        <w:rPr>
          <w:rStyle w:val="ya-q-full-text"/>
          <w:rFonts w:ascii="Arial" w:hAnsi="Arial" w:cs="Arial"/>
          <w:b/>
          <w:sz w:val="28"/>
        </w:rPr>
        <w:t>,</w:t>
      </w:r>
      <w:r w:rsidR="00631A45">
        <w:rPr>
          <w:rStyle w:val="ya-q-full-text"/>
          <w:rFonts w:ascii="Arial" w:hAnsi="Arial" w:cs="Arial"/>
          <w:sz w:val="28"/>
        </w:rPr>
        <w:t xml:space="preserve"> </w:t>
      </w:r>
      <w:r w:rsidR="00631A45" w:rsidRPr="00631A45">
        <w:rPr>
          <w:rStyle w:val="ya-q-full-text"/>
          <w:rFonts w:ascii="Arial" w:hAnsi="Arial" w:cs="Arial"/>
          <w:sz w:val="28"/>
        </w:rPr>
        <w:t>inscrita no CNPJ/MF sob nº 06.879.298/0001-38, com endereço à Rua Rui Barbosa –</w:t>
      </w:r>
      <w:r w:rsidR="00631A45">
        <w:rPr>
          <w:rStyle w:val="ya-q-full-text"/>
          <w:rFonts w:ascii="Arial" w:hAnsi="Arial" w:cs="Arial"/>
          <w:sz w:val="28"/>
        </w:rPr>
        <w:t xml:space="preserve"> 3.205, Centro, </w:t>
      </w:r>
      <w:proofErr w:type="spellStart"/>
      <w:proofErr w:type="gramStart"/>
      <w:r w:rsidR="00631A45" w:rsidRPr="00631A45">
        <w:rPr>
          <w:rStyle w:val="ya-q-full-text"/>
          <w:rFonts w:ascii="Arial" w:hAnsi="Arial" w:cs="Arial"/>
          <w:sz w:val="28"/>
        </w:rPr>
        <w:t>Cep</w:t>
      </w:r>
      <w:proofErr w:type="spellEnd"/>
      <w:proofErr w:type="gramEnd"/>
      <w:r w:rsidR="00631A45" w:rsidRPr="00631A45">
        <w:rPr>
          <w:rStyle w:val="ya-q-full-text"/>
          <w:rFonts w:ascii="Arial" w:hAnsi="Arial" w:cs="Arial"/>
          <w:sz w:val="28"/>
        </w:rPr>
        <w:t>:  79.002-362</w:t>
      </w:r>
      <w:r w:rsidR="00631A45">
        <w:rPr>
          <w:rStyle w:val="ya-q-full-text"/>
          <w:rFonts w:ascii="Arial" w:hAnsi="Arial" w:cs="Arial"/>
          <w:sz w:val="28"/>
        </w:rPr>
        <w:t>, Campo Grande-MS.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631A45">
        <w:rPr>
          <w:rStyle w:val="ya-q-full-text"/>
          <w:rFonts w:ascii="Arial" w:hAnsi="Arial" w:cs="Arial"/>
          <w:b/>
          <w:sz w:val="28"/>
        </w:rPr>
        <w:t>1.539,98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631A45">
        <w:rPr>
          <w:rStyle w:val="ya-q-full-text"/>
          <w:rFonts w:ascii="Arial" w:hAnsi="Arial" w:cs="Arial"/>
          <w:sz w:val="28"/>
        </w:rPr>
        <w:t xml:space="preserve">Hum mil, quinhentos e trinta e nove </w:t>
      </w:r>
      <w:r w:rsidR="009A0ED5">
        <w:rPr>
          <w:rStyle w:val="ya-q-full-text"/>
          <w:rFonts w:ascii="Arial" w:hAnsi="Arial" w:cs="Arial"/>
          <w:sz w:val="28"/>
        </w:rPr>
        <w:t>r</w:t>
      </w:r>
      <w:r w:rsidR="00CB32F9">
        <w:rPr>
          <w:rStyle w:val="ya-q-full-text"/>
          <w:rFonts w:ascii="Arial" w:hAnsi="Arial" w:cs="Arial"/>
          <w:sz w:val="28"/>
        </w:rPr>
        <w:t>eais</w:t>
      </w:r>
      <w:r w:rsidR="00631A45">
        <w:rPr>
          <w:rStyle w:val="ya-q-full-text"/>
          <w:rFonts w:ascii="Arial" w:hAnsi="Arial" w:cs="Arial"/>
          <w:sz w:val="28"/>
        </w:rPr>
        <w:t xml:space="preserve"> e noventa e oito centavos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serviços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em ação </w:t>
      </w:r>
      <w:r w:rsidR="00631A45">
        <w:rPr>
          <w:rStyle w:val="ya-q-full-text"/>
          <w:rFonts w:ascii="Arial" w:hAnsi="Arial" w:cs="Arial"/>
          <w:sz w:val="28"/>
        </w:rPr>
        <w:t>indenizatória na área cível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>
        <w:rPr>
          <w:rStyle w:val="ya-q-full-text"/>
          <w:rFonts w:ascii="Arial" w:hAnsi="Arial" w:cs="Arial"/>
          <w:sz w:val="28"/>
        </w:rPr>
        <w:t xml:space="preserve">, </w:t>
      </w:r>
      <w:r w:rsidR="00CB32F9">
        <w:rPr>
          <w:rStyle w:val="ya-q-full-text"/>
          <w:rFonts w:ascii="Arial" w:hAnsi="Arial" w:cs="Arial"/>
          <w:sz w:val="28"/>
        </w:rPr>
        <w:t>devidamente pago</w:t>
      </w:r>
      <w:r w:rsidR="0054294E">
        <w:rPr>
          <w:rStyle w:val="ya-q-full-text"/>
          <w:rFonts w:ascii="Arial" w:hAnsi="Arial" w:cs="Arial"/>
          <w:sz w:val="28"/>
        </w:rPr>
        <w:t>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>
        <w:rPr>
          <w:rStyle w:val="ya-q-full-text"/>
          <w:rFonts w:ascii="Arial" w:hAnsi="Arial" w:cs="Arial"/>
          <w:sz w:val="28"/>
        </w:rPr>
        <w:t xml:space="preserve">no mês de </w:t>
      </w:r>
      <w:r w:rsidR="00631A45">
        <w:rPr>
          <w:rStyle w:val="ya-q-full-text"/>
          <w:rFonts w:ascii="Arial" w:hAnsi="Arial" w:cs="Arial"/>
          <w:sz w:val="28"/>
        </w:rPr>
        <w:t>Setembro</w:t>
      </w:r>
      <w:r w:rsidR="009A0ED5">
        <w:rPr>
          <w:rStyle w:val="ya-q-full-text"/>
          <w:rFonts w:ascii="Arial" w:hAnsi="Arial" w:cs="Arial"/>
          <w:sz w:val="28"/>
        </w:rPr>
        <w:t>/</w:t>
      </w:r>
      <w:r>
        <w:rPr>
          <w:rStyle w:val="ya-q-full-text"/>
          <w:rFonts w:ascii="Arial" w:hAnsi="Arial" w:cs="Arial"/>
          <w:sz w:val="28"/>
        </w:rPr>
        <w:t>201</w:t>
      </w:r>
      <w:r w:rsidR="009A0ED5">
        <w:rPr>
          <w:rStyle w:val="ya-q-full-text"/>
          <w:rFonts w:ascii="Arial" w:hAnsi="Arial" w:cs="Arial"/>
          <w:sz w:val="28"/>
        </w:rPr>
        <w:t>7</w:t>
      </w:r>
      <w:r w:rsidR="00631A45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 no período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631A45" w:rsidRPr="00631A45">
        <w:rPr>
          <w:rFonts w:cs="Arial"/>
          <w:b/>
        </w:rPr>
        <w:t>15</w:t>
      </w:r>
      <w:r w:rsidRPr="00631A45">
        <w:rPr>
          <w:rFonts w:cs="Arial"/>
          <w:b/>
        </w:rPr>
        <w:t xml:space="preserve"> de </w:t>
      </w:r>
      <w:r w:rsidR="00631A45" w:rsidRPr="00631A45">
        <w:rPr>
          <w:rFonts w:cs="Arial"/>
          <w:b/>
        </w:rPr>
        <w:t xml:space="preserve">Setembro </w:t>
      </w:r>
      <w:r w:rsidRPr="00631A45">
        <w:rPr>
          <w:rFonts w:cs="Arial"/>
          <w:b/>
        </w:rPr>
        <w:t>de 201</w:t>
      </w:r>
      <w:r w:rsidR="009A0ED5" w:rsidRPr="00631A45">
        <w:rPr>
          <w:rFonts w:cs="Arial"/>
          <w:b/>
        </w:rPr>
        <w:t>7</w:t>
      </w:r>
      <w:r w:rsidRPr="00631A45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566882608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9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54294E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3.25pt;height:36.75pt" o:ole="">
                <v:imagedata r:id="rId1" o:title=""/>
              </v:shape>
              <o:OLEObject Type="Embed" ProgID="PBrush" ShapeID="_x0000_i1027" DrawAspect="Content" ObjectID="_1566882609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1D048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1D048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50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5E1E4-58AF-4DA4-BB67-BE545D3A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1202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4</cp:revision>
  <cp:lastPrinted>2015-07-09T14:22:00Z</cp:lastPrinted>
  <dcterms:created xsi:type="dcterms:W3CDTF">2017-09-14T12:15:00Z</dcterms:created>
  <dcterms:modified xsi:type="dcterms:W3CDTF">2017-09-14T12:24:00Z</dcterms:modified>
</cp:coreProperties>
</file>