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40E45" w14:textId="34492AAF" w:rsidR="006B4F3E" w:rsidRDefault="003F1BA1" w:rsidP="00F45D54">
      <w:pPr>
        <w:jc w:val="both"/>
        <w:rPr>
          <w:rFonts w:cs="Arial"/>
          <w:b/>
          <w:bCs/>
        </w:rPr>
      </w:pPr>
      <w:r w:rsidRPr="003F1BA1">
        <w:rPr>
          <w:rFonts w:cs="Arial"/>
          <w:b/>
          <w:bCs/>
        </w:rPr>
        <w:t xml:space="preserve">EXCELENTÍSSIMO </w:t>
      </w:r>
      <w:r w:rsidR="006B4F3E">
        <w:rPr>
          <w:rFonts w:cs="Arial"/>
          <w:b/>
          <w:bCs/>
        </w:rPr>
        <w:t xml:space="preserve">SENHOR DOUTOR JUIZ FEDERAL DA </w:t>
      </w:r>
      <w:r w:rsidRPr="003F1BA1">
        <w:rPr>
          <w:rFonts w:cs="Arial"/>
          <w:b/>
          <w:bCs/>
        </w:rPr>
        <w:t xml:space="preserve">VARA DA JUSTIÇA </w:t>
      </w:r>
      <w:r w:rsidR="006B4F3E">
        <w:rPr>
          <w:rFonts w:cs="Arial"/>
          <w:b/>
          <w:bCs/>
        </w:rPr>
        <w:t>DO TRABALHO DA COMARCA DE NAVIRAÍ-MS</w:t>
      </w:r>
      <w:r w:rsidR="00505776">
        <w:rPr>
          <w:rFonts w:cs="Arial"/>
          <w:b/>
          <w:bCs/>
        </w:rPr>
        <w:t xml:space="preserve"> – TRT24ª Região</w:t>
      </w:r>
      <w:r w:rsidR="006B4F3E">
        <w:rPr>
          <w:rFonts w:cs="Arial"/>
          <w:b/>
          <w:bCs/>
        </w:rPr>
        <w:t>.</w:t>
      </w:r>
    </w:p>
    <w:p w14:paraId="510EFD9A" w14:textId="6D0B9EF4" w:rsidR="00CA67B3" w:rsidRDefault="00CA67B3" w:rsidP="00F45D54">
      <w:pPr>
        <w:jc w:val="both"/>
        <w:rPr>
          <w:rFonts w:cs="Arial"/>
        </w:rPr>
      </w:pPr>
    </w:p>
    <w:p w14:paraId="71DDE24F" w14:textId="0F4C6D4D" w:rsidR="00CB7588" w:rsidRDefault="00CB7588" w:rsidP="00F45D54">
      <w:pPr>
        <w:jc w:val="both"/>
        <w:rPr>
          <w:rFonts w:cs="Arial"/>
        </w:rPr>
      </w:pPr>
    </w:p>
    <w:p w14:paraId="0209CAB0" w14:textId="77777777" w:rsidR="00CB7588" w:rsidRPr="00F90C76" w:rsidRDefault="00CB7588" w:rsidP="00F45D54">
      <w:pPr>
        <w:jc w:val="both"/>
        <w:rPr>
          <w:rFonts w:cs="Arial"/>
        </w:rPr>
      </w:pPr>
    </w:p>
    <w:p w14:paraId="4723F0DC" w14:textId="77777777" w:rsidR="00CA67B3" w:rsidRPr="00F90C76" w:rsidRDefault="00CA67B3" w:rsidP="00F45D54">
      <w:pPr>
        <w:jc w:val="both"/>
        <w:rPr>
          <w:rFonts w:cs="Arial"/>
        </w:rPr>
      </w:pPr>
    </w:p>
    <w:p w14:paraId="3B3987A4" w14:textId="77777777" w:rsidR="00CA67B3" w:rsidRPr="00F90C76" w:rsidRDefault="00CA67B3" w:rsidP="00F45D54">
      <w:pPr>
        <w:jc w:val="both"/>
        <w:rPr>
          <w:rFonts w:cs="Arial"/>
        </w:rPr>
      </w:pPr>
    </w:p>
    <w:p w14:paraId="5A7318AD" w14:textId="72FC6CDB" w:rsidR="00453CB0" w:rsidRDefault="00453CB0" w:rsidP="00F45D54">
      <w:pPr>
        <w:jc w:val="both"/>
        <w:rPr>
          <w:rFonts w:ascii="Times New Roman" w:hAnsi="Times New Roman"/>
          <w:b/>
          <w:bCs/>
        </w:rPr>
      </w:pPr>
      <w:r w:rsidRPr="00453CB0">
        <w:rPr>
          <w:rFonts w:cs="Arial"/>
          <w:b/>
          <w:bCs/>
          <w:sz w:val="28"/>
        </w:rPr>
        <w:t>Processo nº:</w:t>
      </w:r>
      <w:r w:rsidR="003F1BA1">
        <w:rPr>
          <w:rFonts w:cs="Arial"/>
          <w:b/>
          <w:bCs/>
          <w:sz w:val="28"/>
        </w:rPr>
        <w:t xml:space="preserve"> </w:t>
      </w:r>
      <w:r w:rsidR="006B4F3E" w:rsidRPr="006B4F3E">
        <w:rPr>
          <w:rFonts w:cs="Arial"/>
          <w:b/>
          <w:bCs/>
          <w:sz w:val="28"/>
        </w:rPr>
        <w:t>0024123-82.2015.5.24.0086</w:t>
      </w:r>
    </w:p>
    <w:p w14:paraId="73E18550" w14:textId="02156EC6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22E226C6" w14:textId="02231D0B" w:rsidR="00562F35" w:rsidRDefault="00562F35" w:rsidP="00F45D54">
      <w:pPr>
        <w:jc w:val="both"/>
        <w:rPr>
          <w:rFonts w:ascii="Times New Roman" w:hAnsi="Times New Roman"/>
          <w:b/>
          <w:bCs/>
        </w:rPr>
      </w:pPr>
    </w:p>
    <w:p w14:paraId="181DF0B6" w14:textId="5FC31279" w:rsidR="00CB7588" w:rsidRDefault="00CB7588" w:rsidP="00F45D54">
      <w:pPr>
        <w:jc w:val="both"/>
        <w:rPr>
          <w:rFonts w:ascii="Times New Roman" w:hAnsi="Times New Roman"/>
          <w:b/>
          <w:bCs/>
        </w:rPr>
      </w:pPr>
    </w:p>
    <w:p w14:paraId="59A885B8" w14:textId="77777777" w:rsidR="00CB7588" w:rsidRDefault="00CB7588" w:rsidP="00F45D54">
      <w:pPr>
        <w:jc w:val="both"/>
        <w:rPr>
          <w:rFonts w:ascii="Times New Roman" w:hAnsi="Times New Roman"/>
          <w:b/>
          <w:bCs/>
        </w:rPr>
      </w:pPr>
    </w:p>
    <w:p w14:paraId="58F633FF" w14:textId="77777777" w:rsidR="00B81A56" w:rsidRDefault="0067751A" w:rsidP="00F45D54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w:pict w14:anchorId="54F337C7"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22.55pt;margin-top:10.85pt;width:265.65pt;height:22.45pt;z-index:251635200" adj="-17884,27373,20868,27373,-18425,20975,-17884,27373">
            <v:textbox style="mso-next-textbox:#_x0000_s1557">
              <w:txbxContent>
                <w:p w14:paraId="1997CEC7" w14:textId="21AC99A8" w:rsidR="00D76835" w:rsidRDefault="006B4F3E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 xml:space="preserve">RAQUEL CINTRA </w:t>
                  </w:r>
                  <w:r w:rsidR="001A126D">
                    <w:rPr>
                      <w:rFonts w:ascii="Arial" w:hAnsi="Arial" w:cs="Arial"/>
                      <w:b/>
                    </w:rPr>
                    <w:t xml:space="preserve">BISSACOT </w:t>
                  </w:r>
                  <w:r>
                    <w:rPr>
                      <w:rFonts w:ascii="Arial" w:hAnsi="Arial" w:cs="Arial"/>
                      <w:b/>
                    </w:rPr>
                    <w:t>DE OLIVEIRA</w:t>
                  </w:r>
                  <w:r w:rsidR="00E95D96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14:paraId="0FF2D07D" w14:textId="38C0DDE7" w:rsidR="00686D8F" w:rsidRDefault="00453CB0" w:rsidP="00686D8F">
      <w:pPr>
        <w:jc w:val="both"/>
        <w:rPr>
          <w:rFonts w:cs="Arial"/>
        </w:rPr>
      </w:pPr>
      <w:r w:rsidRPr="003E47AD">
        <w:rPr>
          <w:rFonts w:cs="Arial"/>
        </w:rPr>
        <w:t xml:space="preserve">já qualificado </w:t>
      </w:r>
      <w:r>
        <w:rPr>
          <w:rFonts w:cs="Arial"/>
        </w:rPr>
        <w:t>n</w:t>
      </w:r>
      <w:r w:rsidRPr="003E47AD">
        <w:rPr>
          <w:rFonts w:cs="Arial"/>
        </w:rPr>
        <w:t xml:space="preserve">os </w:t>
      </w:r>
      <w:r>
        <w:rPr>
          <w:rFonts w:cs="Arial"/>
        </w:rPr>
        <w:t>a</w:t>
      </w:r>
      <w:r w:rsidRPr="003E47AD">
        <w:rPr>
          <w:rFonts w:cs="Arial"/>
        </w:rPr>
        <w:t xml:space="preserve">utos </w:t>
      </w:r>
      <w:r w:rsidR="003F1BA1">
        <w:rPr>
          <w:rFonts w:cs="Arial"/>
        </w:rPr>
        <w:t>de</w:t>
      </w:r>
      <w:r w:rsidRPr="003E47AD">
        <w:rPr>
          <w:rFonts w:cs="Arial"/>
        </w:rPr>
        <w:t xml:space="preserve"> </w:t>
      </w:r>
      <w:r w:rsidR="007357CD" w:rsidRPr="00990E45">
        <w:rPr>
          <w:rFonts w:cs="Arial"/>
          <w:b/>
        </w:rPr>
        <w:t xml:space="preserve">Ação de </w:t>
      </w:r>
      <w:r w:rsidR="001A126D">
        <w:rPr>
          <w:rFonts w:cs="Arial"/>
          <w:b/>
        </w:rPr>
        <w:t>Execução Trabalhista</w:t>
      </w:r>
      <w:r w:rsidRPr="00990E45">
        <w:rPr>
          <w:rFonts w:cs="Arial"/>
          <w:b/>
        </w:rPr>
        <w:t>,</w:t>
      </w:r>
      <w:r w:rsidRPr="003E47AD">
        <w:rPr>
          <w:rFonts w:cs="Arial"/>
        </w:rPr>
        <w:t xml:space="preserve"> em </w:t>
      </w:r>
      <w:r>
        <w:rPr>
          <w:rFonts w:cs="Arial"/>
        </w:rPr>
        <w:t>t</w:t>
      </w:r>
      <w:r w:rsidRPr="003E47AD">
        <w:rPr>
          <w:rFonts w:cs="Arial"/>
        </w:rPr>
        <w:t xml:space="preserve">râmite </w:t>
      </w:r>
      <w:r>
        <w:rPr>
          <w:rFonts w:cs="Arial"/>
        </w:rPr>
        <w:t>nesse</w:t>
      </w:r>
      <w:r w:rsidRPr="008B4E14">
        <w:rPr>
          <w:rFonts w:cs="Arial"/>
        </w:rPr>
        <w:t xml:space="preserve"> Juízo, por intermédio d</w:t>
      </w:r>
      <w:r>
        <w:rPr>
          <w:rFonts w:cs="Arial"/>
        </w:rPr>
        <w:t>o</w:t>
      </w:r>
      <w:r w:rsidR="00E95D96">
        <w:rPr>
          <w:rFonts w:cs="Arial"/>
        </w:rPr>
        <w:t>s</w:t>
      </w:r>
      <w:r w:rsidRPr="008B4E14">
        <w:rPr>
          <w:rFonts w:cs="Arial"/>
        </w:rPr>
        <w:t xml:space="preserve"> seu</w:t>
      </w:r>
      <w:r w:rsidR="00E95D96">
        <w:rPr>
          <w:rFonts w:cs="Arial"/>
        </w:rPr>
        <w:t>s</w:t>
      </w:r>
      <w:r w:rsidRPr="008B4E14">
        <w:rPr>
          <w:rFonts w:cs="Arial"/>
        </w:rPr>
        <w:t xml:space="preserve"> </w:t>
      </w:r>
      <w:r>
        <w:rPr>
          <w:rFonts w:cs="Arial"/>
        </w:rPr>
        <w:t>procurador</w:t>
      </w:r>
      <w:r w:rsidR="00E95D96">
        <w:rPr>
          <w:rFonts w:cs="Arial"/>
        </w:rPr>
        <w:t>es</w:t>
      </w:r>
      <w:r>
        <w:rPr>
          <w:rFonts w:cs="Arial"/>
        </w:rPr>
        <w:t xml:space="preserve"> jurídico</w:t>
      </w:r>
      <w:r w:rsidR="00E95D96">
        <w:rPr>
          <w:rFonts w:cs="Arial"/>
        </w:rPr>
        <w:t>s</w:t>
      </w:r>
      <w:r w:rsidRPr="003E47AD">
        <w:rPr>
          <w:rFonts w:cs="Arial"/>
          <w:b/>
        </w:rPr>
        <w:t xml:space="preserve"> </w:t>
      </w:r>
      <w:r w:rsidRPr="008B4E14">
        <w:rPr>
          <w:rFonts w:cs="Arial"/>
        </w:rPr>
        <w:t xml:space="preserve">vem respeitosamente, à presença de V. Exª </w:t>
      </w:r>
      <w:r w:rsidR="00686D8F">
        <w:rPr>
          <w:rFonts w:cs="Arial"/>
        </w:rPr>
        <w:t>para informar e requerer:</w:t>
      </w:r>
    </w:p>
    <w:p w14:paraId="5A0DC613" w14:textId="77777777" w:rsidR="00686D8F" w:rsidRPr="00686D8F" w:rsidRDefault="00686D8F" w:rsidP="00686D8F"/>
    <w:p w14:paraId="2E993CE5" w14:textId="4B0A6380" w:rsidR="007F498E" w:rsidRDefault="00F45D54" w:rsidP="007F498E">
      <w:pPr>
        <w:jc w:val="both"/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  <w:t>Senhor Juiz</w:t>
      </w:r>
      <w:r w:rsidR="00691D83" w:rsidRPr="00441E0F">
        <w:rPr>
          <w:rFonts w:ascii="Brush Script MT" w:hAnsi="Brush Script MT"/>
          <w:b/>
          <w:bCs/>
          <w:sz w:val="44"/>
        </w:rPr>
        <w:t>,</w:t>
      </w:r>
      <w:r w:rsidR="00691D83">
        <w:rPr>
          <w:rFonts w:cs="Arial"/>
          <w:b/>
        </w:rPr>
        <w:t xml:space="preserve"> </w:t>
      </w:r>
      <w:r w:rsidR="00686D8F">
        <w:rPr>
          <w:rFonts w:cs="Arial"/>
          <w:szCs w:val="26"/>
        </w:rPr>
        <w:t xml:space="preserve">a </w:t>
      </w:r>
      <w:r w:rsidR="00686D8F" w:rsidRPr="00686D8F">
        <w:rPr>
          <w:rFonts w:cs="Arial"/>
          <w:b/>
          <w:szCs w:val="26"/>
        </w:rPr>
        <w:t>Executada</w:t>
      </w:r>
      <w:r w:rsidR="007F498E">
        <w:rPr>
          <w:rFonts w:cs="Arial"/>
          <w:szCs w:val="26"/>
        </w:rPr>
        <w:t xml:space="preserve"> </w:t>
      </w:r>
      <w:r w:rsidR="007F498E" w:rsidRPr="007F498E">
        <w:t>Informa que as partes estão em tra</w:t>
      </w:r>
      <w:r w:rsidR="007F498E">
        <w:t>tativa de acordo extrajudicial acompanhado pelos respectivos advogados.</w:t>
      </w:r>
    </w:p>
    <w:p w14:paraId="0DA842C2" w14:textId="77777777" w:rsidR="007F498E" w:rsidRDefault="007F498E" w:rsidP="007F498E">
      <w:pPr>
        <w:jc w:val="both"/>
      </w:pPr>
    </w:p>
    <w:p w14:paraId="07C9613E" w14:textId="10546519" w:rsidR="007F498E" w:rsidRDefault="007F498E" w:rsidP="007F498E">
      <w:pPr>
        <w:jc w:val="both"/>
        <w:rPr>
          <w:rFonts w:cs="Arial"/>
          <w:spacing w:val="2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Por outro lado</w:t>
      </w:r>
      <w:r>
        <w:rPr>
          <w:rFonts w:cs="Arial"/>
        </w:rPr>
        <w:t>,</w:t>
      </w:r>
      <w:r>
        <w:rPr>
          <w:rFonts w:cs="Arial"/>
        </w:rPr>
        <w:t xml:space="preserve"> a </w:t>
      </w:r>
      <w:r w:rsidRPr="007F498E">
        <w:rPr>
          <w:rFonts w:cs="Arial"/>
          <w:b/>
        </w:rPr>
        <w:t>Executada</w:t>
      </w:r>
      <w:r>
        <w:rPr>
          <w:rFonts w:cs="Arial"/>
        </w:rPr>
        <w:t xml:space="preserve"> também fez inscrição na </w:t>
      </w:r>
      <w:r w:rsidRPr="007F498E">
        <w:rPr>
          <w:rFonts w:cs="Arial"/>
          <w:spacing w:val="2"/>
          <w:szCs w:val="24"/>
        </w:rPr>
        <w:t>Semana Nacional de Efetividade da Execuç</w:t>
      </w:r>
      <w:r>
        <w:rPr>
          <w:rFonts w:cs="Arial"/>
          <w:spacing w:val="2"/>
          <w:szCs w:val="24"/>
        </w:rPr>
        <w:t>ão Trabalhista do TRT-24ª Região</w:t>
      </w:r>
      <w:r>
        <w:rPr>
          <w:rFonts w:cs="Arial"/>
          <w:spacing w:val="2"/>
          <w:szCs w:val="24"/>
        </w:rPr>
        <w:t>, que ocorrerá no período de 19/09/2022 a 23/09/2022.</w:t>
      </w:r>
    </w:p>
    <w:p w14:paraId="10B71C98" w14:textId="2A09B77F" w:rsidR="007F498E" w:rsidRDefault="007F498E" w:rsidP="007F498E">
      <w:pPr>
        <w:jc w:val="both"/>
        <w:rPr>
          <w:rFonts w:cs="Arial"/>
          <w:spacing w:val="2"/>
          <w:szCs w:val="24"/>
        </w:rPr>
      </w:pPr>
    </w:p>
    <w:p w14:paraId="3286EDE8" w14:textId="176B57C0" w:rsidR="007F498E" w:rsidRPr="007F498E" w:rsidRDefault="007F498E" w:rsidP="007F498E">
      <w:pPr>
        <w:jc w:val="both"/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 xml:space="preserve">Tendo em vista </w:t>
      </w:r>
      <w:r w:rsidR="0067751A">
        <w:rPr>
          <w:rFonts w:cs="Arial"/>
          <w:spacing w:val="2"/>
          <w:szCs w:val="24"/>
        </w:rPr>
        <w:t xml:space="preserve">que </w:t>
      </w:r>
      <w:bookmarkStart w:id="0" w:name="_GoBack"/>
      <w:bookmarkEnd w:id="0"/>
      <w:r>
        <w:rPr>
          <w:rFonts w:cs="Arial"/>
          <w:spacing w:val="2"/>
          <w:szCs w:val="24"/>
        </w:rPr>
        <w:t xml:space="preserve">a semana nacional de conciliação ocorrerá em poucos dias, e que a conciliação é a forma mais ágil para por fim ao litígio e economia processual, </w:t>
      </w:r>
      <w:r w:rsidRPr="007F498E">
        <w:rPr>
          <w:b/>
        </w:rPr>
        <w:t>requer a suspensão do</w:t>
      </w:r>
      <w:r>
        <w:rPr>
          <w:b/>
        </w:rPr>
        <w:t xml:space="preserve"> processo e dos efeitos da decisão </w:t>
      </w:r>
      <w:r w:rsidRPr="007F498E">
        <w:rPr>
          <w:rFonts w:cs="Arial"/>
          <w:b/>
          <w:szCs w:val="26"/>
        </w:rPr>
        <w:t>– id 67c25e7</w:t>
      </w:r>
      <w:r>
        <w:rPr>
          <w:b/>
        </w:rPr>
        <w:t>,</w:t>
      </w:r>
      <w:r w:rsidRPr="007F498E">
        <w:t xml:space="preserve"> </w:t>
      </w:r>
      <w:r>
        <w:t xml:space="preserve">pelo </w:t>
      </w:r>
      <w:r w:rsidRPr="007F498E">
        <w:t xml:space="preserve">prazo de </w:t>
      </w:r>
      <w:r w:rsidRPr="007F498E">
        <w:rPr>
          <w:b/>
        </w:rPr>
        <w:t>45 dias,</w:t>
      </w:r>
      <w:r>
        <w:t xml:space="preserve"> contados da presente data, nos termos do a</w:t>
      </w:r>
      <w:r w:rsidRPr="007F498E">
        <w:t>rt. 313, § 4º</w:t>
      </w:r>
      <w:r>
        <w:t xml:space="preserve"> do Código de Processo Civil.</w:t>
      </w:r>
    </w:p>
    <w:p w14:paraId="73F7FCB8" w14:textId="6D7227A1" w:rsidR="007F498E" w:rsidRDefault="007F498E" w:rsidP="007F498E">
      <w:pPr>
        <w:jc w:val="both"/>
      </w:pPr>
    </w:p>
    <w:p w14:paraId="11230E6C" w14:textId="4E85A526" w:rsidR="007F498E" w:rsidRDefault="007F498E" w:rsidP="007F498E">
      <w:pPr>
        <w:jc w:val="both"/>
      </w:pPr>
    </w:p>
    <w:p w14:paraId="781D90F2" w14:textId="77777777" w:rsidR="007F498E" w:rsidRPr="007F498E" w:rsidRDefault="007F498E" w:rsidP="007F498E">
      <w:pPr>
        <w:jc w:val="both"/>
      </w:pPr>
    </w:p>
    <w:p w14:paraId="2156EF76" w14:textId="77777777" w:rsidR="007F498E" w:rsidRPr="007F498E" w:rsidRDefault="007F498E" w:rsidP="007F498E"/>
    <w:p w14:paraId="66FB8EAC" w14:textId="593D350D" w:rsidR="007F498E" w:rsidRDefault="007F498E" w:rsidP="00686D8F">
      <w:pPr>
        <w:jc w:val="both"/>
        <w:rPr>
          <w:rFonts w:cs="Arial"/>
        </w:rPr>
      </w:pPr>
    </w:p>
    <w:p w14:paraId="7058C42D" w14:textId="3695FB24" w:rsidR="007F498E" w:rsidRDefault="007F498E" w:rsidP="00686D8F">
      <w:pPr>
        <w:jc w:val="both"/>
        <w:rPr>
          <w:rFonts w:cs="Arial"/>
        </w:rPr>
      </w:pPr>
    </w:p>
    <w:p w14:paraId="15462E2E" w14:textId="795D29CD" w:rsidR="007F498E" w:rsidRDefault="007F498E" w:rsidP="007F498E">
      <w:pPr>
        <w:jc w:val="both"/>
        <w:rPr>
          <w:rFonts w:cs="Arial"/>
          <w:spacing w:val="2"/>
          <w:szCs w:val="24"/>
        </w:rPr>
      </w:pPr>
    </w:p>
    <w:p w14:paraId="0329B189" w14:textId="77777777" w:rsidR="007F498E" w:rsidRDefault="007F498E" w:rsidP="00FE4BBB">
      <w:pPr>
        <w:shd w:val="clear" w:color="auto" w:fill="FFFFFF"/>
        <w:jc w:val="both"/>
        <w:rPr>
          <w:rFonts w:cs="Arial"/>
          <w:spacing w:val="2"/>
          <w:szCs w:val="24"/>
        </w:rPr>
      </w:pPr>
    </w:p>
    <w:p w14:paraId="5C8F2AC7" w14:textId="77777777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Nestes termos,</w:t>
      </w:r>
    </w:p>
    <w:p w14:paraId="074A3493" w14:textId="77777777" w:rsidR="004C7383" w:rsidRPr="00F45D54" w:rsidRDefault="004C7383" w:rsidP="00F45D54">
      <w:pPr>
        <w:ind w:left="1701"/>
        <w:jc w:val="both"/>
        <w:rPr>
          <w:rFonts w:cs="Arial"/>
          <w:szCs w:val="24"/>
        </w:rPr>
      </w:pPr>
    </w:p>
    <w:p w14:paraId="44CF9AFB" w14:textId="1F7F11D2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Pede</w:t>
      </w:r>
      <w:r w:rsidR="00150554">
        <w:rPr>
          <w:rFonts w:cs="Arial"/>
          <w:szCs w:val="24"/>
        </w:rPr>
        <w:t>m</w:t>
      </w:r>
      <w:r w:rsidRPr="00F45D54">
        <w:rPr>
          <w:rFonts w:cs="Arial"/>
          <w:szCs w:val="24"/>
        </w:rPr>
        <w:t xml:space="preserve"> deferimento.</w:t>
      </w:r>
    </w:p>
    <w:p w14:paraId="2BBCDD63" w14:textId="77777777" w:rsidR="00A52264" w:rsidRDefault="00A52264" w:rsidP="00F45D54">
      <w:pPr>
        <w:ind w:left="1701"/>
        <w:jc w:val="both"/>
        <w:rPr>
          <w:rFonts w:cs="Arial"/>
        </w:rPr>
      </w:pPr>
    </w:p>
    <w:p w14:paraId="7E78CA90" w14:textId="4F41989A" w:rsidR="004D282E" w:rsidRDefault="004D282E" w:rsidP="00EB2321">
      <w:pPr>
        <w:ind w:left="1701"/>
        <w:jc w:val="right"/>
        <w:rPr>
          <w:rFonts w:cs="Arial"/>
        </w:rPr>
      </w:pPr>
    </w:p>
    <w:p w14:paraId="22881F1E" w14:textId="77777777" w:rsidR="00632A06" w:rsidRDefault="00632A06" w:rsidP="00EB2321">
      <w:pPr>
        <w:ind w:left="1701"/>
        <w:jc w:val="right"/>
        <w:rPr>
          <w:rFonts w:cs="Arial"/>
        </w:rPr>
      </w:pPr>
    </w:p>
    <w:p w14:paraId="62B8AC12" w14:textId="59841426" w:rsidR="0036473F" w:rsidRPr="0048369E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691D83">
        <w:rPr>
          <w:rFonts w:cs="Arial"/>
        </w:rPr>
        <w:t>1</w:t>
      </w:r>
      <w:r w:rsidR="007F498E">
        <w:rPr>
          <w:rFonts w:cs="Arial"/>
        </w:rPr>
        <w:t>3</w:t>
      </w:r>
      <w:r w:rsidRPr="0048369E">
        <w:rPr>
          <w:rFonts w:cs="Arial"/>
        </w:rPr>
        <w:t xml:space="preserve"> de </w:t>
      </w:r>
      <w:r w:rsidR="007F498E">
        <w:rPr>
          <w:rFonts w:cs="Arial"/>
        </w:rPr>
        <w:t>Setembro</w:t>
      </w:r>
      <w:r w:rsidR="006B4F3E">
        <w:rPr>
          <w:rFonts w:cs="Arial"/>
        </w:rPr>
        <w:t xml:space="preserve"> </w:t>
      </w:r>
      <w:r w:rsidRPr="0048369E">
        <w:rPr>
          <w:rFonts w:cs="Arial"/>
        </w:rPr>
        <w:t>de 20</w:t>
      </w:r>
      <w:r w:rsidR="00F17173">
        <w:rPr>
          <w:rFonts w:cs="Arial"/>
        </w:rPr>
        <w:t>2</w:t>
      </w:r>
      <w:r w:rsidR="006B4F3E">
        <w:rPr>
          <w:rFonts w:cs="Arial"/>
        </w:rPr>
        <w:t>2</w:t>
      </w:r>
      <w:r w:rsidRPr="0048369E">
        <w:rPr>
          <w:rFonts w:cs="Arial"/>
        </w:rPr>
        <w:t>.</w:t>
      </w:r>
    </w:p>
    <w:p w14:paraId="61AE1A0F" w14:textId="77777777" w:rsidR="0036473F" w:rsidRDefault="0036473F" w:rsidP="00F45D54">
      <w:pPr>
        <w:ind w:left="1701"/>
        <w:jc w:val="both"/>
        <w:rPr>
          <w:rFonts w:cs="Arial"/>
          <w:sz w:val="20"/>
        </w:rPr>
      </w:pPr>
    </w:p>
    <w:p w14:paraId="280445E8" w14:textId="59560D08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553EBEC7" w14:textId="77777777" w:rsidR="00632A06" w:rsidRDefault="00632A06" w:rsidP="00F45D54">
      <w:pPr>
        <w:ind w:left="1701"/>
        <w:jc w:val="both"/>
        <w:rPr>
          <w:rFonts w:cs="Arial"/>
          <w:sz w:val="20"/>
        </w:rPr>
      </w:pPr>
    </w:p>
    <w:p w14:paraId="336C1D6C" w14:textId="77777777" w:rsidR="00E920AD" w:rsidRDefault="00E920AD" w:rsidP="00F45D54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  <w:gridCol w:w="1631"/>
        <w:gridCol w:w="4177"/>
      </w:tblGrid>
      <w:tr w:rsidR="00257D8E" w14:paraId="3172A382" w14:textId="77777777" w:rsidTr="0025310B">
        <w:tc>
          <w:tcPr>
            <w:tcW w:w="4105" w:type="dxa"/>
          </w:tcPr>
          <w:p w14:paraId="55B197D8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191B0A9E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D731E60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04610D97" w14:textId="77777777" w:rsidR="00257D8E" w:rsidRPr="00257D8E" w:rsidRDefault="00257D8E" w:rsidP="00EB2321">
            <w:pPr>
              <w:jc w:val="center"/>
              <w:rPr>
                <w:rFonts w:cs="Arial"/>
                <w:b/>
                <w:sz w:val="16"/>
              </w:rPr>
            </w:pPr>
            <w:r w:rsidRPr="00257D8E">
              <w:rPr>
                <w:rFonts w:cs="Arial"/>
                <w:b/>
                <w:sz w:val="16"/>
              </w:rPr>
              <w:t>Chancelado por certificação digital</w:t>
            </w:r>
          </w:p>
          <w:p w14:paraId="1A52FCA0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CB24463" w14:textId="77777777" w:rsidR="00257D8E" w:rsidRDefault="00257D8E" w:rsidP="00F45D54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724594992" r:id="rId9"/>
              </w:object>
            </w:r>
          </w:p>
        </w:tc>
        <w:tc>
          <w:tcPr>
            <w:tcW w:w="4180" w:type="dxa"/>
          </w:tcPr>
          <w:p w14:paraId="5DF687FE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55CC0931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D5FA936" w14:textId="5B9022C0" w:rsidR="00791CE1" w:rsidRDefault="00791CE1" w:rsidP="004D282E">
      <w:pPr>
        <w:jc w:val="both"/>
        <w:rPr>
          <w:rFonts w:cs="Arial"/>
          <w:sz w:val="20"/>
        </w:rPr>
      </w:pPr>
    </w:p>
    <w:sectPr w:rsidR="00791CE1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2BB99" w14:textId="77777777" w:rsidR="00477CE6" w:rsidRDefault="00477CE6">
      <w:r>
        <w:separator/>
      </w:r>
    </w:p>
  </w:endnote>
  <w:endnote w:type="continuationSeparator" w:id="0">
    <w:p w14:paraId="4EBF178D" w14:textId="77777777" w:rsidR="00477CE6" w:rsidRDefault="0047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D76835" w:rsidRDefault="00D76835">
    <w:pPr>
      <w:pStyle w:val="Rodap"/>
      <w:ind w:right="360"/>
    </w:pPr>
  </w:p>
  <w:p w14:paraId="02856E62" w14:textId="77777777" w:rsidR="00DD092D" w:rsidRDefault="00DD092D"/>
  <w:p w14:paraId="3C43922B" w14:textId="77777777" w:rsidR="00DD092D" w:rsidRDefault="00DD092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6368E71E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751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46142E21" w:rsidR="00D76835" w:rsidRDefault="0067751A" w:rsidP="00615EC1">
    <w:pPr>
      <w:pStyle w:val="Rodap"/>
      <w:jc w:val="center"/>
    </w:pPr>
    <w:r>
      <w:pict w14:anchorId="0F826CE2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14:paraId="317083B0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  <w:p w14:paraId="4ACE1E43" w14:textId="77777777" w:rsidR="00DD092D" w:rsidRDefault="00DD092D"/>
  <w:p w14:paraId="69218AEC" w14:textId="77777777" w:rsidR="00DD092D" w:rsidRDefault="00DD092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25F7A" w14:textId="77777777" w:rsidR="00477CE6" w:rsidRDefault="00477CE6">
      <w:r>
        <w:separator/>
      </w:r>
    </w:p>
  </w:footnote>
  <w:footnote w:type="continuationSeparator" w:id="0">
    <w:p w14:paraId="43733FBC" w14:textId="77777777" w:rsidR="00477CE6" w:rsidRDefault="0047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D76835" w:rsidRPr="00532341" w14:paraId="5479AF04" w14:textId="77777777" w:rsidTr="00AF23F1">
      <w:tc>
        <w:tcPr>
          <w:tcW w:w="1289" w:type="dxa"/>
        </w:tcPr>
        <w:p w14:paraId="51156259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24594993" r:id="rId2"/>
            </w:object>
          </w:r>
        </w:p>
      </w:tc>
      <w:tc>
        <w:tcPr>
          <w:tcW w:w="3639" w:type="dxa"/>
        </w:tcPr>
        <w:p w14:paraId="3C6ACD18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77777777" w:rsidR="00D76835" w:rsidRPr="00042934" w:rsidRDefault="0067751A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 w14:anchorId="03BC064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2519C65F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2F89CC91" w14:textId="1AB79049" w:rsidR="00532341" w:rsidRPr="00777780" w:rsidRDefault="0067751A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</w:tc>
    </w:tr>
  </w:tbl>
  <w:p w14:paraId="5B3C0C36" w14:textId="77777777" w:rsidR="00D76835" w:rsidRPr="00042934" w:rsidRDefault="0067751A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5F494A73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21D064B"/>
    <w:multiLevelType w:val="hybridMultilevel"/>
    <w:tmpl w:val="396C5866"/>
    <w:lvl w:ilvl="0" w:tplc="AD48232C">
      <w:start w:val="2"/>
      <w:numFmt w:val="decimal"/>
      <w:lvlText w:val="%1."/>
      <w:lvlJc w:val="left"/>
      <w:pPr>
        <w:ind w:left="372" w:hanging="273"/>
      </w:pPr>
      <w:rPr>
        <w:rFonts w:ascii="Calibri Light" w:eastAsia="Calibri Light" w:hAnsi="Calibri Light" w:cs="Calibri Light" w:hint="default"/>
        <w:spacing w:val="-1"/>
        <w:w w:val="100"/>
        <w:sz w:val="28"/>
        <w:szCs w:val="28"/>
        <w:lang w:val="pt-PT" w:eastAsia="en-US" w:bidi="ar-SA"/>
      </w:rPr>
    </w:lvl>
    <w:lvl w:ilvl="1" w:tplc="989C2786">
      <w:start w:val="29"/>
      <w:numFmt w:val="decimal"/>
      <w:lvlText w:val="%2."/>
      <w:lvlJc w:val="left"/>
      <w:pPr>
        <w:ind w:left="100" w:hanging="504"/>
        <w:jc w:val="right"/>
      </w:pPr>
      <w:rPr>
        <w:rFonts w:ascii="Calibri Light" w:eastAsia="Calibri Light" w:hAnsi="Calibri Light" w:cs="Calibri Light" w:hint="default"/>
        <w:spacing w:val="-1"/>
        <w:w w:val="100"/>
        <w:sz w:val="28"/>
        <w:szCs w:val="28"/>
        <w:lang w:val="pt-PT" w:eastAsia="en-US" w:bidi="ar-SA"/>
      </w:rPr>
    </w:lvl>
    <w:lvl w:ilvl="2" w:tplc="CA781BF0">
      <w:start w:val="1"/>
      <w:numFmt w:val="decimal"/>
      <w:lvlText w:val="%3)"/>
      <w:lvlJc w:val="left"/>
      <w:pPr>
        <w:ind w:left="1300" w:hanging="27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en-US" w:bidi="ar-SA"/>
      </w:rPr>
    </w:lvl>
    <w:lvl w:ilvl="3" w:tplc="10249DBA">
      <w:numFmt w:val="bullet"/>
      <w:lvlText w:val="•"/>
      <w:lvlJc w:val="left"/>
      <w:pPr>
        <w:ind w:left="2335" w:hanging="270"/>
      </w:pPr>
      <w:rPr>
        <w:rFonts w:hint="default"/>
        <w:lang w:val="pt-PT" w:eastAsia="en-US" w:bidi="ar-SA"/>
      </w:rPr>
    </w:lvl>
    <w:lvl w:ilvl="4" w:tplc="6936A262">
      <w:numFmt w:val="bullet"/>
      <w:lvlText w:val="•"/>
      <w:lvlJc w:val="left"/>
      <w:pPr>
        <w:ind w:left="3370" w:hanging="270"/>
      </w:pPr>
      <w:rPr>
        <w:rFonts w:hint="default"/>
        <w:lang w:val="pt-PT" w:eastAsia="en-US" w:bidi="ar-SA"/>
      </w:rPr>
    </w:lvl>
    <w:lvl w:ilvl="5" w:tplc="FE8CEC12">
      <w:numFmt w:val="bullet"/>
      <w:lvlText w:val="•"/>
      <w:lvlJc w:val="left"/>
      <w:pPr>
        <w:ind w:left="4405" w:hanging="270"/>
      </w:pPr>
      <w:rPr>
        <w:rFonts w:hint="default"/>
        <w:lang w:val="pt-PT" w:eastAsia="en-US" w:bidi="ar-SA"/>
      </w:rPr>
    </w:lvl>
    <w:lvl w:ilvl="6" w:tplc="306AE2A6">
      <w:numFmt w:val="bullet"/>
      <w:lvlText w:val="•"/>
      <w:lvlJc w:val="left"/>
      <w:pPr>
        <w:ind w:left="5440" w:hanging="270"/>
      </w:pPr>
      <w:rPr>
        <w:rFonts w:hint="default"/>
        <w:lang w:val="pt-PT" w:eastAsia="en-US" w:bidi="ar-SA"/>
      </w:rPr>
    </w:lvl>
    <w:lvl w:ilvl="7" w:tplc="948C55EE">
      <w:numFmt w:val="bullet"/>
      <w:lvlText w:val="•"/>
      <w:lvlJc w:val="left"/>
      <w:pPr>
        <w:ind w:left="6475" w:hanging="270"/>
      </w:pPr>
      <w:rPr>
        <w:rFonts w:hint="default"/>
        <w:lang w:val="pt-PT" w:eastAsia="en-US" w:bidi="ar-SA"/>
      </w:rPr>
    </w:lvl>
    <w:lvl w:ilvl="8" w:tplc="21622802">
      <w:numFmt w:val="bullet"/>
      <w:lvlText w:val="•"/>
      <w:lvlJc w:val="left"/>
      <w:pPr>
        <w:ind w:left="7510" w:hanging="270"/>
      </w:pPr>
      <w:rPr>
        <w:rFonts w:hint="default"/>
        <w:lang w:val="pt-PT" w:eastAsia="en-US" w:bidi="ar-SA"/>
      </w:rPr>
    </w:lvl>
  </w:abstractNum>
  <w:abstractNum w:abstractNumId="12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3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4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5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6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8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9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0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3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4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6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3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4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0"/>
  </w:num>
  <w:num w:numId="4">
    <w:abstractNumId w:val="27"/>
  </w:num>
  <w:num w:numId="5">
    <w:abstractNumId w:val="30"/>
  </w:num>
  <w:num w:numId="6">
    <w:abstractNumId w:val="13"/>
  </w:num>
  <w:num w:numId="7">
    <w:abstractNumId w:val="4"/>
  </w:num>
  <w:num w:numId="8">
    <w:abstractNumId w:val="31"/>
  </w:num>
  <w:num w:numId="9">
    <w:abstractNumId w:val="6"/>
  </w:num>
  <w:num w:numId="10">
    <w:abstractNumId w:val="34"/>
  </w:num>
  <w:num w:numId="11">
    <w:abstractNumId w:val="12"/>
  </w:num>
  <w:num w:numId="12">
    <w:abstractNumId w:val="32"/>
  </w:num>
  <w:num w:numId="13">
    <w:abstractNumId w:val="28"/>
  </w:num>
  <w:num w:numId="14">
    <w:abstractNumId w:val="2"/>
  </w:num>
  <w:num w:numId="15">
    <w:abstractNumId w:val="0"/>
  </w:num>
  <w:num w:numId="16">
    <w:abstractNumId w:val="24"/>
  </w:num>
  <w:num w:numId="17">
    <w:abstractNumId w:val="21"/>
  </w:num>
  <w:num w:numId="18">
    <w:abstractNumId w:val="5"/>
  </w:num>
  <w:num w:numId="19">
    <w:abstractNumId w:val="17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15"/>
  </w:num>
  <w:num w:numId="26">
    <w:abstractNumId w:val="18"/>
  </w:num>
  <w:num w:numId="27">
    <w:abstractNumId w:val="22"/>
  </w:num>
  <w:num w:numId="28">
    <w:abstractNumId w:val="19"/>
  </w:num>
  <w:num w:numId="29">
    <w:abstractNumId w:val="25"/>
  </w:num>
  <w:num w:numId="30">
    <w:abstractNumId w:val="23"/>
  </w:num>
  <w:num w:numId="31">
    <w:abstractNumId w:val="33"/>
  </w:num>
  <w:num w:numId="32">
    <w:abstractNumId w:val="26"/>
  </w:num>
  <w:num w:numId="33">
    <w:abstractNumId w:val="14"/>
  </w:num>
  <w:num w:numId="34">
    <w:abstractNumId w:val="1"/>
  </w:num>
  <w:num w:numId="35">
    <w:abstractNumId w:val="7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/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59C0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263"/>
    <w:rsid w:val="000954E1"/>
    <w:rsid w:val="000A426A"/>
    <w:rsid w:val="000A4477"/>
    <w:rsid w:val="000A46F9"/>
    <w:rsid w:val="000A4A41"/>
    <w:rsid w:val="000A6F6A"/>
    <w:rsid w:val="000B004D"/>
    <w:rsid w:val="000B1714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32DD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0AEE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554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26D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6536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7C0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473EB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5A3"/>
    <w:rsid w:val="00320E5E"/>
    <w:rsid w:val="0032215A"/>
    <w:rsid w:val="00322293"/>
    <w:rsid w:val="00322B27"/>
    <w:rsid w:val="00324876"/>
    <w:rsid w:val="0033186F"/>
    <w:rsid w:val="00333C59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62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07724"/>
    <w:rsid w:val="00407E0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282E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776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64AF"/>
    <w:rsid w:val="00552DE8"/>
    <w:rsid w:val="005532C6"/>
    <w:rsid w:val="005552B8"/>
    <w:rsid w:val="005556CA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57AF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24E"/>
    <w:rsid w:val="00623F09"/>
    <w:rsid w:val="006253C2"/>
    <w:rsid w:val="00625510"/>
    <w:rsid w:val="006256D0"/>
    <w:rsid w:val="00627126"/>
    <w:rsid w:val="006313C5"/>
    <w:rsid w:val="006315FD"/>
    <w:rsid w:val="00631BCE"/>
    <w:rsid w:val="00632A06"/>
    <w:rsid w:val="00632B77"/>
    <w:rsid w:val="0063448F"/>
    <w:rsid w:val="0063680A"/>
    <w:rsid w:val="00636C94"/>
    <w:rsid w:val="00637E90"/>
    <w:rsid w:val="006405E9"/>
    <w:rsid w:val="00641065"/>
    <w:rsid w:val="00642253"/>
    <w:rsid w:val="00642585"/>
    <w:rsid w:val="00642B78"/>
    <w:rsid w:val="00642FC6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7751A"/>
    <w:rsid w:val="00681704"/>
    <w:rsid w:val="006828BB"/>
    <w:rsid w:val="00682B39"/>
    <w:rsid w:val="00683B78"/>
    <w:rsid w:val="006853C0"/>
    <w:rsid w:val="0068597F"/>
    <w:rsid w:val="00686D8F"/>
    <w:rsid w:val="006870FE"/>
    <w:rsid w:val="006901A0"/>
    <w:rsid w:val="0069046A"/>
    <w:rsid w:val="00691D83"/>
    <w:rsid w:val="00692739"/>
    <w:rsid w:val="00693032"/>
    <w:rsid w:val="0069528A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7F"/>
    <w:rsid w:val="006B4F3E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4EEC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77780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636A"/>
    <w:rsid w:val="007B71E2"/>
    <w:rsid w:val="007B725C"/>
    <w:rsid w:val="007B7747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498E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98F"/>
    <w:rsid w:val="00844C3E"/>
    <w:rsid w:val="00845A12"/>
    <w:rsid w:val="00851C46"/>
    <w:rsid w:val="00853AF6"/>
    <w:rsid w:val="00854B3E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B82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1BD8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639B"/>
    <w:rsid w:val="008F7061"/>
    <w:rsid w:val="008F7430"/>
    <w:rsid w:val="008F7919"/>
    <w:rsid w:val="00900EA7"/>
    <w:rsid w:val="00904DF7"/>
    <w:rsid w:val="009052F5"/>
    <w:rsid w:val="0090658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4056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14D4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7AB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2264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0718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E0F"/>
    <w:rsid w:val="00AE3E49"/>
    <w:rsid w:val="00AE4772"/>
    <w:rsid w:val="00AE5005"/>
    <w:rsid w:val="00AE5E00"/>
    <w:rsid w:val="00AE6E31"/>
    <w:rsid w:val="00AE74FA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044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30C02"/>
    <w:rsid w:val="00C36122"/>
    <w:rsid w:val="00C43A26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1D75"/>
    <w:rsid w:val="00C7344E"/>
    <w:rsid w:val="00C751E0"/>
    <w:rsid w:val="00C77884"/>
    <w:rsid w:val="00C77935"/>
    <w:rsid w:val="00C77CDB"/>
    <w:rsid w:val="00C81385"/>
    <w:rsid w:val="00C81826"/>
    <w:rsid w:val="00C81BBA"/>
    <w:rsid w:val="00C81C6C"/>
    <w:rsid w:val="00C84571"/>
    <w:rsid w:val="00C84640"/>
    <w:rsid w:val="00C8607F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588"/>
    <w:rsid w:val="00CB7E39"/>
    <w:rsid w:val="00CC0923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28C"/>
    <w:rsid w:val="00CF0500"/>
    <w:rsid w:val="00CF2342"/>
    <w:rsid w:val="00CF42D5"/>
    <w:rsid w:val="00D012A2"/>
    <w:rsid w:val="00D016B6"/>
    <w:rsid w:val="00D030DC"/>
    <w:rsid w:val="00D031F4"/>
    <w:rsid w:val="00D0333B"/>
    <w:rsid w:val="00D0427F"/>
    <w:rsid w:val="00D0555C"/>
    <w:rsid w:val="00D103A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2CD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92D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4FBE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346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47E4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0AE1"/>
    <w:rsid w:val="00F012C8"/>
    <w:rsid w:val="00F01D44"/>
    <w:rsid w:val="00F0251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173"/>
    <w:rsid w:val="00F17762"/>
    <w:rsid w:val="00F17DBD"/>
    <w:rsid w:val="00F226D5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2189"/>
    <w:rsid w:val="00F93EBF"/>
    <w:rsid w:val="00F95CCB"/>
    <w:rsid w:val="00F97557"/>
    <w:rsid w:val="00FA08C8"/>
    <w:rsid w:val="00FA4C71"/>
    <w:rsid w:val="00FA5891"/>
    <w:rsid w:val="00FA6509"/>
    <w:rsid w:val="00FA7050"/>
    <w:rsid w:val="00FB2F9B"/>
    <w:rsid w:val="00FB625A"/>
    <w:rsid w:val="00FC0684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4BB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  <o:rules v:ext="edit">
        <o:r id="V:Rule1" type="callout" idref="#_x0000_s1557"/>
      </o:rules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36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BF735C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5539">
          <w:blockQuote w:val="1"/>
          <w:marLeft w:val="0"/>
          <w:marRight w:val="0"/>
          <w:marTop w:val="525"/>
          <w:marBottom w:val="525"/>
          <w:divBdr>
            <w:top w:val="none" w:sz="0" w:space="0" w:color="auto"/>
            <w:left w:val="single" w:sz="36" w:space="23" w:color="8CC052"/>
            <w:bottom w:val="none" w:sz="0" w:space="0" w:color="auto"/>
            <w:right w:val="none" w:sz="0" w:space="0" w:color="auto"/>
          </w:divBdr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65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BF735C"/>
            <w:bottom w:val="none" w:sz="0" w:space="0" w:color="auto"/>
            <w:right w:val="none" w:sz="0" w:space="0" w:color="auto"/>
          </w:divBdr>
        </w:div>
      </w:divsChild>
    </w:div>
    <w:div w:id="870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6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B27F7-8D39-4C45-AC33-0691EE83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1265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95</cp:revision>
  <cp:lastPrinted>2022-09-13T20:22:00Z</cp:lastPrinted>
  <dcterms:created xsi:type="dcterms:W3CDTF">2016-02-26T12:06:00Z</dcterms:created>
  <dcterms:modified xsi:type="dcterms:W3CDTF">2022-09-13T20:23:00Z</dcterms:modified>
</cp:coreProperties>
</file>