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66" w:rsidRDefault="00104A66">
      <w:pPr>
        <w:pStyle w:val="Corpodetexto"/>
        <w:rPr>
          <w:sz w:val="20"/>
        </w:rPr>
      </w:pPr>
      <w:bookmarkStart w:id="0" w:name="_GoBack"/>
      <w:bookmarkEnd w:id="0"/>
    </w:p>
    <w:p w:rsidR="00104A66" w:rsidRDefault="00104A66">
      <w:pPr>
        <w:rPr>
          <w:sz w:val="20"/>
        </w:rPr>
        <w:sectPr w:rsidR="00104A66">
          <w:headerReference w:type="default" r:id="rId8"/>
          <w:type w:val="continuous"/>
          <w:pgSz w:w="11900" w:h="16840"/>
          <w:pgMar w:top="2620" w:right="1300" w:bottom="280" w:left="1500" w:header="1403" w:footer="720" w:gutter="0"/>
          <w:cols w:space="720"/>
        </w:sectPr>
      </w:pPr>
    </w:p>
    <w:p w:rsidR="00104A66" w:rsidRDefault="00104A66">
      <w:pPr>
        <w:pStyle w:val="Corpodetexto"/>
        <w:spacing w:before="2"/>
        <w:rPr>
          <w:sz w:val="21"/>
        </w:rPr>
      </w:pPr>
    </w:p>
    <w:p w:rsidR="00104A66" w:rsidRDefault="0099228F">
      <w:pPr>
        <w:pStyle w:val="Corpodetexto"/>
        <w:spacing w:line="261" w:lineRule="auto"/>
        <w:ind w:left="216"/>
        <w:rPr>
          <w:rFonts w:ascii="Arial" w:hAnsi="Arial"/>
        </w:rPr>
      </w:pPr>
      <w:r>
        <w:rPr>
          <w:rFonts w:ascii="Arial" w:hAnsi="Arial"/>
          <w:color w:val="0F0E11"/>
          <w:w w:val="110"/>
        </w:rPr>
        <w:t>Processo</w:t>
      </w:r>
      <w:r>
        <w:rPr>
          <w:rFonts w:ascii="Arial" w:hAnsi="Arial"/>
          <w:color w:val="5D5D60"/>
          <w:w w:val="110"/>
        </w:rPr>
        <w:t xml:space="preserve">: </w:t>
      </w:r>
      <w:r>
        <w:rPr>
          <w:rFonts w:ascii="Arial" w:hAnsi="Arial"/>
          <w:color w:val="0F0E11"/>
          <w:w w:val="105"/>
        </w:rPr>
        <w:t>Impugnante</w:t>
      </w:r>
      <w:r>
        <w:rPr>
          <w:rFonts w:ascii="Arial" w:hAnsi="Arial"/>
          <w:color w:val="3D3D3F"/>
          <w:w w:val="105"/>
        </w:rPr>
        <w:t xml:space="preserve">: </w:t>
      </w:r>
      <w:r>
        <w:rPr>
          <w:rFonts w:ascii="Arial" w:hAnsi="Arial"/>
          <w:color w:val="0F0E11"/>
          <w:w w:val="110"/>
        </w:rPr>
        <w:t>Endereço</w:t>
      </w:r>
      <w:r>
        <w:rPr>
          <w:rFonts w:ascii="Arial" w:hAnsi="Arial"/>
          <w:color w:val="3D3D3F"/>
          <w:w w:val="110"/>
        </w:rPr>
        <w:t xml:space="preserve">: </w:t>
      </w:r>
      <w:r>
        <w:rPr>
          <w:rFonts w:ascii="Arial" w:hAnsi="Arial"/>
          <w:color w:val="0F0E11"/>
          <w:w w:val="110"/>
        </w:rPr>
        <w:t>Inscrição</w:t>
      </w:r>
      <w:r>
        <w:rPr>
          <w:rFonts w:ascii="Arial" w:hAnsi="Arial"/>
          <w:color w:val="3D3D3F"/>
          <w:w w:val="110"/>
        </w:rPr>
        <w:t>:</w:t>
      </w:r>
    </w:p>
    <w:p w:rsidR="00104A66" w:rsidRDefault="0099228F">
      <w:pPr>
        <w:spacing w:before="2"/>
        <w:rPr>
          <w:sz w:val="21"/>
        </w:rPr>
      </w:pPr>
      <w:r>
        <w:br w:type="column"/>
      </w:r>
    </w:p>
    <w:p w:rsidR="00104A66" w:rsidRDefault="0099228F">
      <w:pPr>
        <w:pStyle w:val="Corpodetexto"/>
        <w:ind w:left="219"/>
        <w:rPr>
          <w:rFonts w:ascii="Arial"/>
        </w:rPr>
      </w:pPr>
      <w:r>
        <w:rPr>
          <w:rFonts w:ascii="Arial"/>
          <w:color w:val="0F0E11"/>
          <w:w w:val="105"/>
        </w:rPr>
        <w:t>802955/2</w:t>
      </w:r>
      <w:r>
        <w:rPr>
          <w:rFonts w:ascii="Arial"/>
          <w:color w:val="3D3D3F"/>
          <w:w w:val="105"/>
        </w:rPr>
        <w:t>.</w:t>
      </w:r>
      <w:r>
        <w:rPr>
          <w:rFonts w:ascii="Arial"/>
          <w:color w:val="0F0E11"/>
          <w:w w:val="105"/>
        </w:rPr>
        <w:t>018-51</w:t>
      </w:r>
    </w:p>
    <w:p w:rsidR="00104A66" w:rsidRDefault="0099228F">
      <w:pPr>
        <w:pStyle w:val="Ttulo1"/>
        <w:spacing w:before="15"/>
        <w:rPr>
          <w:rFonts w:ascii="Arial"/>
        </w:rPr>
      </w:pPr>
      <w:r>
        <w:rPr>
          <w:rFonts w:ascii="Arial"/>
          <w:color w:val="0F0E11"/>
        </w:rPr>
        <w:t>DOM PEPE ADMINISTRADORA DE BENS S/A</w:t>
      </w:r>
    </w:p>
    <w:p w:rsidR="00104A66" w:rsidRDefault="0099228F">
      <w:pPr>
        <w:pStyle w:val="Corpodetexto"/>
        <w:spacing w:before="16" w:line="256" w:lineRule="auto"/>
        <w:ind w:left="216" w:right="4060"/>
        <w:rPr>
          <w:rFonts w:ascii="Arial" w:hAnsi="Arial"/>
        </w:rPr>
      </w:pPr>
      <w:r>
        <w:rPr>
          <w:rFonts w:ascii="Arial" w:hAnsi="Arial"/>
          <w:color w:val="0F0E11"/>
          <w:w w:val="105"/>
        </w:rPr>
        <w:t>Rua Beira Mar</w:t>
      </w:r>
      <w:r>
        <w:rPr>
          <w:rFonts w:ascii="Arial" w:hAnsi="Arial"/>
          <w:color w:val="28282A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875 - Pólo Empresarial 21</w:t>
      </w:r>
      <w:r>
        <w:rPr>
          <w:rFonts w:ascii="Arial" w:hAnsi="Arial"/>
          <w:color w:val="28282A"/>
          <w:w w:val="105"/>
        </w:rPr>
        <w:t>.</w:t>
      </w:r>
      <w:r>
        <w:rPr>
          <w:rFonts w:ascii="Arial" w:hAnsi="Arial"/>
          <w:color w:val="0F0E11"/>
          <w:w w:val="105"/>
        </w:rPr>
        <w:t>97</w:t>
      </w:r>
      <w:r>
        <w:rPr>
          <w:rFonts w:ascii="Arial" w:hAnsi="Arial"/>
          <w:color w:val="28282A"/>
          <w:w w:val="105"/>
        </w:rPr>
        <w:t>.</w:t>
      </w:r>
      <w:r>
        <w:rPr>
          <w:rFonts w:ascii="Arial" w:hAnsi="Arial"/>
          <w:color w:val="0F0E11"/>
          <w:w w:val="105"/>
        </w:rPr>
        <w:t>011.246-1</w:t>
      </w:r>
    </w:p>
    <w:p w:rsidR="00104A66" w:rsidRDefault="00104A66">
      <w:pPr>
        <w:rPr>
          <w:sz w:val="20"/>
        </w:rPr>
      </w:pPr>
    </w:p>
    <w:p w:rsidR="00104A66" w:rsidRDefault="00104A66">
      <w:pPr>
        <w:spacing w:before="8"/>
        <w:rPr>
          <w:sz w:val="19"/>
        </w:rPr>
      </w:pPr>
    </w:p>
    <w:p w:rsidR="00104A66" w:rsidRDefault="0099228F">
      <w:pPr>
        <w:pStyle w:val="Ttulo1"/>
        <w:ind w:left="2698"/>
        <w:rPr>
          <w:rFonts w:ascii="Arial" w:hAnsi="Arial"/>
        </w:rPr>
      </w:pPr>
      <w:r>
        <w:rPr>
          <w:rFonts w:ascii="Arial" w:hAnsi="Arial"/>
          <w:color w:val="0F0E11"/>
        </w:rPr>
        <w:t>DECISÃO Nº 095/2019</w:t>
      </w:r>
    </w:p>
    <w:p w:rsidR="00104A66" w:rsidRDefault="00104A66">
      <w:pPr>
        <w:spacing w:before="6"/>
        <w:rPr>
          <w:b/>
          <w:sz w:val="21"/>
        </w:rPr>
      </w:pPr>
    </w:p>
    <w:p w:rsidR="00104A66" w:rsidRDefault="0099228F">
      <w:pPr>
        <w:tabs>
          <w:tab w:val="left" w:pos="3636"/>
          <w:tab w:val="left" w:pos="4943"/>
          <w:tab w:val="left" w:pos="5077"/>
          <w:tab w:val="left" w:pos="6841"/>
        </w:tabs>
        <w:spacing w:line="259" w:lineRule="auto"/>
        <w:ind w:left="2698" w:right="371" w:hanging="1"/>
        <w:rPr>
          <w:b/>
          <w:sz w:val="19"/>
        </w:rPr>
      </w:pPr>
      <w:r>
        <w:rPr>
          <w:b/>
          <w:color w:val="0F0E11"/>
          <w:spacing w:val="-3"/>
          <w:w w:val="105"/>
          <w:sz w:val="19"/>
        </w:rPr>
        <w:t>EMENTA</w:t>
      </w:r>
      <w:r>
        <w:rPr>
          <w:b/>
          <w:color w:val="3D3D3F"/>
          <w:spacing w:val="-3"/>
          <w:w w:val="105"/>
          <w:sz w:val="19"/>
        </w:rPr>
        <w:t xml:space="preserve">: </w:t>
      </w:r>
      <w:r>
        <w:rPr>
          <w:b/>
          <w:color w:val="0F0E11"/>
          <w:w w:val="105"/>
          <w:sz w:val="19"/>
        </w:rPr>
        <w:t xml:space="preserve">ISSQN - NAÕ CONCORDA COM O VALOR- </w:t>
      </w:r>
      <w:r>
        <w:rPr>
          <w:color w:val="0F0E11"/>
          <w:w w:val="105"/>
          <w:sz w:val="18"/>
        </w:rPr>
        <w:t>IMPUGNAÇÃO PROTOCOLIZADA FORA DO</w:t>
      </w:r>
      <w:r>
        <w:rPr>
          <w:color w:val="0F0E11"/>
          <w:w w:val="105"/>
          <w:sz w:val="18"/>
        </w:rPr>
        <w:tab/>
        <w:t>PRAZO</w:t>
      </w:r>
      <w:r>
        <w:rPr>
          <w:color w:val="0F0E11"/>
          <w:w w:val="105"/>
          <w:sz w:val="18"/>
        </w:rPr>
        <w:tab/>
        <w:t>REGULAMENTAR INTEMPESTIVIDADE</w:t>
      </w:r>
      <w:r>
        <w:rPr>
          <w:color w:val="0F0E11"/>
          <w:spacing w:val="-9"/>
          <w:w w:val="105"/>
          <w:sz w:val="18"/>
        </w:rPr>
        <w:t xml:space="preserve"> </w:t>
      </w:r>
      <w:r>
        <w:rPr>
          <w:color w:val="28282A"/>
          <w:w w:val="105"/>
          <w:sz w:val="18"/>
        </w:rPr>
        <w:t>.</w:t>
      </w:r>
      <w:r>
        <w:rPr>
          <w:color w:val="28282A"/>
          <w:w w:val="105"/>
          <w:sz w:val="18"/>
        </w:rPr>
        <w:tab/>
      </w:r>
      <w:r>
        <w:rPr>
          <w:color w:val="28282A"/>
          <w:w w:val="105"/>
          <w:sz w:val="18"/>
        </w:rPr>
        <w:tab/>
      </w:r>
      <w:r>
        <w:rPr>
          <w:b/>
          <w:color w:val="0F0E11"/>
          <w:sz w:val="19"/>
        </w:rPr>
        <w:t>IMPUGNAÇÃO</w:t>
      </w:r>
      <w:r>
        <w:rPr>
          <w:b/>
          <w:color w:val="0F0E11"/>
          <w:sz w:val="19"/>
        </w:rPr>
        <w:tab/>
        <w:t xml:space="preserve">NÃO </w:t>
      </w:r>
      <w:r>
        <w:rPr>
          <w:b/>
          <w:color w:val="0F0E11"/>
          <w:w w:val="105"/>
          <w:sz w:val="19"/>
        </w:rPr>
        <w:t>CONHECIDA.</w:t>
      </w:r>
    </w:p>
    <w:p w:rsidR="00104A66" w:rsidRDefault="00104A66">
      <w:pPr>
        <w:spacing w:line="259" w:lineRule="auto"/>
        <w:rPr>
          <w:sz w:val="19"/>
        </w:rPr>
        <w:sectPr w:rsidR="00104A66">
          <w:type w:val="continuous"/>
          <w:pgSz w:w="11900" w:h="16840"/>
          <w:pgMar w:top="2620" w:right="1300" w:bottom="280" w:left="1500" w:header="720" w:footer="720" w:gutter="0"/>
          <w:cols w:num="2" w:space="720" w:equalWidth="0">
            <w:col w:w="1349" w:space="108"/>
            <w:col w:w="7643"/>
          </w:cols>
        </w:sectPr>
      </w:pPr>
    </w:p>
    <w:p w:rsidR="00104A66" w:rsidRDefault="00104A66">
      <w:pPr>
        <w:spacing w:before="8"/>
        <w:rPr>
          <w:b/>
          <w:sz w:val="10"/>
        </w:rPr>
      </w:pPr>
    </w:p>
    <w:p w:rsidR="00104A66" w:rsidRDefault="0099228F">
      <w:pPr>
        <w:spacing w:before="94"/>
        <w:ind w:left="220"/>
        <w:rPr>
          <w:b/>
          <w:sz w:val="19"/>
        </w:rPr>
      </w:pPr>
      <w:r>
        <w:rPr>
          <w:color w:val="0F0E11"/>
          <w:w w:val="90"/>
          <w:sz w:val="14"/>
        </w:rPr>
        <w:t xml:space="preserve">1 - </w:t>
      </w:r>
      <w:r>
        <w:rPr>
          <w:b/>
          <w:color w:val="0F0E11"/>
          <w:w w:val="90"/>
          <w:sz w:val="19"/>
        </w:rPr>
        <w:t>Relatório:</w:t>
      </w:r>
    </w:p>
    <w:p w:rsidR="00104A66" w:rsidRDefault="00104A66">
      <w:pPr>
        <w:spacing w:before="5"/>
        <w:rPr>
          <w:b/>
          <w:sz w:val="12"/>
        </w:rPr>
      </w:pPr>
    </w:p>
    <w:p w:rsidR="00104A66" w:rsidRDefault="0099228F">
      <w:pPr>
        <w:pStyle w:val="Corpodetexto"/>
        <w:spacing w:before="95"/>
        <w:ind w:left="1605"/>
        <w:rPr>
          <w:rFonts w:ascii="Arial"/>
        </w:rPr>
      </w:pPr>
      <w:r>
        <w:rPr>
          <w:rFonts w:ascii="Arial"/>
          <w:color w:val="0F0E11"/>
          <w:w w:val="105"/>
        </w:rPr>
        <w:t xml:space="preserve">Vistos </w:t>
      </w:r>
      <w:r>
        <w:rPr>
          <w:rFonts w:ascii="Arial"/>
          <w:color w:val="28282A"/>
          <w:w w:val="105"/>
        </w:rPr>
        <w:t xml:space="preserve">, </w:t>
      </w:r>
      <w:r>
        <w:rPr>
          <w:rFonts w:ascii="Arial"/>
          <w:color w:val="0F0E11"/>
          <w:w w:val="105"/>
        </w:rPr>
        <w:t>etc..</w:t>
      </w:r>
      <w:r>
        <w:rPr>
          <w:rFonts w:ascii="Arial"/>
          <w:color w:val="3D3D3F"/>
          <w:w w:val="105"/>
        </w:rPr>
        <w:t>.</w:t>
      </w:r>
    </w:p>
    <w:p w:rsidR="00104A66" w:rsidRDefault="00104A66">
      <w:pPr>
        <w:rPr>
          <w:sz w:val="20"/>
        </w:rPr>
      </w:pPr>
    </w:p>
    <w:p w:rsidR="00104A66" w:rsidRDefault="0099228F">
      <w:pPr>
        <w:pStyle w:val="Corpodetexto"/>
        <w:spacing w:line="264" w:lineRule="auto"/>
        <w:ind w:left="223" w:right="254" w:firstLine="1382"/>
        <w:jc w:val="both"/>
        <w:rPr>
          <w:rFonts w:ascii="Arial" w:hAnsi="Arial"/>
        </w:rPr>
      </w:pPr>
      <w:r>
        <w:rPr>
          <w:rFonts w:ascii="Arial" w:hAnsi="Arial"/>
          <w:color w:val="0F0E11"/>
          <w:w w:val="110"/>
        </w:rPr>
        <w:t>Trata-se da cobrança do ISS de Construção da inscrição nº 21.97</w:t>
      </w:r>
      <w:r>
        <w:rPr>
          <w:rFonts w:ascii="Arial" w:hAnsi="Arial"/>
          <w:color w:val="3D3D3F"/>
          <w:w w:val="110"/>
        </w:rPr>
        <w:t>.</w:t>
      </w:r>
      <w:r>
        <w:rPr>
          <w:rFonts w:ascii="Arial" w:hAnsi="Arial"/>
          <w:color w:val="0F0E11"/>
          <w:w w:val="110"/>
        </w:rPr>
        <w:t>011</w:t>
      </w:r>
      <w:r>
        <w:rPr>
          <w:rFonts w:ascii="Arial" w:hAnsi="Arial"/>
          <w:color w:val="3D3D3F"/>
          <w:w w:val="110"/>
        </w:rPr>
        <w:t>.</w:t>
      </w:r>
      <w:r>
        <w:rPr>
          <w:rFonts w:ascii="Arial" w:hAnsi="Arial"/>
          <w:color w:val="0F0E11"/>
          <w:w w:val="110"/>
        </w:rPr>
        <w:t>246-1 (área de 1.200</w:t>
      </w:r>
      <w:r>
        <w:rPr>
          <w:rFonts w:ascii="Arial" w:hAnsi="Arial"/>
          <w:color w:val="28282A"/>
          <w:w w:val="110"/>
        </w:rPr>
        <w:t>,</w:t>
      </w:r>
      <w:r>
        <w:rPr>
          <w:rFonts w:ascii="Arial" w:hAnsi="Arial"/>
          <w:color w:val="0F0E11"/>
          <w:w w:val="110"/>
        </w:rPr>
        <w:t>00 m</w:t>
      </w:r>
      <w:r>
        <w:rPr>
          <w:color w:val="28282A"/>
          <w:w w:val="110"/>
          <w:vertAlign w:val="superscript"/>
        </w:rPr>
        <w:t>2</w:t>
      </w:r>
      <w:r>
        <w:rPr>
          <w:color w:val="28282A"/>
          <w:w w:val="110"/>
          <w:sz w:val="13"/>
        </w:rPr>
        <w:t xml:space="preserve">, </w:t>
      </w:r>
      <w:r>
        <w:rPr>
          <w:rFonts w:ascii="Arial" w:hAnsi="Arial"/>
          <w:color w:val="0F0E11"/>
          <w:w w:val="110"/>
        </w:rPr>
        <w:t>Tipo SMF, categor</w:t>
      </w:r>
      <w:r>
        <w:rPr>
          <w:rFonts w:ascii="Arial" w:hAnsi="Arial"/>
          <w:color w:val="28282A"/>
          <w:w w:val="110"/>
        </w:rPr>
        <w:t>i</w:t>
      </w:r>
      <w:r>
        <w:rPr>
          <w:rFonts w:ascii="Arial" w:hAnsi="Arial"/>
          <w:color w:val="0F0E11"/>
          <w:w w:val="110"/>
        </w:rPr>
        <w:t xml:space="preserve">a </w:t>
      </w:r>
      <w:r>
        <w:rPr>
          <w:rFonts w:ascii="Arial" w:hAnsi="Arial"/>
          <w:color w:val="28282A"/>
          <w:w w:val="110"/>
        </w:rPr>
        <w:t>"</w:t>
      </w:r>
      <w:r>
        <w:rPr>
          <w:rFonts w:ascii="Arial" w:hAnsi="Arial"/>
          <w:color w:val="0F0E11"/>
          <w:w w:val="110"/>
        </w:rPr>
        <w:t xml:space="preserve">BS </w:t>
      </w:r>
      <w:r>
        <w:rPr>
          <w:rFonts w:ascii="Arial" w:hAnsi="Arial"/>
          <w:color w:val="28282A"/>
          <w:w w:val="110"/>
        </w:rPr>
        <w:t xml:space="preserve">" </w:t>
      </w:r>
      <w:r>
        <w:rPr>
          <w:rFonts w:ascii="Arial" w:hAnsi="Arial"/>
          <w:color w:val="0F0E11"/>
          <w:w w:val="110"/>
        </w:rPr>
        <w:t>e área de 20,50 m</w:t>
      </w:r>
      <w:r>
        <w:rPr>
          <w:color w:val="0F0E11"/>
          <w:w w:val="110"/>
          <w:vertAlign w:val="superscript"/>
        </w:rPr>
        <w:t>2</w:t>
      </w:r>
      <w:r>
        <w:rPr>
          <w:color w:val="3D3D3F"/>
          <w:w w:val="110"/>
          <w:sz w:val="13"/>
        </w:rPr>
        <w:t xml:space="preserve">, </w:t>
      </w:r>
      <w:r>
        <w:rPr>
          <w:rFonts w:ascii="Arial" w:hAnsi="Arial"/>
          <w:color w:val="0F0E11"/>
          <w:w w:val="110"/>
        </w:rPr>
        <w:t>Tipo PMU</w:t>
      </w:r>
      <w:r>
        <w:rPr>
          <w:rFonts w:ascii="Arial" w:hAnsi="Arial"/>
          <w:color w:val="28282A"/>
          <w:w w:val="110"/>
        </w:rPr>
        <w:t xml:space="preserve">, </w:t>
      </w:r>
      <w:r>
        <w:rPr>
          <w:rFonts w:ascii="Arial" w:hAnsi="Arial"/>
          <w:color w:val="0F0E11"/>
          <w:w w:val="110"/>
        </w:rPr>
        <w:t xml:space="preserve">categoria </w:t>
      </w:r>
      <w:r>
        <w:rPr>
          <w:rFonts w:ascii="Arial" w:hAnsi="Arial"/>
          <w:color w:val="3D3D3F"/>
          <w:w w:val="110"/>
        </w:rPr>
        <w:t>"</w:t>
      </w:r>
      <w:r>
        <w:rPr>
          <w:rFonts w:ascii="Arial" w:hAnsi="Arial"/>
          <w:color w:val="0F0E11"/>
          <w:w w:val="110"/>
        </w:rPr>
        <w:t>BM")</w:t>
      </w:r>
      <w:r>
        <w:rPr>
          <w:rFonts w:ascii="Arial" w:hAnsi="Arial"/>
          <w:color w:val="3D3D3F"/>
          <w:w w:val="110"/>
        </w:rPr>
        <w:t xml:space="preserve">, </w:t>
      </w:r>
      <w:r>
        <w:rPr>
          <w:rFonts w:ascii="Arial" w:hAnsi="Arial"/>
          <w:color w:val="0F0E11"/>
          <w:w w:val="110"/>
        </w:rPr>
        <w:t>vencimento em 28/12/18</w:t>
      </w:r>
      <w:r>
        <w:rPr>
          <w:rFonts w:ascii="Arial" w:hAnsi="Arial"/>
          <w:color w:val="28282A"/>
          <w:w w:val="110"/>
        </w:rPr>
        <w:t xml:space="preserve">, </w:t>
      </w:r>
      <w:r>
        <w:rPr>
          <w:rFonts w:ascii="Arial" w:hAnsi="Arial"/>
          <w:color w:val="0F0E11"/>
          <w:w w:val="110"/>
        </w:rPr>
        <w:t>no valor de R$ 17</w:t>
      </w:r>
      <w:r>
        <w:rPr>
          <w:rFonts w:ascii="Arial" w:hAnsi="Arial"/>
          <w:color w:val="28282A"/>
          <w:w w:val="110"/>
        </w:rPr>
        <w:t>.</w:t>
      </w:r>
      <w:r>
        <w:rPr>
          <w:rFonts w:ascii="Arial" w:hAnsi="Arial"/>
          <w:color w:val="0F0E11"/>
          <w:w w:val="110"/>
        </w:rPr>
        <w:t>827,06.</w:t>
      </w:r>
    </w:p>
    <w:p w:rsidR="00104A66" w:rsidRDefault="00104A66">
      <w:pPr>
        <w:spacing w:before="8"/>
        <w:rPr>
          <w:sz w:val="18"/>
        </w:rPr>
      </w:pPr>
    </w:p>
    <w:p w:rsidR="00104A66" w:rsidRDefault="0099228F">
      <w:pPr>
        <w:pStyle w:val="Corpodetexto"/>
        <w:spacing w:line="264" w:lineRule="auto"/>
        <w:ind w:left="223" w:right="243" w:firstLine="1388"/>
        <w:jc w:val="both"/>
        <w:rPr>
          <w:rFonts w:ascii="Arial" w:hAnsi="Arial"/>
        </w:rPr>
      </w:pPr>
      <w:r>
        <w:rPr>
          <w:rFonts w:ascii="Arial" w:hAnsi="Arial"/>
          <w:color w:val="0F0E11"/>
          <w:w w:val="110"/>
        </w:rPr>
        <w:t xml:space="preserve">O setor de Habite-se/DIFIS/SEFIN envia o AR ao contribuinte - fls. 32/47, sendo agendado o comparecimento do contribuinte para verificar o ISS de Construção </w:t>
      </w:r>
      <w:r>
        <w:rPr>
          <w:rFonts w:ascii="Arial" w:hAnsi="Arial"/>
          <w:color w:val="3D3D3F"/>
          <w:w w:val="110"/>
        </w:rPr>
        <w:t xml:space="preserve">, </w:t>
      </w:r>
      <w:r>
        <w:rPr>
          <w:rFonts w:ascii="Arial" w:hAnsi="Arial"/>
          <w:color w:val="0F0E11"/>
          <w:w w:val="110"/>
        </w:rPr>
        <w:t>na data de 30/11/18</w:t>
      </w:r>
      <w:r>
        <w:rPr>
          <w:rFonts w:ascii="Arial" w:hAnsi="Arial"/>
          <w:color w:val="3D3D3F"/>
          <w:w w:val="110"/>
        </w:rPr>
        <w:t xml:space="preserve">, </w:t>
      </w:r>
      <w:r>
        <w:rPr>
          <w:rFonts w:ascii="Arial" w:hAnsi="Arial"/>
          <w:color w:val="0F0E11"/>
          <w:w w:val="110"/>
        </w:rPr>
        <w:t>pelo setor de Habite</w:t>
      </w:r>
      <w:r>
        <w:rPr>
          <w:rFonts w:ascii="Arial" w:hAnsi="Arial"/>
          <w:color w:val="28282A"/>
          <w:w w:val="110"/>
        </w:rPr>
        <w:t>-</w:t>
      </w:r>
      <w:r>
        <w:rPr>
          <w:rFonts w:ascii="Arial" w:hAnsi="Arial"/>
          <w:color w:val="0F0E11"/>
          <w:w w:val="110"/>
        </w:rPr>
        <w:t>se/DIFIS/SEFIN fls</w:t>
      </w:r>
      <w:r>
        <w:rPr>
          <w:rFonts w:ascii="Arial" w:hAnsi="Arial"/>
          <w:color w:val="3D3D3F"/>
          <w:w w:val="110"/>
        </w:rPr>
        <w:t xml:space="preserve">. </w:t>
      </w:r>
      <w:r>
        <w:rPr>
          <w:rFonts w:ascii="Arial" w:hAnsi="Arial"/>
          <w:color w:val="0F0E11"/>
          <w:spacing w:val="3"/>
          <w:w w:val="110"/>
        </w:rPr>
        <w:t>48</w:t>
      </w:r>
      <w:r>
        <w:rPr>
          <w:rFonts w:ascii="Arial" w:hAnsi="Arial"/>
          <w:color w:val="3D3D3F"/>
          <w:spacing w:val="3"/>
          <w:w w:val="110"/>
        </w:rPr>
        <w:t xml:space="preserve">. </w:t>
      </w:r>
      <w:r>
        <w:rPr>
          <w:rFonts w:ascii="Arial" w:hAnsi="Arial"/>
          <w:color w:val="0F0E11"/>
          <w:w w:val="110"/>
        </w:rPr>
        <w:t xml:space="preserve">Porém </w:t>
      </w:r>
      <w:r>
        <w:rPr>
          <w:rFonts w:ascii="Arial" w:hAnsi="Arial"/>
          <w:color w:val="28282A"/>
          <w:w w:val="110"/>
        </w:rPr>
        <w:t xml:space="preserve">, </w:t>
      </w:r>
      <w:r>
        <w:rPr>
          <w:rFonts w:ascii="Arial" w:hAnsi="Arial"/>
          <w:color w:val="0F0E11"/>
          <w:w w:val="110"/>
        </w:rPr>
        <w:t>o contribuinte não comp</w:t>
      </w:r>
      <w:r>
        <w:rPr>
          <w:rFonts w:ascii="Arial" w:hAnsi="Arial"/>
          <w:color w:val="0F0E11"/>
          <w:w w:val="110"/>
        </w:rPr>
        <w:t>areceu a este</w:t>
      </w:r>
      <w:r>
        <w:rPr>
          <w:rFonts w:ascii="Arial" w:hAnsi="Arial"/>
          <w:color w:val="0F0E11"/>
          <w:spacing w:val="-11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agendamento</w:t>
      </w:r>
      <w:r>
        <w:rPr>
          <w:rFonts w:ascii="Arial" w:hAnsi="Arial"/>
          <w:color w:val="28282A"/>
          <w:w w:val="110"/>
        </w:rPr>
        <w:t>,</w:t>
      </w:r>
      <w:r>
        <w:rPr>
          <w:rFonts w:ascii="Arial" w:hAnsi="Arial"/>
          <w:color w:val="28282A"/>
          <w:spacing w:val="-10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e</w:t>
      </w:r>
      <w:r>
        <w:rPr>
          <w:rFonts w:ascii="Arial" w:hAnsi="Arial"/>
          <w:color w:val="0F0E11"/>
          <w:spacing w:val="-16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mesmo</w:t>
      </w:r>
      <w:r>
        <w:rPr>
          <w:rFonts w:ascii="Arial" w:hAnsi="Arial"/>
          <w:color w:val="0F0E11"/>
          <w:spacing w:val="-7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assim</w:t>
      </w:r>
      <w:r>
        <w:rPr>
          <w:rFonts w:ascii="Arial" w:hAnsi="Arial"/>
          <w:color w:val="0F0E11"/>
          <w:spacing w:val="-1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o</w:t>
      </w:r>
      <w:r>
        <w:rPr>
          <w:rFonts w:ascii="Arial" w:hAnsi="Arial"/>
          <w:color w:val="0F0E11"/>
          <w:spacing w:val="-16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Município</w:t>
      </w:r>
      <w:r>
        <w:rPr>
          <w:rFonts w:ascii="Arial" w:hAnsi="Arial"/>
          <w:color w:val="0F0E11"/>
          <w:spacing w:val="-2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resolveu</w:t>
      </w:r>
      <w:r>
        <w:rPr>
          <w:rFonts w:ascii="Arial" w:hAnsi="Arial"/>
          <w:color w:val="0F0E11"/>
          <w:spacing w:val="-4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notificá-lo</w:t>
      </w:r>
      <w:r>
        <w:rPr>
          <w:rFonts w:ascii="Arial" w:hAnsi="Arial"/>
          <w:color w:val="0F0E11"/>
          <w:spacing w:val="-1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em</w:t>
      </w:r>
      <w:r>
        <w:rPr>
          <w:rFonts w:ascii="Arial" w:hAnsi="Arial"/>
          <w:color w:val="0F0E11"/>
          <w:spacing w:val="-12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Edital</w:t>
      </w:r>
      <w:r>
        <w:rPr>
          <w:rFonts w:ascii="Arial" w:hAnsi="Arial"/>
          <w:color w:val="3D3D3F"/>
          <w:w w:val="110"/>
        </w:rPr>
        <w:t>,</w:t>
      </w:r>
      <w:r>
        <w:rPr>
          <w:rFonts w:ascii="Arial" w:hAnsi="Arial"/>
          <w:color w:val="3D3D3F"/>
          <w:spacing w:val="-11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na</w:t>
      </w:r>
      <w:r>
        <w:rPr>
          <w:rFonts w:ascii="Arial" w:hAnsi="Arial"/>
          <w:color w:val="0F0E11"/>
          <w:spacing w:val="-14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data</w:t>
      </w:r>
      <w:r>
        <w:rPr>
          <w:rFonts w:ascii="Arial" w:hAnsi="Arial"/>
          <w:color w:val="0F0E11"/>
          <w:spacing w:val="-15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de</w:t>
      </w:r>
      <w:r>
        <w:rPr>
          <w:rFonts w:ascii="Arial" w:hAnsi="Arial"/>
          <w:color w:val="0F0E11"/>
          <w:spacing w:val="-12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18/02/19</w:t>
      </w:r>
      <w:r>
        <w:rPr>
          <w:rFonts w:ascii="Arial" w:hAnsi="Arial"/>
          <w:color w:val="28282A"/>
          <w:w w:val="110"/>
        </w:rPr>
        <w:t xml:space="preserve">, </w:t>
      </w:r>
      <w:r>
        <w:rPr>
          <w:rFonts w:ascii="Arial" w:hAnsi="Arial"/>
          <w:color w:val="0F0E11"/>
          <w:w w:val="110"/>
        </w:rPr>
        <w:t>conforme fls</w:t>
      </w:r>
      <w:r>
        <w:rPr>
          <w:rFonts w:ascii="Arial" w:hAnsi="Arial"/>
          <w:color w:val="5D5D60"/>
          <w:w w:val="110"/>
        </w:rPr>
        <w:t>.</w:t>
      </w:r>
      <w:r>
        <w:rPr>
          <w:rFonts w:ascii="Arial" w:hAnsi="Arial"/>
          <w:color w:val="5D5D60"/>
          <w:spacing w:val="3"/>
          <w:w w:val="110"/>
        </w:rPr>
        <w:t xml:space="preserve"> </w:t>
      </w:r>
      <w:r>
        <w:rPr>
          <w:rFonts w:ascii="Arial" w:hAnsi="Arial"/>
          <w:color w:val="0F0E11"/>
          <w:w w:val="110"/>
        </w:rPr>
        <w:t>33/49.</w:t>
      </w:r>
    </w:p>
    <w:p w:rsidR="00104A66" w:rsidRDefault="00104A66">
      <w:pPr>
        <w:spacing w:before="7"/>
        <w:rPr>
          <w:sz w:val="17"/>
        </w:rPr>
      </w:pPr>
    </w:p>
    <w:p w:rsidR="00104A66" w:rsidRDefault="0099228F">
      <w:pPr>
        <w:pStyle w:val="Corpodetexto"/>
        <w:spacing w:line="261" w:lineRule="auto"/>
        <w:ind w:left="223" w:right="244" w:firstLine="1387"/>
        <w:jc w:val="both"/>
        <w:rPr>
          <w:rFonts w:ascii="Arial" w:hAnsi="Arial"/>
        </w:rPr>
      </w:pPr>
      <w:r>
        <w:rPr>
          <w:rFonts w:ascii="Arial" w:hAnsi="Arial"/>
          <w:color w:val="0F0E11"/>
          <w:w w:val="105"/>
        </w:rPr>
        <w:t xml:space="preserve">Assim </w:t>
      </w:r>
      <w:r>
        <w:rPr>
          <w:rFonts w:ascii="Arial" w:hAnsi="Arial"/>
          <w:color w:val="3D3D3F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 xml:space="preserve">a partir de 18/02/18, o contribuinte tinha o prazo de 15(quinze) dias para o pagamento ou impugnação do lançamento junto à Coordenadoria de Julgamento e Consulta </w:t>
      </w:r>
      <w:r>
        <w:rPr>
          <w:rFonts w:ascii="Arial" w:hAnsi="Arial"/>
          <w:color w:val="28282A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nos termos do art</w:t>
      </w:r>
      <w:r>
        <w:rPr>
          <w:rFonts w:ascii="Arial" w:hAnsi="Arial"/>
          <w:color w:val="28282A"/>
          <w:w w:val="105"/>
        </w:rPr>
        <w:t>i</w:t>
      </w:r>
      <w:r>
        <w:rPr>
          <w:rFonts w:ascii="Arial" w:hAnsi="Arial"/>
          <w:color w:val="0F0E11"/>
          <w:w w:val="105"/>
        </w:rPr>
        <w:t>go 34 da Lei Complementar nº 02/92</w:t>
      </w:r>
      <w:r>
        <w:rPr>
          <w:rFonts w:ascii="Arial" w:hAnsi="Arial"/>
          <w:color w:val="3D3D3F"/>
          <w:w w:val="105"/>
        </w:rPr>
        <w:t>.</w:t>
      </w:r>
    </w:p>
    <w:p w:rsidR="00104A66" w:rsidRDefault="00104A66">
      <w:pPr>
        <w:spacing w:before="5"/>
        <w:rPr>
          <w:sz w:val="18"/>
        </w:rPr>
      </w:pPr>
    </w:p>
    <w:p w:rsidR="00104A66" w:rsidRDefault="0099228F">
      <w:pPr>
        <w:pStyle w:val="Corpodetexto"/>
        <w:spacing w:line="256" w:lineRule="auto"/>
        <w:ind w:left="226" w:right="245" w:firstLine="1389"/>
        <w:jc w:val="both"/>
        <w:rPr>
          <w:rFonts w:ascii="Arial" w:hAnsi="Arial"/>
        </w:rPr>
      </w:pPr>
      <w:r>
        <w:rPr>
          <w:rFonts w:ascii="Arial" w:hAnsi="Arial"/>
          <w:color w:val="0F0E11"/>
          <w:w w:val="105"/>
        </w:rPr>
        <w:t>Em 19/03/18, o Setor de SFH/GFUR/SEMA</w:t>
      </w:r>
      <w:r>
        <w:rPr>
          <w:rFonts w:ascii="Arial" w:hAnsi="Arial"/>
          <w:color w:val="0F0E11"/>
          <w:w w:val="105"/>
        </w:rPr>
        <w:t xml:space="preserve">DUR </w:t>
      </w:r>
      <w:r>
        <w:rPr>
          <w:rFonts w:ascii="Arial" w:hAnsi="Arial"/>
          <w:color w:val="3D3D3F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encaminha o processo a Coordenadoria para análise do pedido do requerente</w:t>
      </w:r>
      <w:r>
        <w:rPr>
          <w:rFonts w:ascii="Arial" w:hAnsi="Arial"/>
          <w:color w:val="28282A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protocolado em 12/03/19, fls. 34 a 46</w:t>
      </w:r>
      <w:r>
        <w:rPr>
          <w:rFonts w:ascii="Arial" w:hAnsi="Arial"/>
          <w:color w:val="3D3D3F"/>
          <w:w w:val="105"/>
        </w:rPr>
        <w:t>.</w:t>
      </w:r>
    </w:p>
    <w:p w:rsidR="00104A66" w:rsidRDefault="00104A66">
      <w:pPr>
        <w:rPr>
          <w:sz w:val="20"/>
        </w:rPr>
      </w:pPr>
    </w:p>
    <w:p w:rsidR="00104A66" w:rsidRDefault="00104A66">
      <w:pPr>
        <w:spacing w:before="1"/>
        <w:rPr>
          <w:sz w:val="20"/>
        </w:rPr>
      </w:pPr>
    </w:p>
    <w:p w:rsidR="00104A66" w:rsidRDefault="0099228F">
      <w:pPr>
        <w:pStyle w:val="Ttulo1"/>
        <w:ind w:left="226"/>
        <w:rPr>
          <w:rFonts w:ascii="Arial"/>
        </w:rPr>
      </w:pPr>
      <w:r>
        <w:rPr>
          <w:rFonts w:ascii="Arial"/>
          <w:color w:val="0F0E11"/>
        </w:rPr>
        <w:t>Fundamentos:</w:t>
      </w:r>
    </w:p>
    <w:p w:rsidR="00104A66" w:rsidRDefault="00104A66">
      <w:pPr>
        <w:spacing w:before="8"/>
        <w:rPr>
          <w:b/>
          <w:sz w:val="20"/>
        </w:rPr>
      </w:pPr>
    </w:p>
    <w:p w:rsidR="00104A66" w:rsidRDefault="0099228F">
      <w:pPr>
        <w:pStyle w:val="Corpodetexto"/>
        <w:spacing w:line="266" w:lineRule="auto"/>
        <w:ind w:left="230" w:right="246" w:firstLine="1386"/>
        <w:jc w:val="both"/>
        <w:rPr>
          <w:rFonts w:ascii="Arial" w:hAnsi="Arial"/>
        </w:rPr>
      </w:pPr>
      <w:r>
        <w:rPr>
          <w:rFonts w:ascii="Arial" w:hAnsi="Arial"/>
          <w:color w:val="0F0E11"/>
          <w:w w:val="105"/>
        </w:rPr>
        <w:t>Observa-se nos autos que o pedido do impugnante é intempestivo, pelos motivos a seguir</w:t>
      </w:r>
      <w:r>
        <w:rPr>
          <w:rFonts w:ascii="Arial" w:hAnsi="Arial"/>
          <w:color w:val="0F0E11"/>
          <w:spacing w:val="12"/>
          <w:w w:val="105"/>
        </w:rPr>
        <w:t xml:space="preserve"> </w:t>
      </w:r>
      <w:r>
        <w:rPr>
          <w:rFonts w:ascii="Arial" w:hAnsi="Arial"/>
          <w:color w:val="0F0E11"/>
          <w:w w:val="105"/>
        </w:rPr>
        <w:t>descritos</w:t>
      </w:r>
      <w:r>
        <w:rPr>
          <w:rFonts w:ascii="Arial" w:hAnsi="Arial"/>
          <w:color w:val="3D3D3F"/>
          <w:w w:val="105"/>
        </w:rPr>
        <w:t>:</w:t>
      </w:r>
    </w:p>
    <w:p w:rsidR="00104A66" w:rsidRDefault="00104A66">
      <w:pPr>
        <w:spacing w:before="6"/>
        <w:rPr>
          <w:sz w:val="18"/>
        </w:rPr>
      </w:pPr>
    </w:p>
    <w:p w:rsidR="00104A66" w:rsidRDefault="0099228F">
      <w:pPr>
        <w:pStyle w:val="Corpodetexto"/>
        <w:spacing w:line="261" w:lineRule="auto"/>
        <w:ind w:left="224" w:right="240" w:firstLine="1391"/>
        <w:jc w:val="both"/>
        <w:rPr>
          <w:rFonts w:ascii="Arial" w:hAnsi="Arial"/>
        </w:rPr>
      </w:pPr>
      <w:r>
        <w:rPr>
          <w:rFonts w:ascii="Arial" w:hAnsi="Arial"/>
          <w:color w:val="0F0E11"/>
          <w:w w:val="105"/>
        </w:rPr>
        <w:t xml:space="preserve">Em </w:t>
      </w:r>
      <w:r>
        <w:rPr>
          <w:rFonts w:ascii="Arial" w:hAnsi="Arial"/>
          <w:b/>
          <w:color w:val="0F0E11"/>
          <w:spacing w:val="-3"/>
          <w:w w:val="105"/>
          <w:sz w:val="19"/>
        </w:rPr>
        <w:t>28/11/2.018</w:t>
      </w:r>
      <w:r>
        <w:rPr>
          <w:rFonts w:ascii="Arial" w:hAnsi="Arial"/>
          <w:b/>
          <w:color w:val="28282A"/>
          <w:spacing w:val="-3"/>
          <w:w w:val="105"/>
          <w:sz w:val="19"/>
        </w:rPr>
        <w:t xml:space="preserve">, </w:t>
      </w:r>
      <w:r>
        <w:rPr>
          <w:rFonts w:ascii="Arial" w:hAnsi="Arial"/>
          <w:color w:val="0F0E11"/>
          <w:w w:val="105"/>
        </w:rPr>
        <w:t>foi l</w:t>
      </w:r>
      <w:r>
        <w:rPr>
          <w:rFonts w:ascii="Arial" w:hAnsi="Arial"/>
          <w:color w:val="0F0E11"/>
          <w:w w:val="105"/>
        </w:rPr>
        <w:t>avrado a Notificação  Fiscal nº 802955/18-51,  sendo que o AR foi enviado ao contribuinte, fls</w:t>
      </w:r>
      <w:r>
        <w:rPr>
          <w:rFonts w:ascii="Arial" w:hAnsi="Arial"/>
          <w:color w:val="28282A"/>
          <w:w w:val="105"/>
        </w:rPr>
        <w:t xml:space="preserve">. </w:t>
      </w:r>
      <w:r>
        <w:rPr>
          <w:rFonts w:ascii="Arial" w:hAnsi="Arial"/>
          <w:color w:val="0F0E11"/>
          <w:w w:val="105"/>
        </w:rPr>
        <w:t xml:space="preserve">32/47 </w:t>
      </w:r>
      <w:r>
        <w:rPr>
          <w:rFonts w:ascii="Arial" w:hAnsi="Arial"/>
          <w:color w:val="3D3D3F"/>
          <w:w w:val="105"/>
        </w:rPr>
        <w:t xml:space="preserve">. </w:t>
      </w:r>
      <w:r>
        <w:rPr>
          <w:rFonts w:ascii="Arial" w:hAnsi="Arial"/>
          <w:color w:val="0F0E11"/>
          <w:w w:val="105"/>
        </w:rPr>
        <w:t xml:space="preserve">O mesmo agendou o seu comparecimento ao setor de Habite-se/DIFIS/SEFIN na data de </w:t>
      </w:r>
      <w:r>
        <w:rPr>
          <w:rFonts w:ascii="Arial" w:hAnsi="Arial"/>
          <w:b/>
          <w:color w:val="0F0E11"/>
          <w:w w:val="105"/>
          <w:sz w:val="19"/>
        </w:rPr>
        <w:t xml:space="preserve">30/11/18 </w:t>
      </w:r>
      <w:r>
        <w:rPr>
          <w:rFonts w:ascii="Arial" w:hAnsi="Arial"/>
          <w:color w:val="0F0E11"/>
          <w:w w:val="105"/>
          <w:sz w:val="19"/>
        </w:rPr>
        <w:t xml:space="preserve">- </w:t>
      </w:r>
      <w:r>
        <w:rPr>
          <w:rFonts w:ascii="Arial" w:hAnsi="Arial"/>
          <w:color w:val="0F0E11"/>
          <w:spacing w:val="3"/>
          <w:w w:val="105"/>
        </w:rPr>
        <w:t>fls</w:t>
      </w:r>
      <w:r>
        <w:rPr>
          <w:rFonts w:ascii="Arial" w:hAnsi="Arial"/>
          <w:color w:val="3D3D3F"/>
          <w:spacing w:val="3"/>
          <w:w w:val="105"/>
        </w:rPr>
        <w:t xml:space="preserve">. </w:t>
      </w:r>
      <w:r>
        <w:rPr>
          <w:rFonts w:ascii="Arial" w:hAnsi="Arial"/>
          <w:color w:val="0F0E11"/>
          <w:w w:val="105"/>
        </w:rPr>
        <w:t>48</w:t>
      </w:r>
      <w:r>
        <w:rPr>
          <w:rFonts w:ascii="Arial" w:hAnsi="Arial"/>
          <w:color w:val="3D3D3F"/>
          <w:w w:val="105"/>
        </w:rPr>
        <w:t xml:space="preserve">. </w:t>
      </w:r>
      <w:r>
        <w:rPr>
          <w:rFonts w:ascii="Arial" w:hAnsi="Arial"/>
          <w:color w:val="0F0E11"/>
          <w:w w:val="105"/>
        </w:rPr>
        <w:t xml:space="preserve">Contudo,  o contribuinte  não compareceu  a este </w:t>
      </w:r>
      <w:r>
        <w:rPr>
          <w:rFonts w:ascii="Arial" w:hAnsi="Arial"/>
          <w:color w:val="0F0E11"/>
          <w:spacing w:val="-3"/>
          <w:w w:val="105"/>
        </w:rPr>
        <w:t>agendamento</w:t>
      </w:r>
      <w:r>
        <w:rPr>
          <w:rFonts w:ascii="Arial" w:hAnsi="Arial"/>
          <w:color w:val="28282A"/>
          <w:spacing w:val="-3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e mesmo assim o Município publicou em Edital nº 001/2019, na data</w:t>
      </w:r>
      <w:r>
        <w:rPr>
          <w:rFonts w:ascii="Arial" w:hAnsi="Arial"/>
          <w:color w:val="0F0E11"/>
          <w:spacing w:val="45"/>
          <w:w w:val="105"/>
        </w:rPr>
        <w:t xml:space="preserve"> </w:t>
      </w:r>
      <w:r>
        <w:rPr>
          <w:rFonts w:ascii="Arial" w:hAnsi="Arial"/>
          <w:color w:val="0F0E11"/>
          <w:w w:val="105"/>
        </w:rPr>
        <w:t>de</w:t>
      </w:r>
    </w:p>
    <w:p w:rsidR="00104A66" w:rsidRDefault="0099228F">
      <w:pPr>
        <w:pStyle w:val="Corpodetexto"/>
        <w:spacing w:before="1" w:line="249" w:lineRule="auto"/>
        <w:ind w:left="228" w:right="241" w:hanging="4"/>
        <w:jc w:val="both"/>
        <w:rPr>
          <w:rFonts w:ascii="Arial" w:hAnsi="Arial"/>
        </w:rPr>
      </w:pPr>
      <w:r>
        <w:rPr>
          <w:rFonts w:ascii="Arial" w:hAnsi="Arial"/>
          <w:b/>
          <w:color w:val="0F0E11"/>
          <w:spacing w:val="-6"/>
          <w:w w:val="105"/>
          <w:sz w:val="19"/>
        </w:rPr>
        <w:t>18/02/19</w:t>
      </w:r>
      <w:r>
        <w:rPr>
          <w:rFonts w:ascii="Arial" w:hAnsi="Arial"/>
          <w:b/>
          <w:color w:val="28282A"/>
          <w:spacing w:val="-6"/>
          <w:w w:val="105"/>
          <w:sz w:val="19"/>
        </w:rPr>
        <w:t xml:space="preserve">, </w:t>
      </w:r>
      <w:r>
        <w:rPr>
          <w:rFonts w:ascii="Arial" w:hAnsi="Arial"/>
          <w:color w:val="0F0E11"/>
          <w:w w:val="105"/>
        </w:rPr>
        <w:t>a notificação/intimação da cobrança do ISS e Taxas de construção civil,  com base no art</w:t>
      </w:r>
      <w:r>
        <w:rPr>
          <w:rFonts w:ascii="Arial" w:hAnsi="Arial"/>
          <w:color w:val="5D5D60"/>
          <w:w w:val="105"/>
        </w:rPr>
        <w:t xml:space="preserve">. </w:t>
      </w:r>
      <w:r>
        <w:rPr>
          <w:rFonts w:ascii="Arial" w:hAnsi="Arial"/>
          <w:color w:val="0F0E11"/>
          <w:w w:val="105"/>
        </w:rPr>
        <w:t>58</w:t>
      </w:r>
      <w:r>
        <w:rPr>
          <w:rFonts w:ascii="Arial" w:hAnsi="Arial"/>
          <w:color w:val="3D3D3F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parágrafo único e 59</w:t>
      </w:r>
      <w:r>
        <w:rPr>
          <w:rFonts w:ascii="Arial" w:hAnsi="Arial"/>
          <w:color w:val="28282A"/>
          <w:w w:val="105"/>
        </w:rPr>
        <w:t xml:space="preserve">, </w:t>
      </w:r>
      <w:r>
        <w:rPr>
          <w:color w:val="0F0E11"/>
          <w:w w:val="105"/>
          <w:sz w:val="21"/>
        </w:rPr>
        <w:t xml:space="preserve">§§ </w:t>
      </w:r>
      <w:r>
        <w:rPr>
          <w:rFonts w:ascii="Arial" w:hAnsi="Arial"/>
          <w:color w:val="0F0E11"/>
          <w:w w:val="105"/>
        </w:rPr>
        <w:t>1° e 2° da LC nº 59/03 e artigos 7° e 8° do D</w:t>
      </w:r>
      <w:r>
        <w:rPr>
          <w:rFonts w:ascii="Arial" w:hAnsi="Arial"/>
          <w:color w:val="0F0E11"/>
          <w:w w:val="105"/>
        </w:rPr>
        <w:t>ecreto  8481, de 14/06/02  c/c Decreto 7499/97</w:t>
      </w:r>
      <w:r>
        <w:rPr>
          <w:rFonts w:ascii="Arial" w:hAnsi="Arial"/>
          <w:color w:val="28282A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fls</w:t>
      </w:r>
      <w:r>
        <w:rPr>
          <w:rFonts w:ascii="Arial" w:hAnsi="Arial"/>
          <w:color w:val="3D3D3F"/>
          <w:w w:val="105"/>
        </w:rPr>
        <w:t xml:space="preserve">. </w:t>
      </w:r>
      <w:r>
        <w:rPr>
          <w:rFonts w:ascii="Arial" w:hAnsi="Arial"/>
          <w:color w:val="0F0E11"/>
          <w:w w:val="105"/>
        </w:rPr>
        <w:t>48</w:t>
      </w:r>
      <w:r>
        <w:rPr>
          <w:rFonts w:ascii="Arial" w:hAnsi="Arial"/>
          <w:color w:val="28282A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já que foram improfícuos os meios de intimação pessoal ou por via  postal, fls</w:t>
      </w:r>
      <w:r>
        <w:rPr>
          <w:rFonts w:ascii="Arial" w:hAnsi="Arial"/>
          <w:color w:val="3D3D3F"/>
          <w:w w:val="105"/>
        </w:rPr>
        <w:t>.</w:t>
      </w:r>
      <w:r>
        <w:rPr>
          <w:rFonts w:ascii="Arial" w:hAnsi="Arial"/>
          <w:color w:val="3D3D3F"/>
          <w:spacing w:val="15"/>
          <w:w w:val="105"/>
        </w:rPr>
        <w:t xml:space="preserve"> </w:t>
      </w:r>
      <w:r>
        <w:rPr>
          <w:rFonts w:ascii="Arial" w:hAnsi="Arial"/>
          <w:color w:val="0F0E11"/>
          <w:spacing w:val="3"/>
          <w:w w:val="105"/>
        </w:rPr>
        <w:t>49</w:t>
      </w:r>
      <w:r>
        <w:rPr>
          <w:rFonts w:ascii="Arial" w:hAnsi="Arial"/>
          <w:color w:val="3D3D3F"/>
          <w:spacing w:val="3"/>
          <w:w w:val="105"/>
        </w:rPr>
        <w:t>.</w:t>
      </w:r>
    </w:p>
    <w:p w:rsidR="00104A66" w:rsidRDefault="00104A66">
      <w:pPr>
        <w:spacing w:before="6"/>
        <w:rPr>
          <w:sz w:val="19"/>
        </w:rPr>
      </w:pPr>
    </w:p>
    <w:p w:rsidR="00104A66" w:rsidRDefault="0099228F">
      <w:pPr>
        <w:pStyle w:val="Corpodetexto"/>
        <w:spacing w:line="264" w:lineRule="auto"/>
        <w:ind w:left="228" w:right="241" w:firstLine="1387"/>
        <w:jc w:val="both"/>
        <w:rPr>
          <w:rFonts w:ascii="Arial" w:hAnsi="Arial"/>
        </w:rPr>
      </w:pPr>
      <w:r>
        <w:rPr>
          <w:rFonts w:ascii="Arial" w:hAnsi="Arial"/>
          <w:color w:val="0F0E11"/>
          <w:w w:val="105"/>
        </w:rPr>
        <w:t>Do qual o contribuinte não concorda com a cobrança do ISS  de  Construção  e Taxas</w:t>
      </w:r>
      <w:r>
        <w:rPr>
          <w:rFonts w:ascii="Arial" w:hAnsi="Arial"/>
          <w:color w:val="3D3D3F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 xml:space="preserve">alegando a decadência e também, o benefício do </w:t>
      </w:r>
      <w:r>
        <w:rPr>
          <w:rFonts w:ascii="Arial" w:hAnsi="Arial"/>
          <w:color w:val="0F0E11"/>
          <w:spacing w:val="-3"/>
          <w:w w:val="105"/>
        </w:rPr>
        <w:t>PRODES</w:t>
      </w:r>
      <w:r>
        <w:rPr>
          <w:rFonts w:ascii="Arial" w:hAnsi="Arial"/>
          <w:color w:val="3D3D3F"/>
          <w:spacing w:val="-3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que foi concedido para a antiga propriet</w:t>
      </w:r>
      <w:r>
        <w:rPr>
          <w:rFonts w:ascii="Arial" w:hAnsi="Arial"/>
          <w:color w:val="28282A"/>
          <w:w w:val="105"/>
        </w:rPr>
        <w:t>á</w:t>
      </w:r>
      <w:r>
        <w:rPr>
          <w:rFonts w:ascii="Arial" w:hAnsi="Arial"/>
          <w:color w:val="0F0E11"/>
          <w:w w:val="105"/>
        </w:rPr>
        <w:t>ria do imóvel</w:t>
      </w:r>
      <w:r>
        <w:rPr>
          <w:rFonts w:ascii="Arial" w:hAnsi="Arial"/>
          <w:color w:val="28282A"/>
          <w:w w:val="105"/>
        </w:rPr>
        <w:t xml:space="preserve">, </w:t>
      </w:r>
      <w:r>
        <w:rPr>
          <w:rFonts w:ascii="Arial" w:hAnsi="Arial"/>
          <w:color w:val="0F0E11"/>
          <w:w w:val="105"/>
        </w:rPr>
        <w:t>responsável pela edificação do</w:t>
      </w:r>
      <w:r>
        <w:rPr>
          <w:rFonts w:ascii="Arial" w:hAnsi="Arial"/>
          <w:color w:val="0F0E11"/>
          <w:spacing w:val="23"/>
          <w:w w:val="105"/>
        </w:rPr>
        <w:t xml:space="preserve"> </w:t>
      </w:r>
      <w:r>
        <w:rPr>
          <w:rFonts w:ascii="Arial" w:hAnsi="Arial"/>
          <w:color w:val="0F0E11"/>
          <w:w w:val="105"/>
        </w:rPr>
        <w:t>barracão</w:t>
      </w:r>
      <w:r>
        <w:rPr>
          <w:rFonts w:ascii="Arial" w:hAnsi="Arial"/>
          <w:color w:val="3D3D3F"/>
          <w:w w:val="105"/>
        </w:rPr>
        <w:t>.</w:t>
      </w:r>
    </w:p>
    <w:p w:rsidR="00104A66" w:rsidRDefault="00104A66">
      <w:pPr>
        <w:spacing w:line="264" w:lineRule="auto"/>
        <w:jc w:val="both"/>
        <w:sectPr w:rsidR="00104A66">
          <w:type w:val="continuous"/>
          <w:pgSz w:w="11900" w:h="16840"/>
          <w:pgMar w:top="2620" w:right="1300" w:bottom="280" w:left="1500" w:header="720" w:footer="720" w:gutter="0"/>
          <w:cols w:space="720"/>
        </w:sectPr>
      </w:pPr>
    </w:p>
    <w:p w:rsidR="00104A66" w:rsidRDefault="00104A66">
      <w:pPr>
        <w:rPr>
          <w:sz w:val="20"/>
        </w:rPr>
      </w:pPr>
    </w:p>
    <w:p w:rsidR="00104A66" w:rsidRDefault="00104A66">
      <w:pPr>
        <w:rPr>
          <w:sz w:val="20"/>
        </w:rPr>
      </w:pPr>
    </w:p>
    <w:p w:rsidR="00104A66" w:rsidRDefault="00104A66">
      <w:pPr>
        <w:spacing w:before="9"/>
        <w:rPr>
          <w:sz w:val="19"/>
        </w:rPr>
      </w:pPr>
    </w:p>
    <w:p w:rsidR="00104A66" w:rsidRDefault="0099228F">
      <w:pPr>
        <w:pStyle w:val="Ttulo2"/>
        <w:ind w:left="1497"/>
        <w:jc w:val="left"/>
      </w:pPr>
      <w:r>
        <w:rPr>
          <w:color w:val="110F13"/>
        </w:rPr>
        <w:t>Assim, passaremos a expor a legislação vigente que norteia a matéria:</w:t>
      </w:r>
    </w:p>
    <w:p w:rsidR="00104A66" w:rsidRDefault="00104A66">
      <w:pPr>
        <w:spacing w:before="1"/>
        <w:rPr>
          <w:sz w:val="20"/>
        </w:rPr>
      </w:pPr>
    </w:p>
    <w:p w:rsidR="00104A66" w:rsidRDefault="0099228F">
      <w:pPr>
        <w:ind w:left="120" w:right="377" w:firstLine="1382"/>
        <w:jc w:val="both"/>
        <w:rPr>
          <w:sz w:val="19"/>
        </w:rPr>
      </w:pPr>
      <w:r>
        <w:rPr>
          <w:color w:val="110F13"/>
          <w:sz w:val="19"/>
        </w:rPr>
        <w:t xml:space="preserve">O </w:t>
      </w:r>
      <w:r>
        <w:rPr>
          <w:color w:val="232126"/>
          <w:sz w:val="19"/>
        </w:rPr>
        <w:t xml:space="preserve">recebimento </w:t>
      </w:r>
      <w:r>
        <w:rPr>
          <w:color w:val="110F13"/>
          <w:sz w:val="19"/>
        </w:rPr>
        <w:t xml:space="preserve">intempestivo da impugnação está garantido pela letra </w:t>
      </w:r>
      <w:r>
        <w:rPr>
          <w:color w:val="232126"/>
          <w:sz w:val="19"/>
        </w:rPr>
        <w:t xml:space="preserve">"a", </w:t>
      </w:r>
      <w:r>
        <w:rPr>
          <w:color w:val="110F13"/>
          <w:sz w:val="19"/>
        </w:rPr>
        <w:t>do Inciso XXXIV, do art. 5°, da Constituição Federal</w:t>
      </w:r>
      <w:r>
        <w:rPr>
          <w:color w:val="414142"/>
          <w:sz w:val="19"/>
        </w:rPr>
        <w:t>:</w:t>
      </w:r>
    </w:p>
    <w:p w:rsidR="00104A66" w:rsidRDefault="00104A66">
      <w:pPr>
        <w:spacing w:before="2"/>
        <w:rPr>
          <w:sz w:val="21"/>
        </w:rPr>
      </w:pPr>
    </w:p>
    <w:p w:rsidR="00104A66" w:rsidRDefault="0099228F">
      <w:pPr>
        <w:pStyle w:val="Corpodetexto"/>
        <w:ind w:left="1975"/>
      </w:pPr>
      <w:r>
        <w:rPr>
          <w:color w:val="414142"/>
          <w:w w:val="105"/>
        </w:rPr>
        <w:t xml:space="preserve">" </w:t>
      </w:r>
      <w:r>
        <w:rPr>
          <w:color w:val="232126"/>
          <w:w w:val="105"/>
        </w:rPr>
        <w:t>XXXIV - São a todos assegurados</w:t>
      </w:r>
      <w:r>
        <w:rPr>
          <w:color w:val="414142"/>
          <w:w w:val="105"/>
        </w:rPr>
        <w:t xml:space="preserve">, </w:t>
      </w:r>
      <w:r>
        <w:rPr>
          <w:color w:val="232126"/>
          <w:w w:val="105"/>
        </w:rPr>
        <w:t>independentemente do pagamento de taxas</w:t>
      </w:r>
      <w:r>
        <w:rPr>
          <w:color w:val="414142"/>
          <w:w w:val="105"/>
        </w:rPr>
        <w:t>:</w:t>
      </w:r>
    </w:p>
    <w:p w:rsidR="00104A66" w:rsidRDefault="0099228F">
      <w:pPr>
        <w:pStyle w:val="PargrafodaLista"/>
        <w:numPr>
          <w:ilvl w:val="0"/>
          <w:numId w:val="1"/>
        </w:numPr>
        <w:tabs>
          <w:tab w:val="left" w:pos="2935"/>
        </w:tabs>
        <w:spacing w:line="266" w:lineRule="auto"/>
        <w:rPr>
          <w:sz w:val="18"/>
        </w:rPr>
      </w:pPr>
      <w:r>
        <w:rPr>
          <w:color w:val="232126"/>
          <w:w w:val="105"/>
          <w:sz w:val="18"/>
        </w:rPr>
        <w:t xml:space="preserve">O </w:t>
      </w:r>
      <w:r>
        <w:rPr>
          <w:color w:val="110F13"/>
          <w:w w:val="105"/>
          <w:sz w:val="18"/>
        </w:rPr>
        <w:t xml:space="preserve">direito de petição </w:t>
      </w:r>
      <w:r>
        <w:rPr>
          <w:color w:val="232126"/>
          <w:w w:val="105"/>
          <w:sz w:val="18"/>
        </w:rPr>
        <w:t xml:space="preserve">aos Poderes Públicos em defesa de </w:t>
      </w:r>
      <w:r>
        <w:rPr>
          <w:color w:val="110F13"/>
          <w:w w:val="105"/>
          <w:sz w:val="18"/>
        </w:rPr>
        <w:t xml:space="preserve">direitos </w:t>
      </w:r>
      <w:r>
        <w:rPr>
          <w:color w:val="232126"/>
          <w:w w:val="105"/>
          <w:sz w:val="18"/>
        </w:rPr>
        <w:t xml:space="preserve">ou contra </w:t>
      </w:r>
      <w:r>
        <w:rPr>
          <w:color w:val="110F13"/>
          <w:w w:val="105"/>
          <w:sz w:val="18"/>
        </w:rPr>
        <w:t xml:space="preserve">ilegalidade </w:t>
      </w:r>
      <w:r>
        <w:rPr>
          <w:color w:val="232126"/>
          <w:w w:val="105"/>
          <w:sz w:val="18"/>
        </w:rPr>
        <w:t xml:space="preserve">ou abuso </w:t>
      </w:r>
      <w:r>
        <w:rPr>
          <w:color w:val="110F13"/>
          <w:w w:val="105"/>
          <w:sz w:val="18"/>
        </w:rPr>
        <w:t>de</w:t>
      </w:r>
      <w:r>
        <w:rPr>
          <w:color w:val="110F13"/>
          <w:spacing w:val="14"/>
          <w:w w:val="105"/>
          <w:sz w:val="18"/>
        </w:rPr>
        <w:t xml:space="preserve"> </w:t>
      </w:r>
      <w:r>
        <w:rPr>
          <w:color w:val="232126"/>
          <w:w w:val="105"/>
          <w:sz w:val="18"/>
        </w:rPr>
        <w:t>poder;</w:t>
      </w:r>
    </w:p>
    <w:p w:rsidR="00104A66" w:rsidRDefault="00104A66">
      <w:pPr>
        <w:pStyle w:val="Corpodetexto"/>
        <w:spacing w:before="9"/>
        <w:rPr>
          <w:sz w:val="17"/>
        </w:rPr>
      </w:pPr>
    </w:p>
    <w:p w:rsidR="00104A66" w:rsidRDefault="0099228F">
      <w:pPr>
        <w:pStyle w:val="Ttulo2"/>
        <w:spacing w:line="247" w:lineRule="auto"/>
        <w:ind w:left="118" w:right="401" w:firstLine="1379"/>
      </w:pPr>
      <w:r>
        <w:rPr>
          <w:color w:val="110F13"/>
        </w:rPr>
        <w:t>Porém, buscamos na Legislação Municipal,  especificamente,  a Lei Complementar nº 02, de 15 de dezembro de 1</w:t>
      </w:r>
      <w:r>
        <w:rPr>
          <w:color w:val="525254"/>
        </w:rPr>
        <w:t>.</w:t>
      </w:r>
      <w:r>
        <w:rPr>
          <w:color w:val="110F13"/>
        </w:rPr>
        <w:t>992, que instituiu o Código Administrativo de Processo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Fiscal:</w:t>
      </w:r>
    </w:p>
    <w:p w:rsidR="00104A66" w:rsidRDefault="00104A66">
      <w:pPr>
        <w:spacing w:before="6"/>
        <w:rPr>
          <w:sz w:val="19"/>
        </w:rPr>
      </w:pPr>
    </w:p>
    <w:p w:rsidR="00104A66" w:rsidRDefault="0099228F">
      <w:pPr>
        <w:ind w:left="1497"/>
        <w:rPr>
          <w:sz w:val="19"/>
        </w:rPr>
      </w:pPr>
      <w:r>
        <w:rPr>
          <w:color w:val="110F13"/>
          <w:sz w:val="19"/>
        </w:rPr>
        <w:t>A Lei Complementar nº 02/02, em seus arti</w:t>
      </w:r>
      <w:r>
        <w:rPr>
          <w:color w:val="110F13"/>
          <w:sz w:val="19"/>
        </w:rPr>
        <w:t xml:space="preserve">gos 34 e 39, </w:t>
      </w:r>
      <w:r>
        <w:rPr>
          <w:color w:val="232126"/>
          <w:sz w:val="19"/>
        </w:rPr>
        <w:t xml:space="preserve">"in </w:t>
      </w:r>
      <w:r>
        <w:rPr>
          <w:color w:val="110F13"/>
          <w:sz w:val="19"/>
        </w:rPr>
        <w:t>verbis":</w:t>
      </w:r>
    </w:p>
    <w:p w:rsidR="00104A66" w:rsidRDefault="00104A66">
      <w:pPr>
        <w:spacing w:before="9"/>
        <w:rPr>
          <w:sz w:val="19"/>
        </w:rPr>
      </w:pPr>
    </w:p>
    <w:p w:rsidR="00104A66" w:rsidRDefault="0099228F">
      <w:pPr>
        <w:pStyle w:val="Corpodetexto"/>
        <w:spacing w:line="266" w:lineRule="auto"/>
        <w:ind w:left="2934" w:right="640" w:hanging="884"/>
        <w:jc w:val="both"/>
      </w:pPr>
      <w:r>
        <w:rPr>
          <w:color w:val="232126"/>
          <w:w w:val="105"/>
          <w:sz w:val="19"/>
        </w:rPr>
        <w:t xml:space="preserve">"Art. </w:t>
      </w:r>
      <w:r>
        <w:rPr>
          <w:color w:val="232126"/>
          <w:w w:val="105"/>
        </w:rPr>
        <w:t xml:space="preserve">34 </w:t>
      </w:r>
      <w:r>
        <w:rPr>
          <w:color w:val="110F13"/>
          <w:w w:val="105"/>
        </w:rPr>
        <w:t xml:space="preserve">- </w:t>
      </w:r>
      <w:r>
        <w:rPr>
          <w:color w:val="232126"/>
          <w:w w:val="105"/>
        </w:rPr>
        <w:t>O contribuinte que não concordar com o lançamento</w:t>
      </w:r>
      <w:r>
        <w:rPr>
          <w:color w:val="232126"/>
          <w:spacing w:val="47"/>
          <w:w w:val="105"/>
        </w:rPr>
        <w:t xml:space="preserve"> </w:t>
      </w:r>
      <w:r>
        <w:rPr>
          <w:color w:val="232126"/>
          <w:w w:val="105"/>
        </w:rPr>
        <w:t xml:space="preserve">poderá </w:t>
      </w:r>
      <w:r>
        <w:rPr>
          <w:color w:val="414142"/>
          <w:w w:val="105"/>
        </w:rPr>
        <w:t>r</w:t>
      </w:r>
      <w:r>
        <w:rPr>
          <w:color w:val="232126"/>
          <w:w w:val="105"/>
        </w:rPr>
        <w:t xml:space="preserve">eclamar </w:t>
      </w:r>
      <w:r>
        <w:rPr>
          <w:color w:val="525254"/>
          <w:w w:val="105"/>
        </w:rPr>
        <w:t xml:space="preserve">, </w:t>
      </w:r>
      <w:r>
        <w:rPr>
          <w:color w:val="232126"/>
          <w:w w:val="105"/>
        </w:rPr>
        <w:t xml:space="preserve">em </w:t>
      </w:r>
      <w:r>
        <w:rPr>
          <w:color w:val="110F13"/>
          <w:w w:val="105"/>
        </w:rPr>
        <w:t xml:space="preserve">petição </w:t>
      </w:r>
      <w:r>
        <w:rPr>
          <w:color w:val="232126"/>
          <w:w w:val="105"/>
        </w:rPr>
        <w:t xml:space="preserve">devidamente fundamentada </w:t>
      </w:r>
      <w:r>
        <w:rPr>
          <w:color w:val="414142"/>
          <w:w w:val="105"/>
        </w:rPr>
        <w:t xml:space="preserve">, </w:t>
      </w:r>
      <w:r>
        <w:rPr>
          <w:color w:val="232126"/>
          <w:w w:val="105"/>
        </w:rPr>
        <w:t xml:space="preserve">no prazo de 15 (quinze) dias </w:t>
      </w:r>
      <w:r>
        <w:rPr>
          <w:color w:val="414142"/>
          <w:spacing w:val="-11"/>
          <w:w w:val="105"/>
        </w:rPr>
        <w:t xml:space="preserve">, </w:t>
      </w:r>
      <w:r>
        <w:rPr>
          <w:color w:val="232126"/>
          <w:w w:val="105"/>
        </w:rPr>
        <w:t xml:space="preserve">contados </w:t>
      </w:r>
      <w:r>
        <w:rPr>
          <w:color w:val="110F13"/>
          <w:w w:val="105"/>
        </w:rPr>
        <w:t xml:space="preserve">da </w:t>
      </w:r>
      <w:r>
        <w:rPr>
          <w:color w:val="232126"/>
          <w:w w:val="105"/>
        </w:rPr>
        <w:t xml:space="preserve">ciência ou </w:t>
      </w:r>
      <w:r>
        <w:rPr>
          <w:color w:val="110F13"/>
          <w:w w:val="105"/>
        </w:rPr>
        <w:t xml:space="preserve">do recebimento </w:t>
      </w:r>
      <w:r>
        <w:rPr>
          <w:color w:val="232126"/>
          <w:w w:val="105"/>
        </w:rPr>
        <w:t>do</w:t>
      </w:r>
      <w:r>
        <w:rPr>
          <w:color w:val="232126"/>
          <w:spacing w:val="-27"/>
          <w:w w:val="105"/>
        </w:rPr>
        <w:t xml:space="preserve"> </w:t>
      </w:r>
      <w:r>
        <w:rPr>
          <w:color w:val="232126"/>
          <w:w w:val="105"/>
        </w:rPr>
        <w:t>aviso.</w:t>
      </w:r>
    </w:p>
    <w:p w:rsidR="00104A66" w:rsidRDefault="00104A66">
      <w:pPr>
        <w:pStyle w:val="Corpodetexto"/>
        <w:spacing w:before="7"/>
        <w:rPr>
          <w:sz w:val="19"/>
        </w:rPr>
      </w:pPr>
    </w:p>
    <w:p w:rsidR="00104A66" w:rsidRDefault="0099228F">
      <w:pPr>
        <w:pStyle w:val="Corpodetexto"/>
        <w:spacing w:before="1" w:line="271" w:lineRule="auto"/>
        <w:ind w:left="2940" w:right="641" w:hanging="792"/>
        <w:jc w:val="both"/>
      </w:pPr>
      <w:r>
        <w:rPr>
          <w:color w:val="232126"/>
          <w:w w:val="105"/>
        </w:rPr>
        <w:t xml:space="preserve">Art. 38 </w:t>
      </w:r>
      <w:r>
        <w:rPr>
          <w:color w:val="110F13"/>
          <w:w w:val="105"/>
        </w:rPr>
        <w:t xml:space="preserve">- </w:t>
      </w:r>
      <w:r>
        <w:rPr>
          <w:color w:val="232126"/>
          <w:w w:val="105"/>
        </w:rPr>
        <w:t xml:space="preserve">A impugnação </w:t>
      </w:r>
      <w:r>
        <w:rPr>
          <w:color w:val="110F13"/>
          <w:w w:val="105"/>
        </w:rPr>
        <w:t xml:space="preserve">da </w:t>
      </w:r>
      <w:r>
        <w:rPr>
          <w:color w:val="232126"/>
          <w:w w:val="105"/>
        </w:rPr>
        <w:t xml:space="preserve">exigência tem efeito suspensivo e instaura a fase </w:t>
      </w:r>
      <w:r>
        <w:rPr>
          <w:color w:val="110F13"/>
          <w:w w:val="105"/>
        </w:rPr>
        <w:t>litigiosa do procedimento.</w:t>
      </w:r>
    </w:p>
    <w:p w:rsidR="00104A66" w:rsidRDefault="0099228F">
      <w:pPr>
        <w:pStyle w:val="Corpodetexto"/>
        <w:spacing w:line="264" w:lineRule="auto"/>
        <w:ind w:left="2934" w:right="636" w:hanging="792"/>
        <w:jc w:val="both"/>
      </w:pPr>
      <w:r>
        <w:rPr>
          <w:color w:val="232126"/>
          <w:w w:val="105"/>
        </w:rPr>
        <w:t xml:space="preserve">Art. 39 </w:t>
      </w:r>
      <w:r>
        <w:rPr>
          <w:color w:val="110F13"/>
          <w:w w:val="105"/>
        </w:rPr>
        <w:t xml:space="preserve">- </w:t>
      </w:r>
      <w:r>
        <w:rPr>
          <w:color w:val="232126"/>
          <w:w w:val="105"/>
        </w:rPr>
        <w:t xml:space="preserve">A </w:t>
      </w:r>
      <w:r>
        <w:rPr>
          <w:color w:val="110F13"/>
          <w:w w:val="105"/>
        </w:rPr>
        <w:t xml:space="preserve">impugnação </w:t>
      </w:r>
      <w:r>
        <w:rPr>
          <w:color w:val="232126"/>
          <w:w w:val="105"/>
        </w:rPr>
        <w:t xml:space="preserve">do </w:t>
      </w:r>
      <w:r>
        <w:rPr>
          <w:color w:val="110F13"/>
          <w:w w:val="105"/>
        </w:rPr>
        <w:t>int eressado</w:t>
      </w:r>
      <w:r>
        <w:rPr>
          <w:color w:val="414142"/>
          <w:w w:val="105"/>
        </w:rPr>
        <w:t xml:space="preserve">, </w:t>
      </w:r>
      <w:r>
        <w:rPr>
          <w:color w:val="110F13"/>
          <w:w w:val="105"/>
        </w:rPr>
        <w:t xml:space="preserve">mencionará </w:t>
      </w:r>
      <w:r>
        <w:rPr>
          <w:color w:val="232126"/>
          <w:w w:val="105"/>
        </w:rPr>
        <w:t>os motivos de fato e</w:t>
      </w:r>
      <w:r>
        <w:rPr>
          <w:color w:val="232126"/>
          <w:spacing w:val="47"/>
          <w:w w:val="105"/>
        </w:rPr>
        <w:t xml:space="preserve"> </w:t>
      </w:r>
      <w:r>
        <w:rPr>
          <w:color w:val="232126"/>
          <w:w w:val="105"/>
        </w:rPr>
        <w:t>de direito em que se fundamentam, será formalizada</w:t>
      </w:r>
      <w:r>
        <w:rPr>
          <w:color w:val="232126"/>
          <w:spacing w:val="47"/>
          <w:w w:val="105"/>
        </w:rPr>
        <w:t xml:space="preserve"> </w:t>
      </w:r>
      <w:r>
        <w:rPr>
          <w:color w:val="232126"/>
          <w:w w:val="105"/>
        </w:rPr>
        <w:t xml:space="preserve">por  escrito  e instruída com a apresentação </w:t>
      </w:r>
      <w:r>
        <w:rPr>
          <w:color w:val="110F13"/>
          <w:w w:val="105"/>
        </w:rPr>
        <w:t>de document</w:t>
      </w:r>
      <w:r>
        <w:rPr>
          <w:color w:val="110F13"/>
          <w:w w:val="105"/>
        </w:rPr>
        <w:t xml:space="preserve">os </w:t>
      </w:r>
      <w:r>
        <w:rPr>
          <w:color w:val="232126"/>
          <w:w w:val="105"/>
        </w:rPr>
        <w:t xml:space="preserve">e será </w:t>
      </w:r>
      <w:r>
        <w:rPr>
          <w:color w:val="110F13"/>
          <w:w w:val="105"/>
        </w:rPr>
        <w:t xml:space="preserve">protocolada no </w:t>
      </w:r>
      <w:r>
        <w:rPr>
          <w:color w:val="232126"/>
          <w:w w:val="105"/>
        </w:rPr>
        <w:t xml:space="preserve">Órgão Preparador </w:t>
      </w:r>
      <w:r>
        <w:rPr>
          <w:color w:val="110F13"/>
          <w:w w:val="105"/>
        </w:rPr>
        <w:t xml:space="preserve">no prazo de </w:t>
      </w:r>
      <w:r>
        <w:rPr>
          <w:color w:val="232126"/>
          <w:w w:val="105"/>
        </w:rPr>
        <w:t xml:space="preserve">15 (quinze) </w:t>
      </w:r>
      <w:r>
        <w:rPr>
          <w:color w:val="110F13"/>
          <w:w w:val="105"/>
        </w:rPr>
        <w:t xml:space="preserve">dias </w:t>
      </w:r>
      <w:r>
        <w:rPr>
          <w:color w:val="414142"/>
          <w:w w:val="105"/>
        </w:rPr>
        <w:t xml:space="preserve">, </w:t>
      </w:r>
      <w:r>
        <w:rPr>
          <w:color w:val="110F13"/>
          <w:w w:val="105"/>
        </w:rPr>
        <w:t xml:space="preserve">contados da </w:t>
      </w:r>
      <w:r>
        <w:rPr>
          <w:color w:val="232126"/>
          <w:w w:val="105"/>
        </w:rPr>
        <w:t xml:space="preserve">intimação </w:t>
      </w:r>
      <w:r>
        <w:rPr>
          <w:color w:val="110F13"/>
          <w:w w:val="105"/>
        </w:rPr>
        <w:t xml:space="preserve">do </w:t>
      </w:r>
      <w:r>
        <w:rPr>
          <w:color w:val="232126"/>
          <w:w w:val="105"/>
        </w:rPr>
        <w:t>ato</w:t>
      </w:r>
      <w:r>
        <w:rPr>
          <w:color w:val="232126"/>
          <w:spacing w:val="12"/>
          <w:w w:val="105"/>
        </w:rPr>
        <w:t xml:space="preserve"> </w:t>
      </w:r>
      <w:r>
        <w:rPr>
          <w:color w:val="232126"/>
          <w:w w:val="105"/>
        </w:rPr>
        <w:t>respectivo.</w:t>
      </w:r>
      <w:r>
        <w:rPr>
          <w:color w:val="414142"/>
          <w:w w:val="105"/>
        </w:rPr>
        <w:t>"</w:t>
      </w:r>
    </w:p>
    <w:p w:rsidR="00104A66" w:rsidRDefault="00104A66">
      <w:pPr>
        <w:pStyle w:val="Corpodetexto"/>
        <w:spacing w:before="6"/>
        <w:rPr>
          <w:sz w:val="17"/>
        </w:rPr>
      </w:pPr>
    </w:p>
    <w:p w:rsidR="00104A66" w:rsidRDefault="0099228F">
      <w:pPr>
        <w:pStyle w:val="Ttulo2"/>
        <w:spacing w:line="247" w:lineRule="auto"/>
        <w:ind w:left="116" w:right="371" w:firstLine="1381"/>
      </w:pPr>
      <w:r>
        <w:rPr>
          <w:color w:val="110F13"/>
          <w:w w:val="105"/>
        </w:rPr>
        <w:t xml:space="preserve">Assim, o artigo 38 da Lei Complementar nº 02, estabelece que a </w:t>
      </w:r>
      <w:r>
        <w:rPr>
          <w:color w:val="232126"/>
          <w:w w:val="105"/>
        </w:rPr>
        <w:t xml:space="preserve">impugnação </w:t>
      </w:r>
      <w:r>
        <w:rPr>
          <w:color w:val="110F13"/>
          <w:w w:val="105"/>
        </w:rPr>
        <w:t>da exigência</w:t>
      </w:r>
      <w:r>
        <w:rPr>
          <w:color w:val="110F13"/>
          <w:spacing w:val="-14"/>
          <w:w w:val="105"/>
        </w:rPr>
        <w:t xml:space="preserve"> </w:t>
      </w:r>
      <w:r>
        <w:rPr>
          <w:color w:val="110F13"/>
          <w:w w:val="105"/>
        </w:rPr>
        <w:t>tem</w:t>
      </w:r>
      <w:r>
        <w:rPr>
          <w:color w:val="110F13"/>
          <w:spacing w:val="-13"/>
          <w:w w:val="105"/>
        </w:rPr>
        <w:t xml:space="preserve"> </w:t>
      </w:r>
      <w:r>
        <w:rPr>
          <w:color w:val="110F13"/>
          <w:w w:val="105"/>
        </w:rPr>
        <w:t>efeito</w:t>
      </w:r>
      <w:r>
        <w:rPr>
          <w:color w:val="110F13"/>
          <w:spacing w:val="-12"/>
          <w:w w:val="105"/>
        </w:rPr>
        <w:t xml:space="preserve"> </w:t>
      </w:r>
      <w:r>
        <w:rPr>
          <w:color w:val="110F13"/>
          <w:w w:val="105"/>
        </w:rPr>
        <w:t>suspensivo</w:t>
      </w:r>
      <w:r>
        <w:rPr>
          <w:color w:val="110F13"/>
          <w:spacing w:val="-5"/>
          <w:w w:val="105"/>
        </w:rPr>
        <w:t xml:space="preserve"> </w:t>
      </w:r>
      <w:r>
        <w:rPr>
          <w:color w:val="110F13"/>
          <w:w w:val="105"/>
        </w:rPr>
        <w:t>e</w:t>
      </w:r>
      <w:r>
        <w:rPr>
          <w:color w:val="110F13"/>
          <w:spacing w:val="-18"/>
          <w:w w:val="105"/>
        </w:rPr>
        <w:t xml:space="preserve"> </w:t>
      </w:r>
      <w:r>
        <w:rPr>
          <w:color w:val="110F13"/>
          <w:w w:val="105"/>
        </w:rPr>
        <w:t>instaura</w:t>
      </w:r>
      <w:r>
        <w:rPr>
          <w:color w:val="110F13"/>
          <w:spacing w:val="-11"/>
          <w:w w:val="105"/>
        </w:rPr>
        <w:t xml:space="preserve"> </w:t>
      </w:r>
      <w:r>
        <w:rPr>
          <w:color w:val="110F13"/>
          <w:w w:val="105"/>
        </w:rPr>
        <w:t>a</w:t>
      </w:r>
      <w:r>
        <w:rPr>
          <w:color w:val="110F13"/>
          <w:spacing w:val="-21"/>
          <w:w w:val="105"/>
        </w:rPr>
        <w:t xml:space="preserve"> </w:t>
      </w:r>
      <w:r>
        <w:rPr>
          <w:color w:val="110F13"/>
          <w:w w:val="105"/>
        </w:rPr>
        <w:t>fase</w:t>
      </w:r>
      <w:r>
        <w:rPr>
          <w:color w:val="110F13"/>
          <w:spacing w:val="-13"/>
          <w:w w:val="105"/>
        </w:rPr>
        <w:t xml:space="preserve"> </w:t>
      </w:r>
      <w:r>
        <w:rPr>
          <w:color w:val="110F13"/>
          <w:w w:val="105"/>
        </w:rPr>
        <w:t>litigiosa</w:t>
      </w:r>
      <w:r>
        <w:rPr>
          <w:color w:val="110F13"/>
          <w:spacing w:val="-12"/>
          <w:w w:val="105"/>
        </w:rPr>
        <w:t xml:space="preserve"> </w:t>
      </w:r>
      <w:r>
        <w:rPr>
          <w:color w:val="110F13"/>
          <w:w w:val="105"/>
        </w:rPr>
        <w:t>do</w:t>
      </w:r>
      <w:r>
        <w:rPr>
          <w:color w:val="110F13"/>
          <w:spacing w:val="-19"/>
          <w:w w:val="105"/>
        </w:rPr>
        <w:t xml:space="preserve"> </w:t>
      </w:r>
      <w:r>
        <w:rPr>
          <w:color w:val="110F13"/>
          <w:w w:val="105"/>
        </w:rPr>
        <w:t>procedimento</w:t>
      </w:r>
      <w:r>
        <w:rPr>
          <w:color w:val="525254"/>
          <w:w w:val="105"/>
        </w:rPr>
        <w:t>.</w:t>
      </w:r>
      <w:r>
        <w:rPr>
          <w:color w:val="525254"/>
          <w:spacing w:val="-16"/>
          <w:w w:val="105"/>
        </w:rPr>
        <w:t xml:space="preserve"> </w:t>
      </w:r>
      <w:r>
        <w:rPr>
          <w:color w:val="110F13"/>
          <w:w w:val="105"/>
        </w:rPr>
        <w:t>Para</w:t>
      </w:r>
      <w:r>
        <w:rPr>
          <w:color w:val="110F13"/>
          <w:spacing w:val="-16"/>
          <w:w w:val="105"/>
        </w:rPr>
        <w:t xml:space="preserve"> </w:t>
      </w:r>
      <w:r>
        <w:rPr>
          <w:color w:val="110F13"/>
          <w:w w:val="105"/>
        </w:rPr>
        <w:t>que</w:t>
      </w:r>
      <w:r>
        <w:rPr>
          <w:color w:val="110F13"/>
          <w:spacing w:val="-21"/>
          <w:w w:val="105"/>
        </w:rPr>
        <w:t xml:space="preserve"> </w:t>
      </w:r>
      <w:r>
        <w:rPr>
          <w:color w:val="232126"/>
          <w:w w:val="105"/>
        </w:rPr>
        <w:t>isso</w:t>
      </w:r>
      <w:r>
        <w:rPr>
          <w:color w:val="232126"/>
          <w:spacing w:val="-20"/>
          <w:w w:val="105"/>
        </w:rPr>
        <w:t xml:space="preserve"> </w:t>
      </w:r>
      <w:r>
        <w:rPr>
          <w:color w:val="110F13"/>
          <w:w w:val="105"/>
        </w:rPr>
        <w:t>ocorra,</w:t>
      </w:r>
      <w:r>
        <w:rPr>
          <w:color w:val="110F13"/>
          <w:spacing w:val="-12"/>
          <w:w w:val="105"/>
        </w:rPr>
        <w:t xml:space="preserve"> </w:t>
      </w:r>
      <w:r>
        <w:rPr>
          <w:color w:val="110F13"/>
          <w:w w:val="105"/>
        </w:rPr>
        <w:t xml:space="preserve">é evidente que o contribuinte autuado tem que atender os ditames do artigo 39, da referida </w:t>
      </w:r>
      <w:r>
        <w:rPr>
          <w:color w:val="232126"/>
          <w:w w:val="105"/>
        </w:rPr>
        <w:t xml:space="preserve">Lei </w:t>
      </w:r>
      <w:r>
        <w:rPr>
          <w:color w:val="110F13"/>
          <w:w w:val="105"/>
        </w:rPr>
        <w:t>Complementar</w:t>
      </w:r>
      <w:r>
        <w:rPr>
          <w:color w:val="414142"/>
          <w:w w:val="105"/>
        </w:rPr>
        <w:t xml:space="preserve">. </w:t>
      </w:r>
      <w:r>
        <w:rPr>
          <w:color w:val="110F13"/>
          <w:w w:val="105"/>
        </w:rPr>
        <w:t xml:space="preserve">O seu não atendimento, obsta a suspensão do crédito tributário constituído no presente </w:t>
      </w:r>
      <w:r>
        <w:rPr>
          <w:color w:val="110F13"/>
          <w:spacing w:val="-3"/>
          <w:w w:val="105"/>
        </w:rPr>
        <w:t>processo</w:t>
      </w:r>
      <w:r>
        <w:rPr>
          <w:color w:val="414142"/>
          <w:spacing w:val="-3"/>
          <w:w w:val="105"/>
        </w:rPr>
        <w:t xml:space="preserve">, </w:t>
      </w:r>
      <w:r>
        <w:rPr>
          <w:color w:val="110F13"/>
          <w:w w:val="105"/>
        </w:rPr>
        <w:t>como também, a</w:t>
      </w:r>
      <w:r>
        <w:rPr>
          <w:color w:val="110F13"/>
          <w:w w:val="105"/>
        </w:rPr>
        <w:t xml:space="preserve"> </w:t>
      </w:r>
      <w:r>
        <w:rPr>
          <w:color w:val="232126"/>
          <w:w w:val="105"/>
        </w:rPr>
        <w:t xml:space="preserve">instauração </w:t>
      </w:r>
      <w:r>
        <w:rPr>
          <w:color w:val="110F13"/>
          <w:w w:val="105"/>
        </w:rPr>
        <w:t xml:space="preserve">da fase litigiosa do </w:t>
      </w:r>
      <w:r>
        <w:rPr>
          <w:color w:val="110F13"/>
          <w:spacing w:val="-3"/>
          <w:w w:val="105"/>
        </w:rPr>
        <w:t>processo</w:t>
      </w:r>
      <w:r>
        <w:rPr>
          <w:color w:val="414142"/>
          <w:spacing w:val="-3"/>
          <w:w w:val="105"/>
        </w:rPr>
        <w:t xml:space="preserve">. </w:t>
      </w:r>
      <w:r>
        <w:rPr>
          <w:color w:val="110F13"/>
          <w:w w:val="105"/>
        </w:rPr>
        <w:t xml:space="preserve">Por via de </w:t>
      </w:r>
      <w:r>
        <w:rPr>
          <w:color w:val="110F13"/>
          <w:spacing w:val="-3"/>
          <w:w w:val="105"/>
        </w:rPr>
        <w:t>conseqüência</w:t>
      </w:r>
      <w:r>
        <w:rPr>
          <w:color w:val="414142"/>
          <w:spacing w:val="-3"/>
          <w:w w:val="105"/>
        </w:rPr>
        <w:t xml:space="preserve">, </w:t>
      </w:r>
      <w:r>
        <w:rPr>
          <w:color w:val="110F13"/>
          <w:w w:val="105"/>
        </w:rPr>
        <w:t xml:space="preserve">em não se </w:t>
      </w:r>
      <w:r>
        <w:rPr>
          <w:color w:val="232126"/>
          <w:w w:val="105"/>
        </w:rPr>
        <w:t xml:space="preserve">instaurando </w:t>
      </w:r>
      <w:r>
        <w:rPr>
          <w:color w:val="110F13"/>
          <w:w w:val="105"/>
        </w:rPr>
        <w:t>a fase litigiosa do processo, não há que se proceder julgamento.</w:t>
      </w:r>
    </w:p>
    <w:p w:rsidR="00104A66" w:rsidRDefault="00104A66">
      <w:pPr>
        <w:spacing w:before="2"/>
        <w:rPr>
          <w:sz w:val="18"/>
        </w:rPr>
      </w:pPr>
    </w:p>
    <w:p w:rsidR="00104A66" w:rsidRDefault="0099228F">
      <w:pPr>
        <w:spacing w:line="244" w:lineRule="auto"/>
        <w:ind w:left="118" w:right="378" w:firstLine="1378"/>
        <w:jc w:val="both"/>
        <w:rPr>
          <w:sz w:val="19"/>
        </w:rPr>
      </w:pPr>
      <w:r>
        <w:rPr>
          <w:color w:val="110F13"/>
          <w:w w:val="105"/>
          <w:sz w:val="19"/>
        </w:rPr>
        <w:t>Esta interpretação é corroborada no Decreto nº 70235, de 06 de março de 1</w:t>
      </w:r>
      <w:r>
        <w:rPr>
          <w:color w:val="525254"/>
          <w:w w:val="105"/>
          <w:sz w:val="19"/>
        </w:rPr>
        <w:t>.</w:t>
      </w:r>
      <w:r>
        <w:rPr>
          <w:color w:val="110F13"/>
          <w:w w:val="105"/>
          <w:sz w:val="19"/>
        </w:rPr>
        <w:t>972, do</w:t>
      </w:r>
      <w:r>
        <w:rPr>
          <w:color w:val="110F13"/>
          <w:spacing w:val="-16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Governo</w:t>
      </w:r>
      <w:r>
        <w:rPr>
          <w:color w:val="110F13"/>
          <w:spacing w:val="-11"/>
          <w:w w:val="105"/>
          <w:sz w:val="19"/>
        </w:rPr>
        <w:t xml:space="preserve"> </w:t>
      </w:r>
      <w:r>
        <w:rPr>
          <w:color w:val="110F13"/>
          <w:spacing w:val="-5"/>
          <w:w w:val="105"/>
          <w:sz w:val="19"/>
        </w:rPr>
        <w:t>Federal</w:t>
      </w:r>
      <w:r>
        <w:rPr>
          <w:color w:val="414142"/>
          <w:spacing w:val="-5"/>
          <w:w w:val="105"/>
          <w:sz w:val="19"/>
        </w:rPr>
        <w:t>,</w:t>
      </w:r>
      <w:r>
        <w:rPr>
          <w:color w:val="414142"/>
          <w:spacing w:val="-14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quando</w:t>
      </w:r>
      <w:r>
        <w:rPr>
          <w:color w:val="110F13"/>
          <w:spacing w:val="-7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o</w:t>
      </w:r>
      <w:r>
        <w:rPr>
          <w:color w:val="110F13"/>
          <w:spacing w:val="-20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Coordenador-Geral</w:t>
      </w:r>
      <w:r>
        <w:rPr>
          <w:color w:val="110F13"/>
          <w:spacing w:val="-21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do</w:t>
      </w:r>
      <w:r>
        <w:rPr>
          <w:color w:val="110F13"/>
          <w:spacing w:val="-18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Sistema</w:t>
      </w:r>
      <w:r>
        <w:rPr>
          <w:color w:val="110F13"/>
          <w:spacing w:val="-11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de</w:t>
      </w:r>
      <w:r>
        <w:rPr>
          <w:color w:val="110F13"/>
          <w:spacing w:val="-18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Tributação,</w:t>
      </w:r>
      <w:r>
        <w:rPr>
          <w:color w:val="110F13"/>
          <w:spacing w:val="-4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interpretando</w:t>
      </w:r>
      <w:r>
        <w:rPr>
          <w:color w:val="110F13"/>
          <w:spacing w:val="-6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o</w:t>
      </w:r>
      <w:r>
        <w:rPr>
          <w:color w:val="110F13"/>
          <w:spacing w:val="-19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texto legal, publicou</w:t>
      </w:r>
      <w:r>
        <w:rPr>
          <w:color w:val="110F13"/>
          <w:spacing w:val="1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o</w:t>
      </w:r>
      <w:r>
        <w:rPr>
          <w:color w:val="110F13"/>
          <w:spacing w:val="-12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ATO</w:t>
      </w:r>
      <w:r>
        <w:rPr>
          <w:color w:val="110F13"/>
          <w:spacing w:val="-1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DECLARATÓRIO</w:t>
      </w:r>
      <w:r>
        <w:rPr>
          <w:color w:val="110F13"/>
          <w:spacing w:val="5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Nº</w:t>
      </w:r>
      <w:r>
        <w:rPr>
          <w:color w:val="110F13"/>
          <w:spacing w:val="-5"/>
          <w:w w:val="105"/>
          <w:sz w:val="19"/>
        </w:rPr>
        <w:t xml:space="preserve"> </w:t>
      </w:r>
      <w:r>
        <w:rPr>
          <w:color w:val="232126"/>
          <w:w w:val="105"/>
          <w:sz w:val="19"/>
        </w:rPr>
        <w:t>15,</w:t>
      </w:r>
      <w:r>
        <w:rPr>
          <w:color w:val="232126"/>
          <w:spacing w:val="-10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de</w:t>
      </w:r>
      <w:r>
        <w:rPr>
          <w:color w:val="110F13"/>
          <w:spacing w:val="-14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12/07/96,</w:t>
      </w:r>
      <w:r>
        <w:rPr>
          <w:color w:val="110F13"/>
          <w:spacing w:val="-8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na</w:t>
      </w:r>
      <w:r>
        <w:rPr>
          <w:color w:val="110F13"/>
          <w:spacing w:val="-8"/>
          <w:w w:val="105"/>
          <w:sz w:val="19"/>
        </w:rPr>
        <w:t xml:space="preserve"> </w:t>
      </w:r>
      <w:r>
        <w:rPr>
          <w:color w:val="110F13"/>
          <w:w w:val="105"/>
          <w:sz w:val="19"/>
        </w:rPr>
        <w:t>EMENTA:</w:t>
      </w:r>
    </w:p>
    <w:p w:rsidR="00104A66" w:rsidRDefault="00104A66">
      <w:pPr>
        <w:spacing w:before="6"/>
        <w:rPr>
          <w:sz w:val="20"/>
        </w:rPr>
      </w:pPr>
    </w:p>
    <w:p w:rsidR="00104A66" w:rsidRDefault="0099228F">
      <w:pPr>
        <w:pStyle w:val="Corpodetexto"/>
        <w:spacing w:before="1" w:line="266" w:lineRule="auto"/>
        <w:ind w:left="1706" w:right="636" w:hanging="6"/>
        <w:jc w:val="both"/>
      </w:pPr>
      <w:r>
        <w:rPr>
          <w:color w:val="232126"/>
          <w:w w:val="115"/>
        </w:rPr>
        <w:t xml:space="preserve">"Processo Administrativo Fiscal. Impugnação </w:t>
      </w:r>
      <w:r>
        <w:rPr>
          <w:color w:val="110F13"/>
          <w:w w:val="115"/>
        </w:rPr>
        <w:t xml:space="preserve">intempestiva </w:t>
      </w:r>
      <w:r>
        <w:rPr>
          <w:color w:val="232126"/>
          <w:w w:val="115"/>
        </w:rPr>
        <w:t xml:space="preserve">não instaura a fase litigiosa do procedimento, não suspende a exigibilidade do crédito tributário </w:t>
      </w:r>
      <w:r>
        <w:rPr>
          <w:color w:val="110F13"/>
          <w:w w:val="115"/>
        </w:rPr>
        <w:t xml:space="preserve">nem </w:t>
      </w:r>
      <w:r>
        <w:rPr>
          <w:color w:val="232126"/>
          <w:w w:val="115"/>
        </w:rPr>
        <w:t xml:space="preserve">é </w:t>
      </w:r>
      <w:r>
        <w:rPr>
          <w:color w:val="110F13"/>
          <w:w w:val="115"/>
        </w:rPr>
        <w:t xml:space="preserve">objeto de </w:t>
      </w:r>
      <w:r>
        <w:rPr>
          <w:color w:val="232126"/>
          <w:w w:val="115"/>
        </w:rPr>
        <w:t>decisão.</w:t>
      </w:r>
    </w:p>
    <w:p w:rsidR="00104A66" w:rsidRDefault="00104A66">
      <w:pPr>
        <w:pStyle w:val="Corpodetexto"/>
        <w:spacing w:before="10"/>
        <w:rPr>
          <w:sz w:val="19"/>
        </w:rPr>
      </w:pPr>
    </w:p>
    <w:p w:rsidR="00104A66" w:rsidRDefault="0099228F">
      <w:pPr>
        <w:pStyle w:val="Corpodetexto"/>
        <w:ind w:left="1707"/>
      </w:pPr>
      <w:r>
        <w:rPr>
          <w:color w:val="232126"/>
          <w:w w:val="105"/>
        </w:rPr>
        <w:t xml:space="preserve">Transcrevendo o texto do Ato </w:t>
      </w:r>
      <w:r>
        <w:rPr>
          <w:color w:val="110F13"/>
          <w:w w:val="105"/>
        </w:rPr>
        <w:t>Declaratório:</w:t>
      </w:r>
    </w:p>
    <w:p w:rsidR="00104A66" w:rsidRDefault="0099228F">
      <w:pPr>
        <w:pStyle w:val="Corpodetexto"/>
        <w:spacing w:before="23" w:line="266" w:lineRule="auto"/>
        <w:ind w:left="1709" w:right="627" w:firstLine="2"/>
        <w:jc w:val="both"/>
      </w:pPr>
      <w:r>
        <w:rPr>
          <w:color w:val="110F13"/>
          <w:w w:val="115"/>
        </w:rPr>
        <w:t xml:space="preserve">O </w:t>
      </w:r>
      <w:r>
        <w:rPr>
          <w:color w:val="232126"/>
          <w:w w:val="115"/>
        </w:rPr>
        <w:t xml:space="preserve">Coordenador </w:t>
      </w:r>
      <w:r>
        <w:rPr>
          <w:color w:val="110F13"/>
          <w:w w:val="115"/>
        </w:rPr>
        <w:t xml:space="preserve">- Geral do </w:t>
      </w:r>
      <w:r>
        <w:rPr>
          <w:color w:val="232126"/>
          <w:w w:val="115"/>
        </w:rPr>
        <w:t xml:space="preserve">Sistema </w:t>
      </w:r>
      <w:r>
        <w:rPr>
          <w:color w:val="110F13"/>
          <w:w w:val="115"/>
        </w:rPr>
        <w:t xml:space="preserve">de </w:t>
      </w:r>
      <w:r>
        <w:rPr>
          <w:color w:val="232126"/>
          <w:w w:val="115"/>
        </w:rPr>
        <w:t xml:space="preserve">Tributação, no uso </w:t>
      </w:r>
      <w:r>
        <w:rPr>
          <w:color w:val="110F13"/>
          <w:w w:val="115"/>
        </w:rPr>
        <w:t xml:space="preserve">de suas </w:t>
      </w:r>
      <w:r>
        <w:rPr>
          <w:color w:val="232126"/>
          <w:w w:val="115"/>
        </w:rPr>
        <w:t xml:space="preserve">atribuições, </w:t>
      </w:r>
      <w:r>
        <w:rPr>
          <w:color w:val="110F13"/>
          <w:w w:val="115"/>
        </w:rPr>
        <w:t xml:space="preserve">e </w:t>
      </w:r>
      <w:r>
        <w:rPr>
          <w:color w:val="232126"/>
          <w:w w:val="115"/>
        </w:rPr>
        <w:t xml:space="preserve">tendo em vista  </w:t>
      </w:r>
      <w:r>
        <w:rPr>
          <w:color w:val="110F13"/>
          <w:w w:val="115"/>
        </w:rPr>
        <w:t xml:space="preserve">o </w:t>
      </w:r>
      <w:r>
        <w:rPr>
          <w:color w:val="232126"/>
          <w:w w:val="115"/>
        </w:rPr>
        <w:t xml:space="preserve">disposto  </w:t>
      </w:r>
      <w:r>
        <w:rPr>
          <w:color w:val="110F13"/>
          <w:w w:val="115"/>
        </w:rPr>
        <w:t xml:space="preserve">no </w:t>
      </w:r>
      <w:r>
        <w:rPr>
          <w:color w:val="232126"/>
          <w:w w:val="115"/>
        </w:rPr>
        <w:t xml:space="preserve">art. 151, inciso III  </w:t>
      </w:r>
      <w:r>
        <w:rPr>
          <w:color w:val="110F13"/>
          <w:w w:val="115"/>
        </w:rPr>
        <w:t xml:space="preserve">do </w:t>
      </w:r>
      <w:r>
        <w:rPr>
          <w:color w:val="232126"/>
          <w:w w:val="115"/>
        </w:rPr>
        <w:t>Código Tributário</w:t>
      </w:r>
      <w:r>
        <w:rPr>
          <w:color w:val="232126"/>
          <w:spacing w:val="-10"/>
          <w:w w:val="115"/>
        </w:rPr>
        <w:t xml:space="preserve"> </w:t>
      </w:r>
      <w:r>
        <w:rPr>
          <w:color w:val="232126"/>
          <w:w w:val="115"/>
        </w:rPr>
        <w:t>Nacional,</w:t>
      </w:r>
    </w:p>
    <w:p w:rsidR="00104A66" w:rsidRDefault="0099228F">
      <w:pPr>
        <w:pStyle w:val="Corpodetexto"/>
        <w:spacing w:before="3" w:line="235" w:lineRule="auto"/>
        <w:ind w:left="1702" w:right="631" w:firstLine="7"/>
        <w:jc w:val="both"/>
      </w:pPr>
      <w:r>
        <w:rPr>
          <w:color w:val="232126"/>
          <w:w w:val="115"/>
        </w:rPr>
        <w:t>Lei</w:t>
      </w:r>
      <w:r>
        <w:rPr>
          <w:color w:val="232126"/>
          <w:spacing w:val="-1"/>
          <w:w w:val="115"/>
        </w:rPr>
        <w:t xml:space="preserve"> </w:t>
      </w:r>
      <w:r>
        <w:rPr>
          <w:color w:val="232126"/>
          <w:w w:val="115"/>
        </w:rPr>
        <w:t>nº</w:t>
      </w:r>
      <w:r>
        <w:rPr>
          <w:color w:val="232126"/>
          <w:spacing w:val="-6"/>
          <w:w w:val="115"/>
        </w:rPr>
        <w:t xml:space="preserve"> </w:t>
      </w:r>
      <w:r>
        <w:rPr>
          <w:color w:val="232126"/>
          <w:w w:val="115"/>
        </w:rPr>
        <w:t>5.172,</w:t>
      </w:r>
      <w:r>
        <w:rPr>
          <w:color w:val="232126"/>
          <w:spacing w:val="-6"/>
          <w:w w:val="115"/>
        </w:rPr>
        <w:t xml:space="preserve"> </w:t>
      </w:r>
      <w:r>
        <w:rPr>
          <w:color w:val="232126"/>
          <w:w w:val="115"/>
        </w:rPr>
        <w:t>de</w:t>
      </w:r>
      <w:r>
        <w:rPr>
          <w:color w:val="232126"/>
          <w:spacing w:val="-2"/>
          <w:w w:val="115"/>
        </w:rPr>
        <w:t xml:space="preserve"> </w:t>
      </w:r>
      <w:r>
        <w:rPr>
          <w:color w:val="232126"/>
          <w:w w:val="115"/>
        </w:rPr>
        <w:t>25</w:t>
      </w:r>
      <w:r>
        <w:rPr>
          <w:color w:val="232126"/>
          <w:spacing w:val="-6"/>
          <w:w w:val="115"/>
        </w:rPr>
        <w:t xml:space="preserve"> </w:t>
      </w:r>
      <w:r>
        <w:rPr>
          <w:color w:val="110F13"/>
          <w:w w:val="115"/>
        </w:rPr>
        <w:t>de</w:t>
      </w:r>
      <w:r>
        <w:rPr>
          <w:color w:val="110F13"/>
          <w:spacing w:val="1"/>
          <w:w w:val="115"/>
        </w:rPr>
        <w:t xml:space="preserve"> </w:t>
      </w:r>
      <w:r>
        <w:rPr>
          <w:color w:val="110F13"/>
          <w:w w:val="115"/>
        </w:rPr>
        <w:t>outubro</w:t>
      </w:r>
      <w:r>
        <w:rPr>
          <w:color w:val="110F13"/>
          <w:spacing w:val="2"/>
          <w:w w:val="115"/>
        </w:rPr>
        <w:t xml:space="preserve"> </w:t>
      </w:r>
      <w:r>
        <w:rPr>
          <w:color w:val="232126"/>
          <w:w w:val="115"/>
        </w:rPr>
        <w:t>de</w:t>
      </w:r>
      <w:r>
        <w:rPr>
          <w:color w:val="232126"/>
          <w:spacing w:val="-23"/>
          <w:w w:val="115"/>
        </w:rPr>
        <w:t xml:space="preserve"> </w:t>
      </w:r>
      <w:r>
        <w:rPr>
          <w:color w:val="232126"/>
          <w:w w:val="115"/>
        </w:rPr>
        <w:t>1966</w:t>
      </w:r>
      <w:r>
        <w:rPr>
          <w:color w:val="232126"/>
          <w:spacing w:val="-5"/>
          <w:w w:val="115"/>
        </w:rPr>
        <w:t xml:space="preserve"> </w:t>
      </w:r>
      <w:r>
        <w:rPr>
          <w:color w:val="232126"/>
          <w:w w:val="115"/>
        </w:rPr>
        <w:t>e</w:t>
      </w:r>
      <w:r>
        <w:rPr>
          <w:color w:val="232126"/>
          <w:spacing w:val="-7"/>
          <w:w w:val="115"/>
        </w:rPr>
        <w:t xml:space="preserve"> </w:t>
      </w:r>
      <w:r>
        <w:rPr>
          <w:color w:val="232126"/>
          <w:w w:val="115"/>
        </w:rPr>
        <w:t>nos</w:t>
      </w:r>
      <w:r>
        <w:rPr>
          <w:color w:val="232126"/>
          <w:spacing w:val="-5"/>
          <w:w w:val="115"/>
        </w:rPr>
        <w:t xml:space="preserve"> </w:t>
      </w:r>
      <w:r>
        <w:rPr>
          <w:color w:val="232126"/>
          <w:w w:val="115"/>
        </w:rPr>
        <w:t>arts.</w:t>
      </w:r>
      <w:r>
        <w:rPr>
          <w:color w:val="232126"/>
          <w:spacing w:val="-21"/>
          <w:w w:val="115"/>
        </w:rPr>
        <w:t xml:space="preserve"> </w:t>
      </w:r>
      <w:r>
        <w:rPr>
          <w:color w:val="232126"/>
          <w:w w:val="115"/>
        </w:rPr>
        <w:t>15</w:t>
      </w:r>
      <w:r>
        <w:rPr>
          <w:color w:val="232126"/>
          <w:spacing w:val="-23"/>
          <w:w w:val="115"/>
        </w:rPr>
        <w:t xml:space="preserve"> </w:t>
      </w:r>
      <w:r>
        <w:rPr>
          <w:color w:val="232126"/>
          <w:w w:val="115"/>
        </w:rPr>
        <w:t>e</w:t>
      </w:r>
      <w:r>
        <w:rPr>
          <w:color w:val="232126"/>
          <w:spacing w:val="-22"/>
          <w:w w:val="115"/>
        </w:rPr>
        <w:t xml:space="preserve"> </w:t>
      </w:r>
      <w:r>
        <w:rPr>
          <w:color w:val="232126"/>
          <w:w w:val="115"/>
        </w:rPr>
        <w:t>21</w:t>
      </w:r>
      <w:r>
        <w:rPr>
          <w:color w:val="232126"/>
          <w:spacing w:val="-28"/>
          <w:w w:val="115"/>
        </w:rPr>
        <w:t xml:space="preserve"> </w:t>
      </w:r>
      <w:r>
        <w:rPr>
          <w:color w:val="110F13"/>
          <w:w w:val="115"/>
        </w:rPr>
        <w:t>do</w:t>
      </w:r>
      <w:r>
        <w:rPr>
          <w:color w:val="110F13"/>
          <w:spacing w:val="-21"/>
          <w:w w:val="115"/>
        </w:rPr>
        <w:t xml:space="preserve"> </w:t>
      </w:r>
      <w:r>
        <w:rPr>
          <w:color w:val="110F13"/>
          <w:w w:val="115"/>
        </w:rPr>
        <w:t>Decreto 70.235,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 xml:space="preserve">de </w:t>
      </w:r>
      <w:r>
        <w:rPr>
          <w:color w:val="232126"/>
          <w:w w:val="115"/>
        </w:rPr>
        <w:t>06 de</w:t>
      </w:r>
      <w:r>
        <w:rPr>
          <w:color w:val="232126"/>
          <w:spacing w:val="-1"/>
          <w:w w:val="115"/>
        </w:rPr>
        <w:t xml:space="preserve"> </w:t>
      </w:r>
      <w:r>
        <w:rPr>
          <w:color w:val="110F13"/>
          <w:w w:val="115"/>
        </w:rPr>
        <w:t>março</w:t>
      </w:r>
      <w:r>
        <w:rPr>
          <w:color w:val="110F13"/>
          <w:spacing w:val="-4"/>
          <w:w w:val="115"/>
        </w:rPr>
        <w:t xml:space="preserve"> </w:t>
      </w:r>
      <w:r>
        <w:rPr>
          <w:color w:val="232126"/>
          <w:w w:val="115"/>
        </w:rPr>
        <w:t>de</w:t>
      </w:r>
      <w:r>
        <w:rPr>
          <w:color w:val="232126"/>
          <w:spacing w:val="-17"/>
          <w:w w:val="115"/>
        </w:rPr>
        <w:t xml:space="preserve"> </w:t>
      </w:r>
      <w:r>
        <w:rPr>
          <w:color w:val="232126"/>
          <w:w w:val="115"/>
        </w:rPr>
        <w:t>1972,</w:t>
      </w:r>
      <w:r>
        <w:rPr>
          <w:color w:val="232126"/>
          <w:spacing w:val="-10"/>
          <w:w w:val="115"/>
        </w:rPr>
        <w:t xml:space="preserve"> </w:t>
      </w:r>
      <w:r>
        <w:rPr>
          <w:color w:val="232126"/>
          <w:w w:val="115"/>
        </w:rPr>
        <w:t>com</w:t>
      </w:r>
      <w:r>
        <w:rPr>
          <w:color w:val="232126"/>
          <w:spacing w:val="-3"/>
          <w:w w:val="115"/>
        </w:rPr>
        <w:t xml:space="preserve"> </w:t>
      </w:r>
      <w:r>
        <w:rPr>
          <w:color w:val="232126"/>
          <w:w w:val="115"/>
        </w:rPr>
        <w:t>a</w:t>
      </w:r>
      <w:r>
        <w:rPr>
          <w:color w:val="232126"/>
          <w:spacing w:val="8"/>
          <w:w w:val="115"/>
        </w:rPr>
        <w:t xml:space="preserve"> </w:t>
      </w:r>
      <w:r>
        <w:rPr>
          <w:color w:val="232126"/>
          <w:w w:val="115"/>
        </w:rPr>
        <w:t>redação</w:t>
      </w:r>
      <w:r>
        <w:rPr>
          <w:color w:val="232126"/>
          <w:spacing w:val="3"/>
          <w:w w:val="115"/>
        </w:rPr>
        <w:t xml:space="preserve"> </w:t>
      </w:r>
      <w:r>
        <w:rPr>
          <w:color w:val="232126"/>
          <w:w w:val="115"/>
        </w:rPr>
        <w:t>do</w:t>
      </w:r>
      <w:r>
        <w:rPr>
          <w:color w:val="232126"/>
          <w:spacing w:val="-4"/>
          <w:w w:val="115"/>
        </w:rPr>
        <w:t xml:space="preserve"> </w:t>
      </w:r>
      <w:r>
        <w:rPr>
          <w:color w:val="232126"/>
          <w:w w:val="115"/>
        </w:rPr>
        <w:t>art.</w:t>
      </w:r>
      <w:r>
        <w:rPr>
          <w:color w:val="232126"/>
          <w:spacing w:val="-17"/>
          <w:w w:val="115"/>
        </w:rPr>
        <w:t xml:space="preserve"> </w:t>
      </w:r>
      <w:r>
        <w:rPr>
          <w:color w:val="232126"/>
          <w:spacing w:val="-13"/>
          <w:w w:val="115"/>
        </w:rPr>
        <w:t>1</w:t>
      </w:r>
      <w:r>
        <w:rPr>
          <w:rFonts w:ascii="Arial" w:hAnsi="Arial"/>
          <w:color w:val="232126"/>
          <w:spacing w:val="-13"/>
          <w:w w:val="115"/>
          <w:sz w:val="22"/>
        </w:rPr>
        <w:t>°</w:t>
      </w:r>
      <w:r>
        <w:rPr>
          <w:rFonts w:ascii="Arial" w:hAnsi="Arial"/>
          <w:color w:val="232126"/>
          <w:spacing w:val="-37"/>
          <w:w w:val="115"/>
          <w:sz w:val="22"/>
        </w:rPr>
        <w:t xml:space="preserve"> </w:t>
      </w:r>
      <w:r>
        <w:rPr>
          <w:color w:val="232126"/>
          <w:w w:val="115"/>
        </w:rPr>
        <w:t>da</w:t>
      </w:r>
      <w:r>
        <w:rPr>
          <w:color w:val="232126"/>
          <w:spacing w:val="29"/>
          <w:w w:val="115"/>
        </w:rPr>
        <w:t xml:space="preserve"> </w:t>
      </w:r>
      <w:r>
        <w:rPr>
          <w:color w:val="232126"/>
          <w:w w:val="115"/>
        </w:rPr>
        <w:t>Lei</w:t>
      </w:r>
      <w:r>
        <w:rPr>
          <w:color w:val="232126"/>
          <w:spacing w:val="-2"/>
          <w:w w:val="115"/>
        </w:rPr>
        <w:t xml:space="preserve"> </w:t>
      </w:r>
      <w:r>
        <w:rPr>
          <w:color w:val="232126"/>
          <w:w w:val="115"/>
        </w:rPr>
        <w:t>nº</w:t>
      </w:r>
      <w:r>
        <w:rPr>
          <w:color w:val="232126"/>
          <w:spacing w:val="-9"/>
          <w:w w:val="115"/>
        </w:rPr>
        <w:t xml:space="preserve"> </w:t>
      </w:r>
      <w:r>
        <w:rPr>
          <w:color w:val="110F13"/>
          <w:w w:val="115"/>
        </w:rPr>
        <w:t>8.748,</w:t>
      </w:r>
      <w:r>
        <w:rPr>
          <w:color w:val="110F13"/>
          <w:spacing w:val="-10"/>
          <w:w w:val="115"/>
        </w:rPr>
        <w:t xml:space="preserve"> </w:t>
      </w:r>
      <w:r>
        <w:rPr>
          <w:color w:val="110F13"/>
          <w:w w:val="115"/>
        </w:rPr>
        <w:t>de</w:t>
      </w:r>
      <w:r>
        <w:rPr>
          <w:color w:val="110F13"/>
          <w:spacing w:val="-11"/>
          <w:w w:val="115"/>
        </w:rPr>
        <w:t xml:space="preserve"> </w:t>
      </w:r>
      <w:r>
        <w:rPr>
          <w:color w:val="110F13"/>
          <w:w w:val="115"/>
        </w:rPr>
        <w:t>09</w:t>
      </w:r>
      <w:r>
        <w:rPr>
          <w:color w:val="110F13"/>
          <w:spacing w:val="-11"/>
          <w:w w:val="115"/>
        </w:rPr>
        <w:t xml:space="preserve"> </w:t>
      </w:r>
      <w:r>
        <w:rPr>
          <w:color w:val="110F13"/>
          <w:w w:val="115"/>
        </w:rPr>
        <w:t>de</w:t>
      </w:r>
      <w:r>
        <w:rPr>
          <w:color w:val="110F13"/>
          <w:spacing w:val="-3"/>
          <w:w w:val="115"/>
        </w:rPr>
        <w:t xml:space="preserve"> </w:t>
      </w:r>
      <w:r>
        <w:rPr>
          <w:color w:val="110F13"/>
          <w:w w:val="115"/>
        </w:rPr>
        <w:t>dezembro</w:t>
      </w:r>
      <w:r>
        <w:rPr>
          <w:color w:val="110F13"/>
          <w:spacing w:val="2"/>
          <w:w w:val="115"/>
        </w:rPr>
        <w:t xml:space="preserve"> </w:t>
      </w:r>
      <w:r>
        <w:rPr>
          <w:color w:val="232126"/>
          <w:w w:val="115"/>
        </w:rPr>
        <w:t xml:space="preserve">de 1993, declara em caráter </w:t>
      </w:r>
      <w:r>
        <w:rPr>
          <w:color w:val="110F13"/>
          <w:w w:val="115"/>
        </w:rPr>
        <w:t xml:space="preserve">normativo, </w:t>
      </w:r>
      <w:r>
        <w:rPr>
          <w:color w:val="232126"/>
          <w:w w:val="115"/>
        </w:rPr>
        <w:t>as Superintendências Regionais da</w:t>
      </w:r>
      <w:r>
        <w:rPr>
          <w:color w:val="232126"/>
          <w:spacing w:val="-28"/>
          <w:w w:val="115"/>
        </w:rPr>
        <w:t xml:space="preserve"> </w:t>
      </w:r>
      <w:r>
        <w:rPr>
          <w:color w:val="232126"/>
          <w:w w:val="115"/>
        </w:rPr>
        <w:t>Receita</w:t>
      </w:r>
    </w:p>
    <w:p w:rsidR="00104A66" w:rsidRDefault="0099228F">
      <w:pPr>
        <w:pStyle w:val="Corpodetexto"/>
        <w:spacing w:before="23" w:line="261" w:lineRule="auto"/>
        <w:ind w:left="1711" w:right="629" w:firstLine="3"/>
        <w:jc w:val="both"/>
      </w:pPr>
      <w:r>
        <w:rPr>
          <w:color w:val="232126"/>
          <w:w w:val="115"/>
        </w:rPr>
        <w:t xml:space="preserve">Federal, às Delegacias da Receita Federal </w:t>
      </w:r>
      <w:r>
        <w:rPr>
          <w:color w:val="110F13"/>
          <w:w w:val="115"/>
        </w:rPr>
        <w:t xml:space="preserve">de </w:t>
      </w:r>
      <w:r>
        <w:rPr>
          <w:color w:val="232126"/>
          <w:w w:val="115"/>
        </w:rPr>
        <w:t xml:space="preserve">Julgamento e aos demais interessados </w:t>
      </w:r>
      <w:r>
        <w:rPr>
          <w:color w:val="110F13"/>
          <w:w w:val="115"/>
        </w:rPr>
        <w:t xml:space="preserve">que, </w:t>
      </w:r>
      <w:r>
        <w:rPr>
          <w:color w:val="232126"/>
          <w:w w:val="115"/>
        </w:rPr>
        <w:t xml:space="preserve">expirado </w:t>
      </w:r>
      <w:r>
        <w:rPr>
          <w:color w:val="110F13"/>
          <w:w w:val="115"/>
        </w:rPr>
        <w:t xml:space="preserve">o prazo </w:t>
      </w:r>
      <w:r>
        <w:rPr>
          <w:color w:val="232126"/>
          <w:w w:val="115"/>
        </w:rPr>
        <w:t xml:space="preserve">para a impugnação </w:t>
      </w:r>
      <w:r>
        <w:rPr>
          <w:color w:val="110F13"/>
          <w:w w:val="115"/>
        </w:rPr>
        <w:t xml:space="preserve">da exigência, </w:t>
      </w:r>
      <w:r>
        <w:rPr>
          <w:color w:val="232126"/>
          <w:w w:val="115"/>
        </w:rPr>
        <w:t xml:space="preserve">deve ser declarada a revelia e </w:t>
      </w:r>
      <w:r>
        <w:rPr>
          <w:color w:val="110F13"/>
          <w:w w:val="115"/>
        </w:rPr>
        <w:t xml:space="preserve">iniciada </w:t>
      </w:r>
      <w:r>
        <w:rPr>
          <w:color w:val="232126"/>
          <w:w w:val="115"/>
        </w:rPr>
        <w:t xml:space="preserve">a </w:t>
      </w:r>
      <w:r>
        <w:rPr>
          <w:color w:val="110F13"/>
          <w:w w:val="115"/>
        </w:rPr>
        <w:t xml:space="preserve">cobrança </w:t>
      </w:r>
      <w:r>
        <w:rPr>
          <w:color w:val="232126"/>
          <w:w w:val="115"/>
        </w:rPr>
        <w:t xml:space="preserve">amigável, sendo </w:t>
      </w:r>
      <w:r>
        <w:rPr>
          <w:color w:val="110F13"/>
          <w:w w:val="115"/>
        </w:rPr>
        <w:t xml:space="preserve">que eventual </w:t>
      </w:r>
      <w:r>
        <w:rPr>
          <w:color w:val="232126"/>
          <w:w w:val="115"/>
        </w:rPr>
        <w:t xml:space="preserve">petição, apresentada  </w:t>
      </w:r>
      <w:r>
        <w:rPr>
          <w:color w:val="110F13"/>
          <w:w w:val="115"/>
        </w:rPr>
        <w:t xml:space="preserve">fora  do  </w:t>
      </w:r>
      <w:r>
        <w:rPr>
          <w:color w:val="232126"/>
          <w:w w:val="115"/>
        </w:rPr>
        <w:t xml:space="preserve">prazo,  não  caracteriza  impugnação,  </w:t>
      </w:r>
      <w:r>
        <w:rPr>
          <w:color w:val="110F13"/>
          <w:w w:val="115"/>
        </w:rPr>
        <w:t xml:space="preserve">não  </w:t>
      </w:r>
      <w:r>
        <w:rPr>
          <w:color w:val="232126"/>
          <w:w w:val="115"/>
        </w:rPr>
        <w:t xml:space="preserve">instaura  a </w:t>
      </w:r>
      <w:r>
        <w:rPr>
          <w:color w:val="232126"/>
          <w:spacing w:val="19"/>
          <w:w w:val="115"/>
        </w:rPr>
        <w:t xml:space="preserve"> </w:t>
      </w:r>
      <w:r>
        <w:rPr>
          <w:color w:val="232126"/>
          <w:w w:val="115"/>
        </w:rPr>
        <w:t>fase</w:t>
      </w:r>
    </w:p>
    <w:p w:rsidR="00104A66" w:rsidRDefault="00104A66">
      <w:pPr>
        <w:spacing w:line="261" w:lineRule="auto"/>
        <w:jc w:val="both"/>
        <w:sectPr w:rsidR="00104A66">
          <w:footerReference w:type="default" r:id="rId9"/>
          <w:pgSz w:w="11900" w:h="16840"/>
          <w:pgMar w:top="2620" w:right="1300" w:bottom="1380" w:left="1500" w:header="1403" w:footer="1189" w:gutter="0"/>
          <w:pgNumType w:start="2"/>
          <w:cols w:space="720"/>
        </w:sectPr>
      </w:pPr>
    </w:p>
    <w:p w:rsidR="00104A66" w:rsidRDefault="00104A66">
      <w:pPr>
        <w:pStyle w:val="Corpodetexto"/>
        <w:rPr>
          <w:sz w:val="20"/>
        </w:rPr>
      </w:pPr>
    </w:p>
    <w:p w:rsidR="00104A66" w:rsidRDefault="00104A66">
      <w:pPr>
        <w:pStyle w:val="Corpodetexto"/>
        <w:spacing w:before="6"/>
      </w:pPr>
    </w:p>
    <w:p w:rsidR="00104A66" w:rsidRDefault="0099228F">
      <w:pPr>
        <w:pStyle w:val="Ttulo1"/>
        <w:spacing w:before="92" w:line="247" w:lineRule="auto"/>
        <w:ind w:left="1869" w:right="451" w:firstLine="3"/>
        <w:jc w:val="both"/>
      </w:pPr>
      <w:r>
        <w:rPr>
          <w:color w:val="110F13"/>
        </w:rPr>
        <w:t xml:space="preserve">litigios </w:t>
      </w:r>
      <w:r>
        <w:rPr>
          <w:color w:val="2A2A2D"/>
        </w:rPr>
        <w:t xml:space="preserve">a </w:t>
      </w:r>
      <w:r>
        <w:rPr>
          <w:color w:val="110F13"/>
        </w:rPr>
        <w:t>do procedimento</w:t>
      </w:r>
      <w:r>
        <w:rPr>
          <w:color w:val="2A2A2D"/>
        </w:rPr>
        <w:t xml:space="preserve">, </w:t>
      </w:r>
      <w:r>
        <w:rPr>
          <w:color w:val="110F13"/>
        </w:rPr>
        <w:t xml:space="preserve">não suspende a </w:t>
      </w:r>
      <w:r>
        <w:rPr>
          <w:color w:val="2A2A2D"/>
        </w:rPr>
        <w:t>ex</w:t>
      </w:r>
      <w:r>
        <w:rPr>
          <w:color w:val="110F13"/>
        </w:rPr>
        <w:t xml:space="preserve">igibilidade do crédito </w:t>
      </w:r>
      <w:r>
        <w:rPr>
          <w:color w:val="2A2A2D"/>
        </w:rPr>
        <w:t>t</w:t>
      </w:r>
      <w:r>
        <w:rPr>
          <w:color w:val="110F13"/>
        </w:rPr>
        <w:t>r</w:t>
      </w:r>
      <w:r>
        <w:rPr>
          <w:color w:val="110F13"/>
        </w:rPr>
        <w:t xml:space="preserve">ibutário nem comporta julgamento de primeira instância </w:t>
      </w:r>
      <w:r>
        <w:rPr>
          <w:color w:val="2A2A2D"/>
        </w:rPr>
        <w:t xml:space="preserve">, </w:t>
      </w:r>
      <w:r>
        <w:rPr>
          <w:color w:val="110F13"/>
        </w:rPr>
        <w:t>s</w:t>
      </w:r>
      <w:r>
        <w:rPr>
          <w:color w:val="2A2A2D"/>
        </w:rPr>
        <w:t>a</w:t>
      </w:r>
      <w:r>
        <w:rPr>
          <w:color w:val="110F13"/>
        </w:rPr>
        <w:t>l</w:t>
      </w:r>
      <w:r>
        <w:rPr>
          <w:color w:val="2A2A2D"/>
        </w:rPr>
        <w:t>v</w:t>
      </w:r>
      <w:r>
        <w:rPr>
          <w:color w:val="110F13"/>
        </w:rPr>
        <w:t>o se caracterizad</w:t>
      </w:r>
      <w:r>
        <w:rPr>
          <w:color w:val="2A2A2D"/>
        </w:rPr>
        <w:t xml:space="preserve">a </w:t>
      </w:r>
      <w:r>
        <w:rPr>
          <w:color w:val="110F13"/>
        </w:rPr>
        <w:t>ou su</w:t>
      </w:r>
      <w:r>
        <w:rPr>
          <w:color w:val="2A2A2D"/>
        </w:rPr>
        <w:t>s</w:t>
      </w:r>
      <w:r>
        <w:rPr>
          <w:color w:val="110F13"/>
        </w:rPr>
        <w:t>cit</w:t>
      </w:r>
      <w:r>
        <w:rPr>
          <w:color w:val="2A2A2D"/>
        </w:rPr>
        <w:t>a</w:t>
      </w:r>
      <w:r>
        <w:rPr>
          <w:color w:val="110F13"/>
        </w:rPr>
        <w:t xml:space="preserve">da </w:t>
      </w:r>
      <w:r>
        <w:rPr>
          <w:color w:val="2A2A2D"/>
        </w:rPr>
        <w:t xml:space="preserve">a </w:t>
      </w:r>
      <w:r>
        <w:rPr>
          <w:color w:val="110F13"/>
        </w:rPr>
        <w:t>tempestividade, como preliminar".</w:t>
      </w:r>
    </w:p>
    <w:p w:rsidR="00104A66" w:rsidRDefault="00104A66">
      <w:pPr>
        <w:pStyle w:val="Corpodetexto"/>
        <w:rPr>
          <w:b/>
          <w:sz w:val="20"/>
        </w:rPr>
      </w:pPr>
    </w:p>
    <w:p w:rsidR="00104A66" w:rsidRDefault="00104A66">
      <w:pPr>
        <w:pStyle w:val="Corpodetexto"/>
        <w:rPr>
          <w:b/>
          <w:sz w:val="19"/>
        </w:rPr>
      </w:pPr>
    </w:p>
    <w:p w:rsidR="00104A66" w:rsidRDefault="0099228F">
      <w:pPr>
        <w:pStyle w:val="Ttulo2"/>
        <w:spacing w:line="244" w:lineRule="auto"/>
        <w:ind w:left="268" w:right="192" w:firstLine="1392"/>
      </w:pPr>
      <w:r>
        <w:rPr>
          <w:color w:val="110F13"/>
        </w:rPr>
        <w:t xml:space="preserve">Não pode pairar qualquer dúvida, que os prazos previstos em lei devem ser respeitados </w:t>
      </w:r>
      <w:r>
        <w:rPr>
          <w:color w:val="2A2A2D"/>
        </w:rPr>
        <w:t xml:space="preserve">, </w:t>
      </w:r>
      <w:r>
        <w:rPr>
          <w:color w:val="110F13"/>
        </w:rPr>
        <w:t>sendo que os atos que deixaram de ser praticados  nesse período não mais poderão  ser praticados</w:t>
      </w:r>
      <w:r>
        <w:rPr>
          <w:color w:val="2A2A2D"/>
        </w:rPr>
        <w:t xml:space="preserve">. </w:t>
      </w:r>
      <w:r>
        <w:rPr>
          <w:color w:val="110F13"/>
        </w:rPr>
        <w:t xml:space="preserve">Para o processo administrativo </w:t>
      </w:r>
      <w:r>
        <w:rPr>
          <w:color w:val="2A2A2D"/>
          <w:spacing w:val="-7"/>
        </w:rPr>
        <w:t>"</w:t>
      </w:r>
      <w:r>
        <w:rPr>
          <w:color w:val="110F13"/>
          <w:spacing w:val="-7"/>
        </w:rPr>
        <w:t xml:space="preserve">prazo" </w:t>
      </w:r>
      <w:r>
        <w:rPr>
          <w:color w:val="110F13"/>
        </w:rPr>
        <w:t xml:space="preserve">é matéria de suma importância </w:t>
      </w:r>
      <w:r>
        <w:rPr>
          <w:color w:val="2A2A2D"/>
        </w:rPr>
        <w:t xml:space="preserve">, </w:t>
      </w:r>
      <w:r>
        <w:rPr>
          <w:color w:val="110F13"/>
        </w:rPr>
        <w:t xml:space="preserve">pois </w:t>
      </w:r>
      <w:r>
        <w:rPr>
          <w:i/>
          <w:color w:val="2A2A2D"/>
        </w:rPr>
        <w:t xml:space="preserve">" </w:t>
      </w:r>
      <w:r>
        <w:rPr>
          <w:i/>
          <w:color w:val="110F13"/>
        </w:rPr>
        <w:t>se não houver ordenação no tempo das fases processuais</w:t>
      </w:r>
      <w:r>
        <w:rPr>
          <w:i/>
          <w:color w:val="2A2A2D"/>
        </w:rPr>
        <w:t xml:space="preserve">, </w:t>
      </w:r>
      <w:r>
        <w:rPr>
          <w:i/>
          <w:color w:val="110F13"/>
        </w:rPr>
        <w:t xml:space="preserve">não se poderá chegar </w:t>
      </w:r>
      <w:r>
        <w:rPr>
          <w:color w:val="110F13"/>
        </w:rPr>
        <w:t xml:space="preserve">a </w:t>
      </w:r>
      <w:r>
        <w:rPr>
          <w:i/>
          <w:color w:val="110F13"/>
        </w:rPr>
        <w:t>b</w:t>
      </w:r>
      <w:r>
        <w:rPr>
          <w:i/>
          <w:color w:val="110F13"/>
        </w:rPr>
        <w:t xml:space="preserve">om </w:t>
      </w:r>
      <w:r>
        <w:rPr>
          <w:i/>
          <w:color w:val="110F13"/>
          <w:spacing w:val="-5"/>
        </w:rPr>
        <w:t>termo</w:t>
      </w:r>
      <w:r>
        <w:rPr>
          <w:i/>
          <w:color w:val="424242"/>
          <w:spacing w:val="-5"/>
        </w:rPr>
        <w:t>.</w:t>
      </w:r>
      <w:r>
        <w:rPr>
          <w:i/>
          <w:color w:val="110F13"/>
          <w:spacing w:val="-5"/>
        </w:rPr>
        <w:t xml:space="preserve">" </w:t>
      </w:r>
      <w:r>
        <w:rPr>
          <w:color w:val="110F13"/>
        </w:rPr>
        <w:t>(idem</w:t>
      </w:r>
      <w:r>
        <w:rPr>
          <w:color w:val="424242"/>
        </w:rPr>
        <w:t xml:space="preserve">, </w:t>
      </w:r>
      <w:r>
        <w:rPr>
          <w:color w:val="110F13"/>
          <w:spacing w:val="-3"/>
        </w:rPr>
        <w:t>p</w:t>
      </w:r>
      <w:r>
        <w:rPr>
          <w:color w:val="2A2A2D"/>
          <w:spacing w:val="-3"/>
        </w:rPr>
        <w:t xml:space="preserve">. </w:t>
      </w:r>
      <w:r>
        <w:rPr>
          <w:color w:val="110F13"/>
        </w:rPr>
        <w:t>174)</w:t>
      </w:r>
      <w:r>
        <w:rPr>
          <w:color w:val="2A2A2D"/>
        </w:rPr>
        <w:t xml:space="preserve">. </w:t>
      </w:r>
      <w:r>
        <w:rPr>
          <w:color w:val="110F13"/>
        </w:rPr>
        <w:t xml:space="preserve">Dada a relevância da matéria, a Lei Complementar nº </w:t>
      </w:r>
      <w:r>
        <w:rPr>
          <w:color w:val="110F13"/>
          <w:spacing w:val="-5"/>
        </w:rPr>
        <w:t>02/92</w:t>
      </w:r>
      <w:r>
        <w:rPr>
          <w:color w:val="2A2A2D"/>
          <w:spacing w:val="-5"/>
        </w:rPr>
        <w:t xml:space="preserve">, </w:t>
      </w:r>
      <w:r>
        <w:rPr>
          <w:color w:val="110F13"/>
        </w:rPr>
        <w:t>que trata do Contencioso Administrativo Fiscal, dedicou ao assunto um Capítulo próprio intitulado DOS PRAZOS PROCESSUAIS, que prescreve as condições em que os prazos serã</w:t>
      </w:r>
      <w:r>
        <w:rPr>
          <w:color w:val="110F13"/>
        </w:rPr>
        <w:t xml:space="preserve">o contados, e em quais situações poderão ser acrescidos ou </w:t>
      </w:r>
      <w:r>
        <w:rPr>
          <w:color w:val="110F13"/>
          <w:spacing w:val="-7"/>
        </w:rPr>
        <w:t>prorrogados</w:t>
      </w:r>
      <w:r>
        <w:rPr>
          <w:color w:val="424242"/>
          <w:spacing w:val="-7"/>
        </w:rPr>
        <w:t xml:space="preserve">. </w:t>
      </w:r>
      <w:r>
        <w:rPr>
          <w:color w:val="110F13"/>
          <w:spacing w:val="-2"/>
        </w:rPr>
        <w:t>Portanto</w:t>
      </w:r>
      <w:r>
        <w:rPr>
          <w:color w:val="2A2A2D"/>
          <w:spacing w:val="-2"/>
        </w:rPr>
        <w:t xml:space="preserve">, </w:t>
      </w:r>
      <w:r>
        <w:rPr>
          <w:color w:val="110F13"/>
        </w:rPr>
        <w:t>não  se pode ignorar  os prazos  legais, sob pena de estar praticando atos ao arrepio da lei e desrespeitando o princípio da legalidade</w:t>
      </w:r>
      <w:r>
        <w:rPr>
          <w:color w:val="2A2A2D"/>
        </w:rPr>
        <w:t xml:space="preserve">, </w:t>
      </w:r>
      <w:r>
        <w:rPr>
          <w:color w:val="110F13"/>
        </w:rPr>
        <w:t>que deve ser obedecido pela administr</w:t>
      </w:r>
      <w:r>
        <w:rPr>
          <w:color w:val="110F13"/>
        </w:rPr>
        <w:t>ação pública, conforme comando de ordem</w:t>
      </w:r>
      <w:r>
        <w:rPr>
          <w:color w:val="110F13"/>
          <w:spacing w:val="50"/>
        </w:rPr>
        <w:t xml:space="preserve"> </w:t>
      </w:r>
      <w:r>
        <w:rPr>
          <w:color w:val="110F13"/>
        </w:rPr>
        <w:t>constitucional.</w:t>
      </w:r>
    </w:p>
    <w:p w:rsidR="00104A66" w:rsidRDefault="00104A66">
      <w:pPr>
        <w:spacing w:before="7"/>
        <w:rPr>
          <w:sz w:val="19"/>
        </w:rPr>
      </w:pPr>
    </w:p>
    <w:p w:rsidR="00104A66" w:rsidRDefault="0099228F">
      <w:pPr>
        <w:spacing w:before="1" w:line="247" w:lineRule="auto"/>
        <w:ind w:left="272" w:right="190" w:firstLine="1388"/>
        <w:jc w:val="both"/>
        <w:rPr>
          <w:sz w:val="19"/>
        </w:rPr>
      </w:pPr>
      <w:r>
        <w:rPr>
          <w:color w:val="110F13"/>
          <w:sz w:val="19"/>
        </w:rPr>
        <w:t>Ass</w:t>
      </w:r>
      <w:r>
        <w:rPr>
          <w:color w:val="2A2A2D"/>
          <w:sz w:val="19"/>
        </w:rPr>
        <w:t>i</w:t>
      </w:r>
      <w:r>
        <w:rPr>
          <w:color w:val="110F13"/>
          <w:sz w:val="19"/>
        </w:rPr>
        <w:t>m</w:t>
      </w:r>
      <w:r>
        <w:rPr>
          <w:color w:val="2A2A2D"/>
          <w:sz w:val="19"/>
        </w:rPr>
        <w:t xml:space="preserve">, </w:t>
      </w:r>
      <w:r>
        <w:rPr>
          <w:color w:val="110F13"/>
          <w:sz w:val="19"/>
        </w:rPr>
        <w:t>resta Claro, na Lei Complementar nº 02</w:t>
      </w:r>
      <w:r>
        <w:rPr>
          <w:color w:val="2A2A2D"/>
          <w:sz w:val="19"/>
        </w:rPr>
        <w:t xml:space="preserve">, </w:t>
      </w:r>
      <w:r>
        <w:rPr>
          <w:color w:val="110F13"/>
          <w:sz w:val="19"/>
        </w:rPr>
        <w:t>que o prazo para a impugnação se esgota 15 dias após a ciência da Notificação</w:t>
      </w:r>
      <w:r>
        <w:rPr>
          <w:color w:val="2A2A2D"/>
          <w:sz w:val="19"/>
        </w:rPr>
        <w:t>.</w:t>
      </w:r>
    </w:p>
    <w:p w:rsidR="00104A66" w:rsidRDefault="00104A66">
      <w:pPr>
        <w:spacing w:before="7"/>
        <w:rPr>
          <w:sz w:val="18"/>
        </w:rPr>
      </w:pPr>
    </w:p>
    <w:p w:rsidR="00104A66" w:rsidRDefault="0099228F">
      <w:pPr>
        <w:spacing w:before="1" w:line="247" w:lineRule="auto"/>
        <w:ind w:left="271" w:right="197" w:firstLine="1389"/>
        <w:jc w:val="both"/>
        <w:rPr>
          <w:sz w:val="19"/>
        </w:rPr>
      </w:pPr>
      <w:r>
        <w:rPr>
          <w:color w:val="110F13"/>
          <w:sz w:val="19"/>
        </w:rPr>
        <w:t>O artigo 21O do CTN - Código Tributário Nacional estabelece as regras para contagem do prazo:</w:t>
      </w:r>
    </w:p>
    <w:p w:rsidR="00104A66" w:rsidRDefault="00104A66">
      <w:pPr>
        <w:spacing w:before="10"/>
        <w:rPr>
          <w:sz w:val="19"/>
        </w:rPr>
      </w:pPr>
    </w:p>
    <w:p w:rsidR="00104A66" w:rsidRDefault="0099228F">
      <w:pPr>
        <w:pStyle w:val="Corpodetexto"/>
        <w:spacing w:line="264" w:lineRule="auto"/>
        <w:ind w:left="3659" w:right="446" w:hanging="994"/>
        <w:jc w:val="both"/>
      </w:pPr>
      <w:r>
        <w:rPr>
          <w:color w:val="424242"/>
        </w:rPr>
        <w:t xml:space="preserve">" </w:t>
      </w:r>
      <w:r>
        <w:rPr>
          <w:color w:val="2A2A2D"/>
        </w:rPr>
        <w:t>A</w:t>
      </w:r>
      <w:r>
        <w:rPr>
          <w:color w:val="110F13"/>
        </w:rPr>
        <w:t xml:space="preserve">rt. </w:t>
      </w:r>
      <w:r>
        <w:rPr>
          <w:color w:val="2A2A2D"/>
        </w:rPr>
        <w:t>2</w:t>
      </w:r>
      <w:r>
        <w:rPr>
          <w:color w:val="110F13"/>
        </w:rPr>
        <w:t>1</w:t>
      </w:r>
      <w:r>
        <w:rPr>
          <w:rFonts w:ascii="Arial" w:hAnsi="Arial"/>
          <w:color w:val="110F13"/>
        </w:rPr>
        <w:t xml:space="preserve">O - </w:t>
      </w:r>
      <w:r>
        <w:rPr>
          <w:color w:val="110F13"/>
        </w:rPr>
        <w:t>Os p</w:t>
      </w:r>
      <w:r>
        <w:rPr>
          <w:color w:val="2A2A2D"/>
        </w:rPr>
        <w:t xml:space="preserve">razos </w:t>
      </w:r>
      <w:r>
        <w:rPr>
          <w:color w:val="110F13"/>
        </w:rPr>
        <w:t>fi</w:t>
      </w:r>
      <w:r>
        <w:rPr>
          <w:color w:val="2A2A2D"/>
        </w:rPr>
        <w:t>xa</w:t>
      </w:r>
      <w:r>
        <w:rPr>
          <w:color w:val="110F13"/>
        </w:rPr>
        <w:t>d</w:t>
      </w:r>
      <w:r>
        <w:rPr>
          <w:color w:val="2A2A2D"/>
        </w:rPr>
        <w:t xml:space="preserve">os </w:t>
      </w:r>
      <w:r>
        <w:rPr>
          <w:color w:val="110F13"/>
        </w:rPr>
        <w:t>n</w:t>
      </w:r>
      <w:r>
        <w:rPr>
          <w:color w:val="2A2A2D"/>
        </w:rPr>
        <w:t xml:space="preserve">esta  </w:t>
      </w:r>
      <w:r>
        <w:rPr>
          <w:color w:val="110F13"/>
          <w:spacing w:val="2"/>
        </w:rPr>
        <w:t>Le</w:t>
      </w:r>
      <w:r>
        <w:rPr>
          <w:color w:val="2A2A2D"/>
          <w:spacing w:val="2"/>
        </w:rPr>
        <w:t xml:space="preserve">i  </w:t>
      </w:r>
      <w:r>
        <w:rPr>
          <w:color w:val="110F13"/>
        </w:rPr>
        <w:t xml:space="preserve">ou  na  </w:t>
      </w:r>
      <w:r>
        <w:rPr>
          <w:color w:val="110F13"/>
          <w:spacing w:val="2"/>
        </w:rPr>
        <w:t>le</w:t>
      </w:r>
      <w:r>
        <w:rPr>
          <w:color w:val="2A2A2D"/>
          <w:spacing w:val="2"/>
        </w:rPr>
        <w:t>g</w:t>
      </w:r>
      <w:r>
        <w:rPr>
          <w:color w:val="110F13"/>
          <w:spacing w:val="2"/>
        </w:rPr>
        <w:t>i</w:t>
      </w:r>
      <w:r>
        <w:rPr>
          <w:color w:val="2A2A2D"/>
          <w:spacing w:val="2"/>
        </w:rPr>
        <w:t>s</w:t>
      </w:r>
      <w:r>
        <w:rPr>
          <w:color w:val="110F13"/>
          <w:spacing w:val="2"/>
        </w:rPr>
        <w:t>l</w:t>
      </w:r>
      <w:r>
        <w:rPr>
          <w:color w:val="2A2A2D"/>
          <w:spacing w:val="2"/>
        </w:rPr>
        <w:t xml:space="preserve">aç </w:t>
      </w:r>
      <w:r>
        <w:rPr>
          <w:color w:val="2A2A2D"/>
          <w:spacing w:val="-3"/>
        </w:rPr>
        <w:t>ã</w:t>
      </w:r>
      <w:r>
        <w:rPr>
          <w:color w:val="110F13"/>
          <w:spacing w:val="-3"/>
        </w:rPr>
        <w:t xml:space="preserve">o  </w:t>
      </w:r>
      <w:r>
        <w:rPr>
          <w:color w:val="2A2A2D"/>
          <w:spacing w:val="3"/>
        </w:rPr>
        <w:t>tr</w:t>
      </w:r>
      <w:r>
        <w:rPr>
          <w:color w:val="110F13"/>
          <w:spacing w:val="3"/>
        </w:rPr>
        <w:t>ibut</w:t>
      </w:r>
      <w:r>
        <w:rPr>
          <w:color w:val="2A2A2D"/>
          <w:spacing w:val="3"/>
        </w:rPr>
        <w:t>á</w:t>
      </w:r>
      <w:r>
        <w:rPr>
          <w:color w:val="110F13"/>
          <w:spacing w:val="3"/>
        </w:rPr>
        <w:t>ri</w:t>
      </w:r>
      <w:r>
        <w:rPr>
          <w:color w:val="2A2A2D"/>
          <w:spacing w:val="3"/>
        </w:rPr>
        <w:t xml:space="preserve">a  </w:t>
      </w:r>
      <w:r>
        <w:rPr>
          <w:color w:val="110F13"/>
        </w:rPr>
        <w:t>s</w:t>
      </w:r>
      <w:r>
        <w:rPr>
          <w:color w:val="2A2A2D"/>
        </w:rPr>
        <w:t>erão  c</w:t>
      </w:r>
      <w:r>
        <w:rPr>
          <w:color w:val="110F13"/>
        </w:rPr>
        <w:t xml:space="preserve">ont </w:t>
      </w:r>
      <w:r>
        <w:rPr>
          <w:color w:val="2A2A2D"/>
        </w:rPr>
        <w:t>í</w:t>
      </w:r>
      <w:r>
        <w:rPr>
          <w:color w:val="110F13"/>
        </w:rPr>
        <w:t>nu</w:t>
      </w:r>
      <w:r>
        <w:rPr>
          <w:color w:val="2A2A2D"/>
        </w:rPr>
        <w:t xml:space="preserve">os </w:t>
      </w:r>
      <w:r>
        <w:rPr>
          <w:color w:val="424242"/>
        </w:rPr>
        <w:t xml:space="preserve">, </w:t>
      </w:r>
      <w:r>
        <w:rPr>
          <w:color w:val="110F13"/>
          <w:spacing w:val="3"/>
        </w:rPr>
        <w:t>e</w:t>
      </w:r>
      <w:r>
        <w:rPr>
          <w:color w:val="2A2A2D"/>
          <w:spacing w:val="3"/>
        </w:rPr>
        <w:t>x</w:t>
      </w:r>
      <w:r>
        <w:rPr>
          <w:color w:val="110F13"/>
          <w:spacing w:val="3"/>
        </w:rPr>
        <w:t xml:space="preserve">cluin </w:t>
      </w:r>
      <w:r>
        <w:rPr>
          <w:color w:val="110F13"/>
        </w:rPr>
        <w:t xml:space="preserve">do-s </w:t>
      </w:r>
      <w:r>
        <w:rPr>
          <w:color w:val="2A2A2D"/>
        </w:rPr>
        <w:t xml:space="preserve">e </w:t>
      </w:r>
      <w:r>
        <w:rPr>
          <w:color w:val="110F13"/>
          <w:spacing w:val="4"/>
        </w:rPr>
        <w:t>n</w:t>
      </w:r>
      <w:r>
        <w:rPr>
          <w:color w:val="2A2A2D"/>
          <w:spacing w:val="4"/>
        </w:rPr>
        <w:t xml:space="preserve">a  </w:t>
      </w:r>
      <w:r>
        <w:rPr>
          <w:color w:val="110F13"/>
        </w:rPr>
        <w:t>su</w:t>
      </w:r>
      <w:r>
        <w:rPr>
          <w:color w:val="2A2A2D"/>
        </w:rPr>
        <w:t xml:space="preserve">a  </w:t>
      </w:r>
      <w:r>
        <w:rPr>
          <w:color w:val="110F13"/>
        </w:rPr>
        <w:t>con</w:t>
      </w:r>
      <w:r>
        <w:rPr>
          <w:color w:val="2A2A2D"/>
        </w:rPr>
        <w:t>tage</w:t>
      </w:r>
      <w:r>
        <w:rPr>
          <w:color w:val="110F13"/>
        </w:rPr>
        <w:t xml:space="preserve">m  </w:t>
      </w:r>
      <w:r>
        <w:rPr>
          <w:color w:val="2A2A2D"/>
        </w:rPr>
        <w:t xml:space="preserve">o  </w:t>
      </w:r>
      <w:r>
        <w:rPr>
          <w:color w:val="110F13"/>
          <w:spacing w:val="7"/>
        </w:rPr>
        <w:t>di</w:t>
      </w:r>
      <w:r>
        <w:rPr>
          <w:color w:val="2A2A2D"/>
          <w:spacing w:val="7"/>
        </w:rPr>
        <w:t xml:space="preserve">a  </w:t>
      </w:r>
      <w:r>
        <w:rPr>
          <w:color w:val="110F13"/>
        </w:rPr>
        <w:t xml:space="preserve">do  iní </w:t>
      </w:r>
      <w:r>
        <w:rPr>
          <w:color w:val="2A2A2D"/>
        </w:rPr>
        <w:t xml:space="preserve">c </w:t>
      </w:r>
      <w:r>
        <w:rPr>
          <w:color w:val="110F13"/>
        </w:rPr>
        <w:t>i</w:t>
      </w:r>
      <w:r>
        <w:rPr>
          <w:color w:val="2A2A2D"/>
        </w:rPr>
        <w:t xml:space="preserve">o  e  </w:t>
      </w:r>
      <w:r>
        <w:rPr>
          <w:color w:val="110F13"/>
        </w:rPr>
        <w:t xml:space="preserve">in cluindo-s </w:t>
      </w:r>
      <w:r>
        <w:rPr>
          <w:color w:val="2A2A2D"/>
        </w:rPr>
        <w:t xml:space="preserve">e </w:t>
      </w:r>
      <w:r>
        <w:rPr>
          <w:color w:val="110F13"/>
        </w:rPr>
        <w:t xml:space="preserve">o </w:t>
      </w:r>
      <w:r>
        <w:rPr>
          <w:color w:val="110F13"/>
          <w:spacing w:val="2"/>
        </w:rPr>
        <w:t>d</w:t>
      </w:r>
      <w:r>
        <w:rPr>
          <w:color w:val="2A2A2D"/>
          <w:spacing w:val="2"/>
        </w:rPr>
        <w:t xml:space="preserve">o </w:t>
      </w:r>
      <w:r>
        <w:rPr>
          <w:color w:val="110F13"/>
        </w:rPr>
        <w:t>vencimento</w:t>
      </w:r>
      <w:r>
        <w:rPr>
          <w:color w:val="110F13"/>
          <w:spacing w:val="10"/>
        </w:rPr>
        <w:t xml:space="preserve"> </w:t>
      </w:r>
      <w:r>
        <w:rPr>
          <w:color w:val="2A2A2D"/>
        </w:rPr>
        <w:t>.</w:t>
      </w:r>
    </w:p>
    <w:p w:rsidR="00104A66" w:rsidRDefault="0099228F">
      <w:pPr>
        <w:pStyle w:val="Corpodetexto"/>
        <w:spacing w:before="1" w:line="266" w:lineRule="auto"/>
        <w:ind w:left="3664" w:right="446" w:hanging="1489"/>
        <w:jc w:val="both"/>
      </w:pPr>
      <w:r>
        <w:rPr>
          <w:color w:val="2A2A2D"/>
        </w:rPr>
        <w:t>Parágra</w:t>
      </w:r>
      <w:r>
        <w:rPr>
          <w:color w:val="110F13"/>
        </w:rPr>
        <w:t xml:space="preserve">fo úni </w:t>
      </w:r>
      <w:r>
        <w:rPr>
          <w:color w:val="2A2A2D"/>
          <w:spacing w:val="3"/>
        </w:rPr>
        <w:t xml:space="preserve">co </w:t>
      </w:r>
      <w:r>
        <w:rPr>
          <w:color w:val="110F13"/>
        </w:rPr>
        <w:t>- Os  p</w:t>
      </w:r>
      <w:r>
        <w:rPr>
          <w:color w:val="2A2A2D"/>
        </w:rPr>
        <w:t>raz</w:t>
      </w:r>
      <w:r>
        <w:rPr>
          <w:color w:val="110F13"/>
        </w:rPr>
        <w:t xml:space="preserve">os  só  </w:t>
      </w:r>
      <w:r>
        <w:rPr>
          <w:color w:val="2A2A2D"/>
        </w:rPr>
        <w:t xml:space="preserve">se  </w:t>
      </w:r>
      <w:r>
        <w:rPr>
          <w:color w:val="110F13"/>
        </w:rPr>
        <w:t xml:space="preserve">in </w:t>
      </w:r>
      <w:r>
        <w:rPr>
          <w:color w:val="2A2A2D"/>
        </w:rPr>
        <w:t xml:space="preserve">ic </w:t>
      </w:r>
      <w:r>
        <w:rPr>
          <w:color w:val="110F13"/>
        </w:rPr>
        <w:t>i</w:t>
      </w:r>
      <w:r>
        <w:rPr>
          <w:color w:val="2A2A2D"/>
        </w:rPr>
        <w:t>a</w:t>
      </w:r>
      <w:r>
        <w:rPr>
          <w:color w:val="110F13"/>
        </w:rPr>
        <w:t xml:space="preserve">m  ou  </w:t>
      </w:r>
      <w:r>
        <w:rPr>
          <w:color w:val="2A2A2D"/>
        </w:rPr>
        <w:t>ve</w:t>
      </w:r>
      <w:r>
        <w:rPr>
          <w:color w:val="110F13"/>
        </w:rPr>
        <w:t xml:space="preserve">ncem  em  </w:t>
      </w:r>
      <w:r>
        <w:rPr>
          <w:color w:val="110F13"/>
          <w:spacing w:val="4"/>
        </w:rPr>
        <w:t>d</w:t>
      </w:r>
      <w:r>
        <w:rPr>
          <w:color w:val="2A2A2D"/>
          <w:spacing w:val="4"/>
        </w:rPr>
        <w:t xml:space="preserve">ia  </w:t>
      </w:r>
      <w:r>
        <w:rPr>
          <w:color w:val="110F13"/>
        </w:rPr>
        <w:t>d</w:t>
      </w:r>
      <w:r>
        <w:rPr>
          <w:color w:val="2A2A2D"/>
        </w:rPr>
        <w:t xml:space="preserve">e  ex </w:t>
      </w:r>
      <w:r>
        <w:rPr>
          <w:color w:val="110F13"/>
          <w:spacing w:val="3"/>
        </w:rPr>
        <w:t>p</w:t>
      </w:r>
      <w:r>
        <w:rPr>
          <w:color w:val="2A2A2D"/>
          <w:spacing w:val="3"/>
        </w:rPr>
        <w:t>e</w:t>
      </w:r>
      <w:r>
        <w:rPr>
          <w:color w:val="110F13"/>
          <w:spacing w:val="3"/>
        </w:rPr>
        <w:t>di</w:t>
      </w:r>
      <w:r>
        <w:rPr>
          <w:color w:val="2A2A2D"/>
          <w:spacing w:val="3"/>
        </w:rPr>
        <w:t>e</w:t>
      </w:r>
      <w:r>
        <w:rPr>
          <w:color w:val="110F13"/>
          <w:spacing w:val="3"/>
        </w:rPr>
        <w:t>n</w:t>
      </w:r>
      <w:r>
        <w:rPr>
          <w:color w:val="2A2A2D"/>
          <w:spacing w:val="3"/>
        </w:rPr>
        <w:t xml:space="preserve">te </w:t>
      </w:r>
      <w:r>
        <w:rPr>
          <w:color w:val="110F13"/>
        </w:rPr>
        <w:t xml:space="preserve">norm </w:t>
      </w:r>
      <w:r>
        <w:rPr>
          <w:color w:val="2A2A2D"/>
          <w:spacing w:val="4"/>
        </w:rPr>
        <w:t>a</w:t>
      </w:r>
      <w:r>
        <w:rPr>
          <w:color w:val="110F13"/>
          <w:spacing w:val="4"/>
        </w:rPr>
        <w:t>l n</w:t>
      </w:r>
      <w:r>
        <w:rPr>
          <w:color w:val="2A2A2D"/>
          <w:spacing w:val="4"/>
        </w:rPr>
        <w:t xml:space="preserve">a </w:t>
      </w:r>
      <w:r>
        <w:rPr>
          <w:color w:val="2A2A2D"/>
          <w:spacing w:val="2"/>
        </w:rPr>
        <w:t>re</w:t>
      </w:r>
      <w:r>
        <w:rPr>
          <w:color w:val="110F13"/>
          <w:spacing w:val="2"/>
        </w:rPr>
        <w:t>p</w:t>
      </w:r>
      <w:r>
        <w:rPr>
          <w:color w:val="2A2A2D"/>
          <w:spacing w:val="2"/>
        </w:rPr>
        <w:t>a</w:t>
      </w:r>
      <w:r>
        <w:rPr>
          <w:color w:val="110F13"/>
          <w:spacing w:val="2"/>
        </w:rPr>
        <w:t>rt</w:t>
      </w:r>
      <w:r>
        <w:rPr>
          <w:color w:val="2A2A2D"/>
          <w:spacing w:val="2"/>
        </w:rPr>
        <w:t xml:space="preserve">iç </w:t>
      </w:r>
      <w:r>
        <w:rPr>
          <w:color w:val="2A2A2D"/>
        </w:rPr>
        <w:t xml:space="preserve">ão </w:t>
      </w:r>
      <w:r>
        <w:rPr>
          <w:color w:val="2A2A2D"/>
          <w:spacing w:val="4"/>
        </w:rPr>
        <w:t>e</w:t>
      </w:r>
      <w:r>
        <w:rPr>
          <w:color w:val="110F13"/>
          <w:spacing w:val="4"/>
        </w:rPr>
        <w:t xml:space="preserve">m </w:t>
      </w:r>
      <w:r>
        <w:rPr>
          <w:color w:val="110F13"/>
          <w:spacing w:val="2"/>
        </w:rPr>
        <w:t>qu</w:t>
      </w:r>
      <w:r>
        <w:rPr>
          <w:color w:val="2A2A2D"/>
          <w:spacing w:val="2"/>
        </w:rPr>
        <w:t xml:space="preserve">e </w:t>
      </w:r>
      <w:r>
        <w:rPr>
          <w:color w:val="110F13"/>
        </w:rPr>
        <w:t>co</w:t>
      </w:r>
      <w:r>
        <w:rPr>
          <w:color w:val="2A2A2D"/>
        </w:rPr>
        <w:t>r</w:t>
      </w:r>
      <w:r>
        <w:rPr>
          <w:color w:val="110F13"/>
        </w:rPr>
        <w:t xml:space="preserve">ra  </w:t>
      </w:r>
      <w:r>
        <w:rPr>
          <w:color w:val="2A2A2D"/>
        </w:rPr>
        <w:t xml:space="preserve">o  </w:t>
      </w:r>
      <w:r>
        <w:rPr>
          <w:color w:val="110F13"/>
        </w:rPr>
        <w:t>pro</w:t>
      </w:r>
      <w:r>
        <w:rPr>
          <w:color w:val="2A2A2D"/>
        </w:rPr>
        <w:t>cess</w:t>
      </w:r>
      <w:r>
        <w:rPr>
          <w:color w:val="110F13"/>
        </w:rPr>
        <w:t>o  ou  d</w:t>
      </w:r>
      <w:r>
        <w:rPr>
          <w:color w:val="2A2A2D"/>
        </w:rPr>
        <w:t xml:space="preserve">eva  </w:t>
      </w:r>
      <w:r>
        <w:rPr>
          <w:color w:val="2A2A2D"/>
          <w:spacing w:val="2"/>
        </w:rPr>
        <w:t>se</w:t>
      </w:r>
      <w:r>
        <w:rPr>
          <w:color w:val="110F13"/>
          <w:spacing w:val="2"/>
        </w:rPr>
        <w:t xml:space="preserve">r </w:t>
      </w:r>
      <w:r>
        <w:rPr>
          <w:color w:val="110F13"/>
          <w:spacing w:val="3"/>
        </w:rPr>
        <w:t>p</w:t>
      </w:r>
      <w:r>
        <w:rPr>
          <w:color w:val="2A2A2D"/>
          <w:spacing w:val="3"/>
        </w:rPr>
        <w:t>ra</w:t>
      </w:r>
      <w:r>
        <w:rPr>
          <w:color w:val="110F13"/>
          <w:spacing w:val="3"/>
        </w:rPr>
        <w:t>ti</w:t>
      </w:r>
      <w:r>
        <w:rPr>
          <w:color w:val="2A2A2D"/>
          <w:spacing w:val="3"/>
        </w:rPr>
        <w:t xml:space="preserve">c </w:t>
      </w:r>
      <w:r>
        <w:rPr>
          <w:color w:val="2A2A2D"/>
        </w:rPr>
        <w:t>a</w:t>
      </w:r>
      <w:r>
        <w:rPr>
          <w:color w:val="110F13"/>
        </w:rPr>
        <w:t>d</w:t>
      </w:r>
      <w:r>
        <w:rPr>
          <w:color w:val="2A2A2D"/>
        </w:rPr>
        <w:t>o o</w:t>
      </w:r>
      <w:r>
        <w:rPr>
          <w:color w:val="2A2A2D"/>
          <w:spacing w:val="10"/>
        </w:rPr>
        <w:t xml:space="preserve"> </w:t>
      </w:r>
      <w:r>
        <w:rPr>
          <w:color w:val="2A2A2D"/>
        </w:rPr>
        <w:t>a</w:t>
      </w:r>
      <w:r>
        <w:rPr>
          <w:color w:val="110F13"/>
        </w:rPr>
        <w:t>t</w:t>
      </w:r>
      <w:r>
        <w:rPr>
          <w:color w:val="2A2A2D"/>
        </w:rPr>
        <w:t>o."</w:t>
      </w:r>
    </w:p>
    <w:p w:rsidR="00104A66" w:rsidRDefault="00104A66">
      <w:pPr>
        <w:pStyle w:val="Corpodetexto"/>
        <w:rPr>
          <w:sz w:val="20"/>
        </w:rPr>
      </w:pPr>
    </w:p>
    <w:p w:rsidR="00104A66" w:rsidRDefault="00104A66">
      <w:pPr>
        <w:pStyle w:val="Corpodetexto"/>
        <w:spacing w:before="3"/>
      </w:pPr>
    </w:p>
    <w:p w:rsidR="00104A66" w:rsidRDefault="0099228F">
      <w:pPr>
        <w:spacing w:line="254" w:lineRule="auto"/>
        <w:ind w:left="276" w:right="193" w:firstLine="1389"/>
        <w:jc w:val="both"/>
        <w:rPr>
          <w:sz w:val="19"/>
        </w:rPr>
      </w:pPr>
      <w:r>
        <w:rPr>
          <w:color w:val="110F13"/>
          <w:w w:val="105"/>
          <w:sz w:val="19"/>
        </w:rPr>
        <w:t>No caso aqui analisado</w:t>
      </w:r>
      <w:r>
        <w:rPr>
          <w:color w:val="2A2A2D"/>
          <w:w w:val="105"/>
          <w:sz w:val="19"/>
        </w:rPr>
        <w:t xml:space="preserve">, </w:t>
      </w:r>
      <w:r>
        <w:rPr>
          <w:color w:val="110F13"/>
          <w:w w:val="105"/>
          <w:sz w:val="19"/>
        </w:rPr>
        <w:t xml:space="preserve">o contribuinte foi regularmente </w:t>
      </w:r>
      <w:r>
        <w:rPr>
          <w:b/>
          <w:color w:val="110F13"/>
          <w:w w:val="105"/>
          <w:sz w:val="18"/>
        </w:rPr>
        <w:t xml:space="preserve">cientificado </w:t>
      </w:r>
      <w:r>
        <w:rPr>
          <w:color w:val="110F13"/>
          <w:w w:val="105"/>
          <w:sz w:val="19"/>
        </w:rPr>
        <w:t xml:space="preserve">no exercício de </w:t>
      </w:r>
      <w:r>
        <w:rPr>
          <w:color w:val="110F13"/>
          <w:w w:val="105"/>
          <w:sz w:val="19"/>
          <w:u w:val="thick" w:color="110F13"/>
        </w:rPr>
        <w:t>2</w:t>
      </w:r>
      <w:r>
        <w:rPr>
          <w:color w:val="424242"/>
          <w:w w:val="105"/>
          <w:sz w:val="19"/>
          <w:u w:val="thick" w:color="110F13"/>
        </w:rPr>
        <w:t>.</w:t>
      </w:r>
      <w:r>
        <w:rPr>
          <w:color w:val="110F13"/>
          <w:w w:val="105"/>
          <w:sz w:val="19"/>
          <w:u w:val="thick" w:color="110F13"/>
        </w:rPr>
        <w:t>018 - postado a partir de 28/11/18,</w:t>
      </w:r>
      <w:r>
        <w:rPr>
          <w:color w:val="110F13"/>
          <w:w w:val="105"/>
          <w:sz w:val="19"/>
        </w:rPr>
        <w:t xml:space="preserve"> </w:t>
      </w:r>
      <w:r>
        <w:rPr>
          <w:b/>
          <w:color w:val="110F13"/>
          <w:w w:val="105"/>
          <w:sz w:val="18"/>
        </w:rPr>
        <w:t xml:space="preserve">através de AR, pessoal (30/11/18) e em Edital </w:t>
      </w:r>
      <w:r>
        <w:rPr>
          <w:color w:val="110F13"/>
          <w:w w:val="105"/>
          <w:sz w:val="18"/>
        </w:rPr>
        <w:t xml:space="preserve">- </w:t>
      </w:r>
      <w:r>
        <w:rPr>
          <w:b/>
          <w:color w:val="110F13"/>
          <w:w w:val="105"/>
          <w:sz w:val="18"/>
        </w:rPr>
        <w:t xml:space="preserve">este último na data de 18/02/19 </w:t>
      </w:r>
      <w:r>
        <w:rPr>
          <w:color w:val="110F13"/>
          <w:w w:val="105"/>
          <w:sz w:val="19"/>
        </w:rPr>
        <w:t xml:space="preserve">(segunda-feira) (fls.48), tendo portanto, </w:t>
      </w:r>
      <w:r>
        <w:rPr>
          <w:b/>
          <w:color w:val="110F13"/>
          <w:w w:val="105"/>
          <w:sz w:val="18"/>
        </w:rPr>
        <w:t xml:space="preserve">até o dia 05 de março </w:t>
      </w:r>
      <w:r>
        <w:rPr>
          <w:color w:val="110F13"/>
          <w:w w:val="105"/>
          <w:sz w:val="19"/>
        </w:rPr>
        <w:t>(terça­ feira</w:t>
      </w:r>
      <w:r>
        <w:rPr>
          <w:color w:val="110F13"/>
          <w:w w:val="105"/>
          <w:sz w:val="19"/>
        </w:rPr>
        <w:t>) para apresentar sua defesa.</w:t>
      </w:r>
    </w:p>
    <w:p w:rsidR="00104A66" w:rsidRDefault="00104A66">
      <w:pPr>
        <w:spacing w:before="3"/>
        <w:rPr>
          <w:sz w:val="19"/>
        </w:rPr>
      </w:pPr>
    </w:p>
    <w:p w:rsidR="00104A66" w:rsidRDefault="0099228F">
      <w:pPr>
        <w:pStyle w:val="Ttulo2"/>
        <w:spacing w:line="247" w:lineRule="auto"/>
        <w:ind w:left="276" w:right="189" w:firstLine="1389"/>
      </w:pPr>
      <w:r>
        <w:rPr>
          <w:color w:val="110F13"/>
          <w:w w:val="105"/>
        </w:rPr>
        <w:t xml:space="preserve">Observa-se que somente em </w:t>
      </w:r>
      <w:r>
        <w:rPr>
          <w:b/>
          <w:color w:val="110F13"/>
          <w:w w:val="105"/>
          <w:sz w:val="18"/>
        </w:rPr>
        <w:t xml:space="preserve">12 de março de 2.019 </w:t>
      </w:r>
      <w:r>
        <w:rPr>
          <w:color w:val="110F13"/>
          <w:w w:val="105"/>
        </w:rPr>
        <w:t>(fls.34 a 46)</w:t>
      </w:r>
      <w:r>
        <w:rPr>
          <w:color w:val="2A2A2D"/>
          <w:w w:val="105"/>
        </w:rPr>
        <w:t xml:space="preserve">, </w:t>
      </w:r>
      <w:r>
        <w:rPr>
          <w:color w:val="110F13"/>
          <w:w w:val="105"/>
        </w:rPr>
        <w:t xml:space="preserve">foi protocolada a impugnação </w:t>
      </w:r>
      <w:r>
        <w:rPr>
          <w:color w:val="2A2A2D"/>
          <w:w w:val="105"/>
        </w:rPr>
        <w:t xml:space="preserve">, </w:t>
      </w:r>
      <w:r>
        <w:rPr>
          <w:color w:val="110F13"/>
          <w:w w:val="105"/>
        </w:rPr>
        <w:t>restando claro que o contribuinte deixou exaurir o prazo colocado à sua disposição para manifestação</w:t>
      </w:r>
      <w:r>
        <w:rPr>
          <w:color w:val="2A2A2D"/>
          <w:w w:val="105"/>
        </w:rPr>
        <w:t xml:space="preserve">, </w:t>
      </w:r>
      <w:r>
        <w:rPr>
          <w:color w:val="110F13"/>
          <w:w w:val="105"/>
        </w:rPr>
        <w:t>ficando evidente a intempestiv</w:t>
      </w:r>
      <w:r>
        <w:rPr>
          <w:color w:val="110F13"/>
          <w:w w:val="105"/>
        </w:rPr>
        <w:t>idade</w:t>
      </w:r>
      <w:r>
        <w:rPr>
          <w:color w:val="2A2A2D"/>
          <w:w w:val="105"/>
        </w:rPr>
        <w:t>.</w:t>
      </w:r>
    </w:p>
    <w:p w:rsidR="00104A66" w:rsidRDefault="00104A66">
      <w:pPr>
        <w:spacing w:before="8"/>
        <w:rPr>
          <w:sz w:val="18"/>
        </w:rPr>
      </w:pPr>
    </w:p>
    <w:p w:rsidR="00104A66" w:rsidRDefault="0099228F">
      <w:pPr>
        <w:spacing w:line="247" w:lineRule="auto"/>
        <w:ind w:left="271" w:right="189" w:firstLine="1389"/>
        <w:jc w:val="both"/>
        <w:rPr>
          <w:sz w:val="19"/>
        </w:rPr>
      </w:pPr>
      <w:r>
        <w:rPr>
          <w:color w:val="110F13"/>
          <w:w w:val="105"/>
          <w:sz w:val="19"/>
        </w:rPr>
        <w:t>Assim, não tendo o mesmo manifestado no lapso temporal prescrito em lei</w:t>
      </w:r>
      <w:r>
        <w:rPr>
          <w:color w:val="2A2A2D"/>
          <w:w w:val="105"/>
          <w:sz w:val="19"/>
        </w:rPr>
        <w:t xml:space="preserve">, </w:t>
      </w:r>
      <w:r>
        <w:rPr>
          <w:color w:val="110F13"/>
          <w:w w:val="105"/>
          <w:sz w:val="19"/>
        </w:rPr>
        <w:t>não pode esta instância acolher impugnação extemporânea</w:t>
      </w:r>
      <w:r>
        <w:rPr>
          <w:color w:val="2A2A2D"/>
          <w:w w:val="105"/>
          <w:sz w:val="19"/>
        </w:rPr>
        <w:t xml:space="preserve">, </w:t>
      </w:r>
      <w:r>
        <w:rPr>
          <w:color w:val="110F13"/>
          <w:w w:val="105"/>
          <w:sz w:val="19"/>
        </w:rPr>
        <w:t>ficando prejudicado o exame da matéria</w:t>
      </w:r>
      <w:r>
        <w:rPr>
          <w:color w:val="424242"/>
          <w:w w:val="105"/>
          <w:sz w:val="19"/>
        </w:rPr>
        <w:t>.</w:t>
      </w:r>
    </w:p>
    <w:p w:rsidR="00104A66" w:rsidRDefault="00104A66">
      <w:pPr>
        <w:spacing w:before="8"/>
        <w:rPr>
          <w:sz w:val="19"/>
        </w:rPr>
      </w:pPr>
    </w:p>
    <w:p w:rsidR="00104A66" w:rsidRDefault="0099228F">
      <w:pPr>
        <w:spacing w:line="230" w:lineRule="auto"/>
        <w:ind w:left="271" w:right="235" w:firstLine="1393"/>
        <w:jc w:val="both"/>
        <w:rPr>
          <w:i/>
          <w:sz w:val="19"/>
        </w:rPr>
      </w:pPr>
      <w:r>
        <w:rPr>
          <w:color w:val="110F13"/>
          <w:sz w:val="19"/>
        </w:rPr>
        <w:t xml:space="preserve">Como bem esclarece o jurista Antônio da Silva Cabral em seu livro </w:t>
      </w:r>
      <w:r>
        <w:rPr>
          <w:color w:val="2A2A2D"/>
          <w:sz w:val="19"/>
        </w:rPr>
        <w:t>"</w:t>
      </w:r>
      <w:r>
        <w:rPr>
          <w:color w:val="110F13"/>
          <w:sz w:val="19"/>
        </w:rPr>
        <w:t xml:space="preserve">Processo Ad­ ministrativo </w:t>
      </w:r>
      <w:r>
        <w:rPr>
          <w:color w:val="110F13"/>
          <w:spacing w:val="-5"/>
          <w:sz w:val="19"/>
        </w:rPr>
        <w:t>Fiscal</w:t>
      </w:r>
      <w:r>
        <w:rPr>
          <w:color w:val="2A2A2D"/>
          <w:spacing w:val="-5"/>
          <w:sz w:val="19"/>
        </w:rPr>
        <w:t xml:space="preserve">" </w:t>
      </w:r>
      <w:r>
        <w:rPr>
          <w:color w:val="110F13"/>
          <w:sz w:val="19"/>
        </w:rPr>
        <w:t>(Editora Forense, pg</w:t>
      </w:r>
      <w:r>
        <w:rPr>
          <w:color w:val="2A2A2D"/>
          <w:sz w:val="19"/>
        </w:rPr>
        <w:t xml:space="preserve">. </w:t>
      </w:r>
      <w:r>
        <w:rPr>
          <w:color w:val="110F13"/>
          <w:sz w:val="19"/>
        </w:rPr>
        <w:t xml:space="preserve">173) </w:t>
      </w:r>
      <w:r>
        <w:rPr>
          <w:color w:val="2A2A2D"/>
          <w:sz w:val="19"/>
        </w:rPr>
        <w:t xml:space="preserve">: </w:t>
      </w:r>
      <w:r>
        <w:rPr>
          <w:i/>
          <w:color w:val="110F13"/>
          <w:sz w:val="19"/>
        </w:rPr>
        <w:t xml:space="preserve">Para que se possa examinar </w:t>
      </w:r>
      <w:r>
        <w:rPr>
          <w:color w:val="110F13"/>
          <w:sz w:val="19"/>
        </w:rPr>
        <w:t xml:space="preserve">o </w:t>
      </w:r>
      <w:r>
        <w:rPr>
          <w:i/>
          <w:color w:val="110F13"/>
          <w:sz w:val="19"/>
        </w:rPr>
        <w:t>meritum causae é preciso que se tenha um mérito a julgar. Ora</w:t>
      </w:r>
      <w:r>
        <w:rPr>
          <w:i/>
          <w:color w:val="424242"/>
          <w:sz w:val="19"/>
        </w:rPr>
        <w:t xml:space="preserve">, </w:t>
      </w:r>
      <w:r>
        <w:rPr>
          <w:i/>
          <w:color w:val="110F13"/>
          <w:sz w:val="19"/>
        </w:rPr>
        <w:t xml:space="preserve">quem perde prazo para </w:t>
      </w:r>
      <w:r>
        <w:rPr>
          <w:i/>
          <w:color w:val="2A2A2D"/>
          <w:sz w:val="19"/>
        </w:rPr>
        <w:t>i</w:t>
      </w:r>
      <w:r>
        <w:rPr>
          <w:i/>
          <w:color w:val="110F13"/>
          <w:sz w:val="19"/>
        </w:rPr>
        <w:t xml:space="preserve">mpugnar perdeu </w:t>
      </w:r>
      <w:r>
        <w:rPr>
          <w:rFonts w:ascii="Times New Roman" w:hAnsi="Times New Roman"/>
          <w:color w:val="110F13"/>
        </w:rPr>
        <w:t xml:space="preserve">o </w:t>
      </w:r>
      <w:r>
        <w:rPr>
          <w:i/>
          <w:color w:val="110F13"/>
          <w:sz w:val="19"/>
        </w:rPr>
        <w:t xml:space="preserve">direito de ver examinada </w:t>
      </w:r>
      <w:r>
        <w:rPr>
          <w:rFonts w:ascii="Times New Roman" w:hAnsi="Times New Roman"/>
          <w:color w:val="110F13"/>
        </w:rPr>
        <w:t xml:space="preserve">a </w:t>
      </w:r>
      <w:r>
        <w:rPr>
          <w:i/>
          <w:color w:val="110F13"/>
          <w:sz w:val="19"/>
        </w:rPr>
        <w:t>matéria</w:t>
      </w:r>
      <w:r>
        <w:rPr>
          <w:i/>
          <w:color w:val="110F13"/>
          <w:spacing w:val="31"/>
          <w:sz w:val="19"/>
        </w:rPr>
        <w:t xml:space="preserve"> </w:t>
      </w:r>
      <w:r>
        <w:rPr>
          <w:i/>
          <w:color w:val="110F13"/>
          <w:sz w:val="19"/>
        </w:rPr>
        <w:t>substantiva</w:t>
      </w:r>
      <w:r>
        <w:rPr>
          <w:i/>
          <w:color w:val="2A2A2D"/>
          <w:sz w:val="19"/>
        </w:rPr>
        <w:t>."</w:t>
      </w:r>
    </w:p>
    <w:p w:rsidR="00104A66" w:rsidRDefault="00104A66">
      <w:pPr>
        <w:spacing w:before="1"/>
        <w:rPr>
          <w:i/>
          <w:sz w:val="20"/>
        </w:rPr>
      </w:pPr>
    </w:p>
    <w:p w:rsidR="00104A66" w:rsidRDefault="0099228F">
      <w:pPr>
        <w:pStyle w:val="Ttulo2"/>
        <w:spacing w:before="1" w:line="256" w:lineRule="auto"/>
        <w:ind w:left="276" w:right="186" w:firstLine="1388"/>
      </w:pPr>
      <w:r>
        <w:rPr>
          <w:color w:val="110F13"/>
        </w:rPr>
        <w:t>Por essas r</w:t>
      </w:r>
      <w:r>
        <w:rPr>
          <w:color w:val="110F13"/>
        </w:rPr>
        <w:t xml:space="preserve">azões apresentadas </w:t>
      </w:r>
      <w:r>
        <w:rPr>
          <w:b/>
          <w:color w:val="110F13"/>
          <w:sz w:val="18"/>
        </w:rPr>
        <w:t xml:space="preserve">DECIDO, </w:t>
      </w:r>
      <w:r>
        <w:rPr>
          <w:color w:val="110F13"/>
        </w:rPr>
        <w:t>pelo não  conhecimento  do  mérito  da peça impugnatória</w:t>
      </w:r>
      <w:r>
        <w:rPr>
          <w:color w:val="2A2A2D"/>
        </w:rPr>
        <w:t xml:space="preserve">, </w:t>
      </w:r>
      <w:r>
        <w:rPr>
          <w:color w:val="110F13"/>
        </w:rPr>
        <w:t>por ser intempestiva</w:t>
      </w:r>
      <w:r>
        <w:rPr>
          <w:color w:val="110F13"/>
          <w:spacing w:val="-22"/>
        </w:rPr>
        <w:t xml:space="preserve"> </w:t>
      </w:r>
      <w:r>
        <w:rPr>
          <w:color w:val="424242"/>
        </w:rPr>
        <w:t>.</w:t>
      </w:r>
    </w:p>
    <w:p w:rsidR="00104A66" w:rsidRDefault="00104A66">
      <w:pPr>
        <w:rPr>
          <w:sz w:val="20"/>
        </w:rPr>
      </w:pPr>
    </w:p>
    <w:p w:rsidR="00104A66" w:rsidRDefault="00104A66">
      <w:pPr>
        <w:spacing w:before="11"/>
        <w:rPr>
          <w:sz w:val="17"/>
        </w:rPr>
      </w:pPr>
    </w:p>
    <w:p w:rsidR="00104A66" w:rsidRDefault="0099228F">
      <w:pPr>
        <w:spacing w:line="252" w:lineRule="auto"/>
        <w:ind w:left="280" w:right="186" w:firstLine="1389"/>
        <w:jc w:val="both"/>
        <w:rPr>
          <w:sz w:val="19"/>
        </w:rPr>
      </w:pPr>
      <w:r>
        <w:rPr>
          <w:color w:val="110F13"/>
          <w:sz w:val="19"/>
        </w:rPr>
        <w:t>O contribuinte deverá ser cientificado desta Decisão, conforme  determina  o artigo  58 da Lei Complementa</w:t>
      </w:r>
      <w:r>
        <w:rPr>
          <w:color w:val="2A2A2D"/>
          <w:sz w:val="19"/>
        </w:rPr>
        <w:t xml:space="preserve">r </w:t>
      </w:r>
      <w:r>
        <w:rPr>
          <w:color w:val="110F13"/>
          <w:sz w:val="19"/>
        </w:rPr>
        <w:t>nº 02 de 15 de dezembro de 1</w:t>
      </w:r>
      <w:r>
        <w:rPr>
          <w:color w:val="2A2A2D"/>
          <w:sz w:val="19"/>
        </w:rPr>
        <w:t>.</w:t>
      </w:r>
      <w:r>
        <w:rPr>
          <w:color w:val="110F13"/>
          <w:sz w:val="19"/>
        </w:rPr>
        <w:t>992</w:t>
      </w:r>
      <w:r>
        <w:rPr>
          <w:color w:val="2A2A2D"/>
          <w:sz w:val="19"/>
        </w:rPr>
        <w:t xml:space="preserve">, </w:t>
      </w:r>
      <w:r>
        <w:rPr>
          <w:color w:val="110F13"/>
          <w:sz w:val="19"/>
        </w:rPr>
        <w:t>cabendo-lhe o direito</w:t>
      </w:r>
      <w:r>
        <w:rPr>
          <w:color w:val="110F13"/>
          <w:spacing w:val="28"/>
          <w:sz w:val="19"/>
        </w:rPr>
        <w:t xml:space="preserve"> </w:t>
      </w:r>
      <w:r>
        <w:rPr>
          <w:color w:val="110F13"/>
          <w:sz w:val="19"/>
        </w:rPr>
        <w:t>de recorrer da</w:t>
      </w:r>
    </w:p>
    <w:p w:rsidR="00104A66" w:rsidRDefault="00104A66">
      <w:pPr>
        <w:spacing w:line="252" w:lineRule="auto"/>
        <w:jc w:val="both"/>
        <w:rPr>
          <w:sz w:val="19"/>
        </w:rPr>
        <w:sectPr w:rsidR="00104A66">
          <w:headerReference w:type="default" r:id="rId10"/>
          <w:pgSz w:w="11900" w:h="16840"/>
          <w:pgMar w:top="2660" w:right="1300" w:bottom="1380" w:left="1500" w:header="1530" w:footer="1189" w:gutter="0"/>
          <w:cols w:space="720"/>
        </w:sectPr>
      </w:pPr>
    </w:p>
    <w:p w:rsidR="00104A66" w:rsidRDefault="00104A66">
      <w:pPr>
        <w:spacing w:before="10"/>
        <w:rPr>
          <w:sz w:val="29"/>
        </w:rPr>
      </w:pPr>
    </w:p>
    <w:p w:rsidR="00104A66" w:rsidRDefault="0099228F">
      <w:pPr>
        <w:spacing w:before="91" w:line="247" w:lineRule="auto"/>
        <w:ind w:left="115" w:right="373" w:hanging="3"/>
        <w:jc w:val="both"/>
        <w:rPr>
          <w:sz w:val="19"/>
        </w:rPr>
      </w:pPr>
      <w:r>
        <w:rPr>
          <w:color w:val="0F0E11"/>
          <w:sz w:val="19"/>
        </w:rPr>
        <w:t xml:space="preserve">mesma </w:t>
      </w:r>
      <w:r>
        <w:rPr>
          <w:rFonts w:ascii="Times New Roman" w:hAnsi="Times New Roman"/>
          <w:color w:val="0F0E11"/>
          <w:sz w:val="20"/>
        </w:rPr>
        <w:t xml:space="preserve">à </w:t>
      </w:r>
      <w:r>
        <w:rPr>
          <w:color w:val="0F0E11"/>
          <w:sz w:val="19"/>
        </w:rPr>
        <w:t xml:space="preserve">Junta de Recursos Fiscais - JURFIS - sala 05 - 4° andar, sito </w:t>
      </w:r>
      <w:r>
        <w:rPr>
          <w:rFonts w:ascii="Times New Roman" w:hAnsi="Times New Roman"/>
          <w:color w:val="0F0E11"/>
          <w:sz w:val="20"/>
        </w:rPr>
        <w:t xml:space="preserve">à </w:t>
      </w:r>
      <w:r>
        <w:rPr>
          <w:color w:val="0F0E11"/>
          <w:sz w:val="19"/>
        </w:rPr>
        <w:t>Rua Cândido Mariano Rondon, 2.655 - Central de Atendimento ao Cidadão, no prazo de 15 (quinze) dias contados da ciência</w:t>
      </w:r>
      <w:r>
        <w:rPr>
          <w:color w:val="414142"/>
          <w:sz w:val="19"/>
        </w:rPr>
        <w:t xml:space="preserve">, </w:t>
      </w:r>
      <w:r>
        <w:rPr>
          <w:color w:val="0F0E11"/>
          <w:sz w:val="19"/>
        </w:rPr>
        <w:t>de acordo com o disposto no artigo 63 da mesma lei</w:t>
      </w:r>
      <w:r>
        <w:rPr>
          <w:color w:val="525252"/>
          <w:sz w:val="19"/>
        </w:rPr>
        <w:t>.</w:t>
      </w:r>
    </w:p>
    <w:p w:rsidR="00104A66" w:rsidRDefault="00104A66">
      <w:pPr>
        <w:spacing w:before="3"/>
        <w:rPr>
          <w:sz w:val="19"/>
        </w:rPr>
      </w:pPr>
    </w:p>
    <w:p w:rsidR="00104A66" w:rsidRDefault="0099228F">
      <w:pPr>
        <w:ind w:left="116"/>
        <w:rPr>
          <w:sz w:val="19"/>
        </w:rPr>
      </w:pPr>
      <w:r>
        <w:rPr>
          <w:color w:val="0F0E11"/>
          <w:sz w:val="19"/>
        </w:rPr>
        <w:t>Apenso ao Processo nº 802637/2017-55.</w:t>
      </w:r>
    </w:p>
    <w:p w:rsidR="00104A66" w:rsidRDefault="00104A66">
      <w:pPr>
        <w:rPr>
          <w:sz w:val="20"/>
        </w:rPr>
      </w:pPr>
    </w:p>
    <w:p w:rsidR="00104A66" w:rsidRDefault="00104A66">
      <w:pPr>
        <w:spacing w:before="3"/>
        <w:rPr>
          <w:sz w:val="19"/>
        </w:rPr>
      </w:pPr>
    </w:p>
    <w:p w:rsidR="00104A66" w:rsidRDefault="0099228F">
      <w:pPr>
        <w:ind w:left="2500"/>
        <w:rPr>
          <w:sz w:val="19"/>
        </w:rPr>
      </w:pPr>
      <w:r>
        <w:rPr>
          <w:color w:val="0F0E11"/>
          <w:sz w:val="19"/>
        </w:rPr>
        <w:t>Campo Grande - MS, 25 de Março de 2</w:t>
      </w:r>
      <w:r>
        <w:rPr>
          <w:color w:val="525252"/>
          <w:sz w:val="19"/>
        </w:rPr>
        <w:t>.</w:t>
      </w:r>
      <w:r>
        <w:rPr>
          <w:color w:val="0F0E11"/>
          <w:sz w:val="19"/>
        </w:rPr>
        <w:t>019.</w:t>
      </w:r>
    </w:p>
    <w:p w:rsidR="00104A66" w:rsidRDefault="00104A66">
      <w:pPr>
        <w:rPr>
          <w:sz w:val="20"/>
        </w:rPr>
      </w:pPr>
    </w:p>
    <w:p w:rsidR="00104A66" w:rsidRDefault="00104A66">
      <w:pPr>
        <w:spacing w:before="3"/>
        <w:rPr>
          <w:sz w:val="19"/>
        </w:rPr>
      </w:pPr>
    </w:p>
    <w:p w:rsidR="00104A66" w:rsidRDefault="0099228F">
      <w:pPr>
        <w:tabs>
          <w:tab w:val="left" w:pos="3979"/>
          <w:tab w:val="left" w:pos="4396"/>
          <w:tab w:val="left" w:pos="5152"/>
        </w:tabs>
        <w:spacing w:line="244" w:lineRule="auto"/>
        <w:ind w:left="3141" w:right="3405"/>
        <w:jc w:val="center"/>
        <w:rPr>
          <w:sz w:val="19"/>
        </w:rPr>
      </w:pPr>
      <w:r>
        <w:rPr>
          <w:color w:val="0F0E11"/>
          <w:w w:val="115"/>
          <w:sz w:val="19"/>
        </w:rPr>
        <w:t>Érica</w:t>
      </w:r>
      <w:r>
        <w:rPr>
          <w:color w:val="0F0E11"/>
          <w:w w:val="115"/>
          <w:sz w:val="19"/>
        </w:rPr>
        <w:tab/>
      </w:r>
      <w:r>
        <w:rPr>
          <w:color w:val="0F0E11"/>
          <w:w w:val="115"/>
          <w:sz w:val="19"/>
        </w:rPr>
        <w:tab/>
        <w:t>u</w:t>
      </w:r>
      <w:r>
        <w:rPr>
          <w:color w:val="0F0E11"/>
          <w:w w:val="115"/>
          <w:sz w:val="19"/>
        </w:rPr>
        <w:tab/>
      </w:r>
      <w:r>
        <w:rPr>
          <w:color w:val="0F0E11"/>
          <w:spacing w:val="-4"/>
          <w:sz w:val="19"/>
        </w:rPr>
        <w:t xml:space="preserve">Souza </w:t>
      </w:r>
      <w:r>
        <w:rPr>
          <w:color w:val="0F0E11"/>
          <w:w w:val="145"/>
          <w:sz w:val="19"/>
        </w:rPr>
        <w:t>Jult:</w:t>
      </w:r>
      <w:r>
        <w:rPr>
          <w:color w:val="0F0E11"/>
          <w:w w:val="145"/>
          <w:sz w:val="19"/>
        </w:rPr>
        <w:tab/>
        <w:t xml:space="preserve">Al </w:t>
      </w:r>
      <w:r>
        <w:rPr>
          <w:color w:val="0F0E11"/>
          <w:w w:val="115"/>
          <w:sz w:val="19"/>
        </w:rPr>
        <w:t>1ª Instância CJC/SEFIN</w:t>
      </w:r>
    </w:p>
    <w:p w:rsidR="00104A66" w:rsidRDefault="00104A66">
      <w:pPr>
        <w:spacing w:line="244" w:lineRule="auto"/>
        <w:jc w:val="center"/>
        <w:rPr>
          <w:sz w:val="19"/>
        </w:rPr>
        <w:sectPr w:rsidR="00104A66">
          <w:footerReference w:type="default" r:id="rId11"/>
          <w:pgSz w:w="11900" w:h="16840"/>
          <w:pgMar w:top="2660" w:right="1300" w:bottom="1480" w:left="1500" w:header="1530" w:footer="1289" w:gutter="0"/>
          <w:cols w:space="720"/>
        </w:sectPr>
      </w:pPr>
    </w:p>
    <w:p w:rsidR="00104A66" w:rsidRDefault="0099228F">
      <w:pPr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42.45pt;height:59.85pt;mso-left-percent:-10001;mso-top-percent:-10001;mso-position-horizontal:absolute;mso-position-horizontal-relative:char;mso-position-vertical:absolute;mso-position-vertical-relative:line;mso-left-percent:-10001;mso-top-percent:-10001" filled="f" strokeweight=".16919mm">
            <v:textbox inset="0,0,0,0">
              <w:txbxContent>
                <w:p w:rsidR="00104A66" w:rsidRDefault="0099228F">
                  <w:pPr>
                    <w:pStyle w:val="Corpodetexto"/>
                    <w:spacing w:before="42" w:line="266" w:lineRule="auto"/>
                    <w:ind w:left="1725" w:right="1705" w:hanging="15"/>
                    <w:jc w:val="center"/>
                  </w:pPr>
                  <w:r>
                    <w:rPr>
                      <w:color w:val="131116"/>
                      <w:w w:val="105"/>
                    </w:rPr>
                    <w:t>PREFEITURA  MUNICIPAL  DE CAMPO GRANDE  S</w:t>
                  </w:r>
                  <w:r>
                    <w:rPr>
                      <w:color w:val="2D2B2D"/>
                      <w:w w:val="105"/>
                    </w:rPr>
                    <w:t>E</w:t>
                  </w:r>
                  <w:r>
                    <w:rPr>
                      <w:color w:val="131116"/>
                      <w:w w:val="105"/>
                    </w:rPr>
                    <w:t>CRETARIA MUNICIPAL DE FINANÇAS E PLANEJ</w:t>
                  </w:r>
                  <w:r>
                    <w:rPr>
                      <w:color w:val="2D2B2D"/>
                      <w:w w:val="105"/>
                    </w:rPr>
                    <w:t>A</w:t>
                  </w:r>
                  <w:r>
                    <w:rPr>
                      <w:color w:val="131116"/>
                      <w:w w:val="105"/>
                    </w:rPr>
                    <w:t xml:space="preserve">tv1ENTO </w:t>
                  </w:r>
                  <w:r>
                    <w:rPr>
                      <w:color w:val="2D2B2D"/>
                      <w:w w:val="105"/>
                    </w:rPr>
                    <w:t>C</w:t>
                  </w:r>
                  <w:r>
                    <w:rPr>
                      <w:color w:val="131116"/>
                      <w:w w:val="105"/>
                    </w:rPr>
                    <w:t>OORD</w:t>
                  </w:r>
                  <w:r>
                    <w:rPr>
                      <w:color w:val="2D2B2D"/>
                      <w:w w:val="105"/>
                    </w:rPr>
                    <w:t>E</w:t>
                  </w:r>
                  <w:r>
                    <w:rPr>
                      <w:color w:val="131116"/>
                      <w:w w:val="105"/>
                    </w:rPr>
                    <w:t>NADORI</w:t>
                  </w:r>
                  <w:r>
                    <w:rPr>
                      <w:color w:val="2D2B2D"/>
                      <w:w w:val="105"/>
                    </w:rPr>
                    <w:t>A</w:t>
                  </w:r>
                  <w:r>
                    <w:rPr>
                      <w:color w:val="2D2B2D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131116"/>
                      <w:w w:val="105"/>
                    </w:rPr>
                    <w:t>DE</w:t>
                  </w:r>
                  <w:r>
                    <w:rPr>
                      <w:color w:val="131116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131116"/>
                      <w:w w:val="105"/>
                    </w:rPr>
                    <w:t>JULGAtv1E</w:t>
                  </w:r>
                  <w:r>
                    <w:rPr>
                      <w:color w:val="2D2B2D"/>
                      <w:w w:val="105"/>
                    </w:rPr>
                    <w:t>N</w:t>
                  </w:r>
                  <w:r>
                    <w:rPr>
                      <w:color w:val="2D2B2D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131116"/>
                      <w:w w:val="105"/>
                    </w:rPr>
                    <w:t>T</w:t>
                  </w:r>
                  <w:r>
                    <w:rPr>
                      <w:color w:val="131116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131116"/>
                      <w:w w:val="105"/>
                    </w:rPr>
                    <w:t>O</w:t>
                  </w:r>
                  <w:r>
                    <w:rPr>
                      <w:color w:val="131116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131116"/>
                      <w:w w:val="105"/>
                    </w:rPr>
                    <w:t>E</w:t>
                  </w:r>
                  <w:r>
                    <w:rPr>
                      <w:color w:val="131116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131116"/>
                      <w:w w:val="105"/>
                    </w:rPr>
                    <w:t>CONSULTAS</w:t>
                  </w:r>
                </w:p>
                <w:p w:rsidR="00104A66" w:rsidRDefault="0099228F">
                  <w:pPr>
                    <w:pStyle w:val="Corpodetexto"/>
                    <w:spacing w:line="266" w:lineRule="auto"/>
                    <w:ind w:left="6505" w:right="89" w:hanging="15"/>
                    <w:jc w:val="right"/>
                  </w:pPr>
                  <w:r>
                    <w:rPr>
                      <w:color w:val="131116"/>
                      <w:w w:val="105"/>
                    </w:rPr>
                    <w:t>Processo n</w:t>
                  </w:r>
                  <w:r>
                    <w:rPr>
                      <w:color w:val="2D2B2D"/>
                      <w:w w:val="105"/>
                    </w:rPr>
                    <w:t xml:space="preserve">º </w:t>
                  </w:r>
                  <w:r>
                    <w:rPr>
                      <w:color w:val="131116"/>
                      <w:w w:val="105"/>
                    </w:rPr>
                    <w:t>802955</w:t>
                  </w:r>
                  <w:r>
                    <w:rPr>
                      <w:color w:val="3F3F41"/>
                      <w:w w:val="105"/>
                    </w:rPr>
                    <w:t>/</w:t>
                  </w:r>
                  <w:r>
                    <w:rPr>
                      <w:color w:val="131116"/>
                      <w:w w:val="105"/>
                    </w:rPr>
                    <w:t>2018-51</w:t>
                  </w:r>
                  <w:r>
                    <w:rPr>
                      <w:color w:val="131116"/>
                      <w:w w:val="107"/>
                    </w:rPr>
                    <w:t xml:space="preserve"> </w:t>
                  </w:r>
                  <w:r>
                    <w:rPr>
                      <w:color w:val="131116"/>
                      <w:w w:val="105"/>
                    </w:rPr>
                    <w:t>Fls.</w:t>
                  </w:r>
                  <w:r>
                    <w:rPr>
                      <w:color w:val="3F3F41"/>
                      <w:w w:val="105"/>
                    </w:rPr>
                    <w:t>........</w:t>
                  </w:r>
                  <w:r>
                    <w:rPr>
                      <w:color w:val="131116"/>
                      <w:w w:val="105"/>
                    </w:rPr>
                    <w:t>.</w:t>
                  </w:r>
                  <w:r>
                    <w:rPr>
                      <w:color w:val="3F3F41"/>
                      <w:w w:val="105"/>
                    </w:rPr>
                    <w:t>.....</w:t>
                  </w:r>
                  <w:r>
                    <w:rPr>
                      <w:color w:val="131116"/>
                      <w:w w:val="105"/>
                    </w:rPr>
                    <w:t>Visto</w:t>
                  </w:r>
                  <w:r>
                    <w:rPr>
                      <w:color w:val="2D2B2D"/>
                      <w:w w:val="105"/>
                    </w:rPr>
                    <w:t>:</w:t>
                  </w:r>
                  <w:r>
                    <w:rPr>
                      <w:color w:val="131116"/>
                      <w:w w:val="105"/>
                    </w:rPr>
                    <w:t>.</w:t>
                  </w:r>
                  <w:r>
                    <w:rPr>
                      <w:color w:val="2D2B2D"/>
                      <w:w w:val="105"/>
                    </w:rPr>
                    <w:t>.</w:t>
                  </w:r>
                  <w:r>
                    <w:rPr>
                      <w:color w:val="131116"/>
                      <w:w w:val="105"/>
                    </w:rPr>
                    <w:t>.....</w:t>
                  </w:r>
                  <w:r>
                    <w:rPr>
                      <w:color w:val="2D2B2D"/>
                      <w:w w:val="105"/>
                    </w:rPr>
                    <w:t>...</w:t>
                  </w:r>
                  <w:r>
                    <w:rPr>
                      <w:color w:val="131116"/>
                      <w:w w:val="105"/>
                    </w:rPr>
                    <w:t>......</w:t>
                  </w:r>
                </w:p>
              </w:txbxContent>
            </v:textbox>
            <w10:wrap type="none"/>
            <w10:anchorlock/>
          </v:shape>
        </w:pict>
      </w:r>
    </w:p>
    <w:p w:rsidR="00104A66" w:rsidRDefault="00104A66">
      <w:pPr>
        <w:spacing w:before="5"/>
        <w:rPr>
          <w:sz w:val="29"/>
        </w:rPr>
      </w:pPr>
    </w:p>
    <w:p w:rsidR="00104A66" w:rsidRDefault="0099228F">
      <w:pPr>
        <w:spacing w:before="94"/>
        <w:ind w:left="4355"/>
        <w:rPr>
          <w:b/>
          <w:sz w:val="21"/>
        </w:rPr>
      </w:pPr>
      <w:r>
        <w:rPr>
          <w:b/>
          <w:color w:val="131116"/>
          <w:sz w:val="21"/>
        </w:rPr>
        <w:t>CAMPO GRANDE (MS) 25 de Março de 2019.</w:t>
      </w:r>
    </w:p>
    <w:p w:rsidR="00104A66" w:rsidRDefault="00104A66">
      <w:pPr>
        <w:rPr>
          <w:b/>
        </w:rPr>
      </w:pPr>
    </w:p>
    <w:p w:rsidR="00104A66" w:rsidRDefault="00104A66">
      <w:pPr>
        <w:spacing w:before="11"/>
        <w:rPr>
          <w:b/>
          <w:sz w:val="23"/>
        </w:rPr>
      </w:pPr>
    </w:p>
    <w:p w:rsidR="00104A66" w:rsidRDefault="0099228F">
      <w:pPr>
        <w:ind w:left="254"/>
        <w:rPr>
          <w:b/>
          <w:sz w:val="19"/>
        </w:rPr>
      </w:pPr>
      <w:r>
        <w:rPr>
          <w:b/>
          <w:color w:val="131116"/>
          <w:sz w:val="21"/>
        </w:rPr>
        <w:t xml:space="preserve">llmo. Sr(a): </w:t>
      </w:r>
      <w:r>
        <w:rPr>
          <w:b/>
          <w:color w:val="131116"/>
          <w:sz w:val="19"/>
        </w:rPr>
        <w:t xml:space="preserve">DOM PEPE ADMINISTRADORA DE BENS 5/A </w:t>
      </w:r>
      <w:r>
        <w:rPr>
          <w:color w:val="131116"/>
          <w:sz w:val="19"/>
        </w:rPr>
        <w:t xml:space="preserve">/ </w:t>
      </w:r>
      <w:r>
        <w:rPr>
          <w:b/>
          <w:color w:val="131116"/>
          <w:sz w:val="19"/>
        </w:rPr>
        <w:t>REINALDO PEREIRA DA SILVA</w:t>
      </w:r>
    </w:p>
    <w:p w:rsidR="00104A66" w:rsidRDefault="0099228F">
      <w:pPr>
        <w:tabs>
          <w:tab w:val="left" w:pos="1459"/>
        </w:tabs>
        <w:spacing w:before="17" w:line="261" w:lineRule="auto"/>
        <w:ind w:left="259" w:right="4004"/>
        <w:rPr>
          <w:b/>
          <w:sz w:val="21"/>
        </w:rPr>
      </w:pPr>
      <w:r>
        <w:rPr>
          <w:b/>
          <w:color w:val="131116"/>
          <w:sz w:val="21"/>
        </w:rPr>
        <w:t>Endereço: AV. PRES. ERNESTO GEISEL, 2.417 Bairro:</w:t>
      </w:r>
      <w:r>
        <w:rPr>
          <w:b/>
          <w:color w:val="131116"/>
          <w:sz w:val="21"/>
        </w:rPr>
        <w:tab/>
        <w:t>VILA AFONSO</w:t>
      </w:r>
      <w:r>
        <w:rPr>
          <w:b/>
          <w:color w:val="131116"/>
          <w:spacing w:val="24"/>
          <w:sz w:val="21"/>
        </w:rPr>
        <w:t xml:space="preserve"> </w:t>
      </w:r>
      <w:r>
        <w:rPr>
          <w:b/>
          <w:color w:val="131116"/>
          <w:sz w:val="21"/>
        </w:rPr>
        <w:t>PENA</w:t>
      </w:r>
    </w:p>
    <w:p w:rsidR="00104A66" w:rsidRDefault="0099228F">
      <w:pPr>
        <w:tabs>
          <w:tab w:val="left" w:pos="1482"/>
          <w:tab w:val="right" w:pos="2451"/>
        </w:tabs>
        <w:spacing w:line="252" w:lineRule="auto"/>
        <w:ind w:left="259" w:right="5342"/>
        <w:rPr>
          <w:b/>
          <w:sz w:val="21"/>
        </w:rPr>
      </w:pPr>
      <w:r>
        <w:rPr>
          <w:b/>
          <w:color w:val="131116"/>
          <w:sz w:val="21"/>
        </w:rPr>
        <w:t>Cidade:</w:t>
      </w:r>
      <w:r>
        <w:rPr>
          <w:b/>
          <w:color w:val="131116"/>
          <w:sz w:val="21"/>
        </w:rPr>
        <w:tab/>
        <w:t xml:space="preserve">CAMPO GRANDE </w:t>
      </w:r>
      <w:r>
        <w:rPr>
          <w:color w:val="131116"/>
          <w:sz w:val="21"/>
        </w:rPr>
        <w:t xml:space="preserve">- </w:t>
      </w:r>
      <w:r>
        <w:rPr>
          <w:b/>
          <w:color w:val="131116"/>
          <w:sz w:val="21"/>
        </w:rPr>
        <w:t>MS CEP:</w:t>
      </w:r>
      <w:r>
        <w:rPr>
          <w:b/>
          <w:color w:val="131116"/>
          <w:sz w:val="21"/>
        </w:rPr>
        <w:tab/>
      </w:r>
      <w:r>
        <w:rPr>
          <w:b/>
          <w:color w:val="131116"/>
          <w:sz w:val="21"/>
        </w:rPr>
        <w:t>79006-470</w:t>
      </w:r>
    </w:p>
    <w:p w:rsidR="00104A66" w:rsidRDefault="00104A66">
      <w:pPr>
        <w:rPr>
          <w:b/>
        </w:rPr>
      </w:pPr>
    </w:p>
    <w:p w:rsidR="00104A66" w:rsidRDefault="00104A66">
      <w:pPr>
        <w:rPr>
          <w:b/>
        </w:rPr>
      </w:pPr>
    </w:p>
    <w:p w:rsidR="00104A66" w:rsidRDefault="00104A66">
      <w:pPr>
        <w:rPr>
          <w:b/>
        </w:rPr>
      </w:pPr>
    </w:p>
    <w:p w:rsidR="00104A66" w:rsidRDefault="00104A66">
      <w:pPr>
        <w:spacing w:before="8"/>
        <w:rPr>
          <w:b/>
          <w:sz w:val="18"/>
        </w:rPr>
      </w:pPr>
    </w:p>
    <w:p w:rsidR="00104A66" w:rsidRDefault="0099228F">
      <w:pPr>
        <w:ind w:left="3141" w:right="3123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color w:val="131116"/>
          <w:w w:val="105"/>
          <w:sz w:val="30"/>
        </w:rPr>
        <w:t>NOTIFICAÇÃO</w:t>
      </w:r>
    </w:p>
    <w:p w:rsidR="00104A66" w:rsidRDefault="00104A66">
      <w:pPr>
        <w:pStyle w:val="Corpodetexto"/>
        <w:rPr>
          <w:b/>
          <w:sz w:val="32"/>
        </w:rPr>
      </w:pPr>
    </w:p>
    <w:p w:rsidR="00104A66" w:rsidRDefault="00104A66">
      <w:pPr>
        <w:pStyle w:val="Corpodetexto"/>
        <w:rPr>
          <w:b/>
          <w:sz w:val="32"/>
        </w:rPr>
      </w:pPr>
    </w:p>
    <w:p w:rsidR="00104A66" w:rsidRDefault="0099228F">
      <w:pPr>
        <w:pStyle w:val="Ttulo2"/>
        <w:spacing w:before="237" w:line="247" w:lineRule="auto"/>
        <w:ind w:left="264" w:right="294" w:hanging="1"/>
        <w:jc w:val="left"/>
      </w:pPr>
      <w:r>
        <w:rPr>
          <w:color w:val="131116"/>
        </w:rPr>
        <w:t>Em cumprimento do d</w:t>
      </w:r>
      <w:r>
        <w:rPr>
          <w:color w:val="2D2B2D"/>
        </w:rPr>
        <w:t>i</w:t>
      </w:r>
      <w:r>
        <w:rPr>
          <w:color w:val="131116"/>
        </w:rPr>
        <w:t xml:space="preserve">sposto no </w:t>
      </w:r>
      <w:r>
        <w:rPr>
          <w:color w:val="131116"/>
          <w:spacing w:val="-3"/>
        </w:rPr>
        <w:t>art</w:t>
      </w:r>
      <w:r>
        <w:rPr>
          <w:color w:val="5B5B5B"/>
          <w:spacing w:val="-3"/>
        </w:rPr>
        <w:t xml:space="preserve">. </w:t>
      </w:r>
      <w:r>
        <w:rPr>
          <w:color w:val="131116"/>
        </w:rPr>
        <w:t xml:space="preserve">58 da Lei Complementar nº </w:t>
      </w:r>
      <w:r>
        <w:rPr>
          <w:color w:val="131116"/>
          <w:spacing w:val="-5"/>
        </w:rPr>
        <w:t>02/92</w:t>
      </w:r>
      <w:r>
        <w:rPr>
          <w:color w:val="2D2B2D"/>
          <w:spacing w:val="-5"/>
        </w:rPr>
        <w:t xml:space="preserve">, </w:t>
      </w:r>
      <w:r>
        <w:rPr>
          <w:color w:val="131116"/>
        </w:rPr>
        <w:t>fica o contribuinte  DOM  PEPE ADMINISTRADORA DE BENS S/A / REINALDO PEREIRA DA SILVA</w:t>
      </w:r>
      <w:r>
        <w:rPr>
          <w:color w:val="131116"/>
          <w:spacing w:val="26"/>
        </w:rPr>
        <w:t xml:space="preserve"> </w:t>
      </w:r>
      <w:r>
        <w:rPr>
          <w:color w:val="131116"/>
        </w:rPr>
        <w:t>(PROCURADOR)</w:t>
      </w:r>
    </w:p>
    <w:p w:rsidR="00104A66" w:rsidRDefault="0099228F">
      <w:pPr>
        <w:spacing w:before="4" w:line="259" w:lineRule="auto"/>
        <w:ind w:left="265" w:right="197" w:hanging="1"/>
        <w:jc w:val="both"/>
        <w:rPr>
          <w:b/>
          <w:sz w:val="19"/>
        </w:rPr>
      </w:pPr>
      <w:r>
        <w:rPr>
          <w:color w:val="131116"/>
          <w:sz w:val="19"/>
        </w:rPr>
        <w:t xml:space="preserve">NOTIFICADO que em 25 de Março de 2019 foi julgado o </w:t>
      </w:r>
      <w:r>
        <w:rPr>
          <w:b/>
          <w:color w:val="131116"/>
          <w:sz w:val="19"/>
        </w:rPr>
        <w:t xml:space="preserve">Processo Administrativo nº </w:t>
      </w:r>
      <w:r>
        <w:rPr>
          <w:b/>
          <w:color w:val="131116"/>
          <w:spacing w:val="-4"/>
          <w:sz w:val="19"/>
        </w:rPr>
        <w:t>802955/2018-5</w:t>
      </w:r>
      <w:r>
        <w:rPr>
          <w:b/>
          <w:color w:val="2D2B2D"/>
          <w:spacing w:val="-4"/>
          <w:sz w:val="19"/>
        </w:rPr>
        <w:t xml:space="preserve">1 </w:t>
      </w:r>
      <w:r>
        <w:rPr>
          <w:b/>
          <w:color w:val="131116"/>
          <w:sz w:val="19"/>
        </w:rPr>
        <w:t>e nº 802637/2017-55(apenso), referente ao Cancelamento  de  155  de Construção e</w:t>
      </w:r>
      <w:r>
        <w:rPr>
          <w:b/>
          <w:color w:val="131116"/>
          <w:spacing w:val="11"/>
          <w:sz w:val="19"/>
        </w:rPr>
        <w:t xml:space="preserve"> </w:t>
      </w:r>
      <w:r>
        <w:rPr>
          <w:b/>
          <w:color w:val="131116"/>
          <w:sz w:val="19"/>
        </w:rPr>
        <w:t>Taxas.</w:t>
      </w:r>
    </w:p>
    <w:p w:rsidR="00104A66" w:rsidRDefault="00104A66">
      <w:pPr>
        <w:spacing w:before="10"/>
        <w:rPr>
          <w:b/>
          <w:sz w:val="17"/>
        </w:rPr>
      </w:pPr>
    </w:p>
    <w:p w:rsidR="00104A66" w:rsidRDefault="0099228F">
      <w:pPr>
        <w:spacing w:line="256" w:lineRule="auto"/>
        <w:ind w:left="273" w:right="197" w:firstLine="1387"/>
        <w:jc w:val="both"/>
        <w:rPr>
          <w:sz w:val="19"/>
        </w:rPr>
      </w:pPr>
      <w:r>
        <w:rPr>
          <w:color w:val="131116"/>
          <w:sz w:val="19"/>
        </w:rPr>
        <w:t xml:space="preserve">O contribuinte fica </w:t>
      </w:r>
      <w:r>
        <w:rPr>
          <w:b/>
          <w:color w:val="131116"/>
          <w:sz w:val="19"/>
        </w:rPr>
        <w:t xml:space="preserve">cientificado </w:t>
      </w:r>
      <w:r>
        <w:rPr>
          <w:color w:val="131116"/>
          <w:sz w:val="19"/>
        </w:rPr>
        <w:t xml:space="preserve">que foi </w:t>
      </w:r>
      <w:r>
        <w:rPr>
          <w:b/>
          <w:color w:val="131116"/>
          <w:sz w:val="19"/>
        </w:rPr>
        <w:t xml:space="preserve">INDEFERIDO O PEDIDO, </w:t>
      </w:r>
      <w:r>
        <w:rPr>
          <w:color w:val="131116"/>
          <w:sz w:val="19"/>
        </w:rPr>
        <w:t xml:space="preserve">conforme  deci­ são nº </w:t>
      </w:r>
      <w:r>
        <w:rPr>
          <w:color w:val="131116"/>
          <w:spacing w:val="-5"/>
          <w:sz w:val="19"/>
        </w:rPr>
        <w:t>095/2019</w:t>
      </w:r>
      <w:r>
        <w:rPr>
          <w:color w:val="2D2B2D"/>
          <w:spacing w:val="-5"/>
          <w:sz w:val="19"/>
        </w:rPr>
        <w:t xml:space="preserve">, </w:t>
      </w:r>
      <w:r>
        <w:rPr>
          <w:color w:val="131116"/>
          <w:sz w:val="19"/>
        </w:rPr>
        <w:t>em</w:t>
      </w:r>
      <w:r>
        <w:rPr>
          <w:color w:val="131116"/>
          <w:spacing w:val="16"/>
          <w:sz w:val="19"/>
        </w:rPr>
        <w:t xml:space="preserve"> </w:t>
      </w:r>
      <w:r>
        <w:rPr>
          <w:color w:val="131116"/>
          <w:spacing w:val="-3"/>
          <w:sz w:val="19"/>
        </w:rPr>
        <w:t>anexo</w:t>
      </w:r>
      <w:r>
        <w:rPr>
          <w:color w:val="3F3F41"/>
          <w:spacing w:val="-3"/>
          <w:sz w:val="19"/>
        </w:rPr>
        <w:t>.</w:t>
      </w:r>
    </w:p>
    <w:p w:rsidR="00104A66" w:rsidRDefault="00104A66">
      <w:pPr>
        <w:rPr>
          <w:sz w:val="20"/>
        </w:rPr>
      </w:pPr>
    </w:p>
    <w:p w:rsidR="00104A66" w:rsidRDefault="00104A66">
      <w:pPr>
        <w:spacing w:before="2"/>
        <w:rPr>
          <w:sz w:val="17"/>
        </w:rPr>
      </w:pPr>
    </w:p>
    <w:p w:rsidR="00104A66" w:rsidRDefault="0099228F">
      <w:pPr>
        <w:pStyle w:val="Ttulo2"/>
        <w:spacing w:line="249" w:lineRule="auto"/>
        <w:ind w:right="189" w:firstLine="1389"/>
      </w:pPr>
      <w:r>
        <w:rPr>
          <w:color w:val="131116"/>
        </w:rPr>
        <w:t xml:space="preserve">Cabendo-lhe o direito de recorrer da mesma à </w:t>
      </w:r>
      <w:r>
        <w:rPr>
          <w:b/>
          <w:color w:val="131116"/>
        </w:rPr>
        <w:t xml:space="preserve">Junta de Recursos  Fiscais  </w:t>
      </w:r>
      <w:r>
        <w:rPr>
          <w:color w:val="131116"/>
        </w:rPr>
        <w:t xml:space="preserve">- </w:t>
      </w:r>
      <w:r>
        <w:rPr>
          <w:b/>
          <w:color w:val="131116"/>
        </w:rPr>
        <w:t xml:space="preserve">JURFIS </w:t>
      </w:r>
      <w:r>
        <w:rPr>
          <w:color w:val="131116"/>
        </w:rPr>
        <w:t xml:space="preserve">- </w:t>
      </w:r>
      <w:r>
        <w:rPr>
          <w:b/>
          <w:color w:val="131116"/>
        </w:rPr>
        <w:t xml:space="preserve">SALA  05 </w:t>
      </w:r>
      <w:r>
        <w:rPr>
          <w:color w:val="131116"/>
        </w:rPr>
        <w:t xml:space="preserve">-  </w:t>
      </w:r>
      <w:r>
        <w:rPr>
          <w:b/>
          <w:color w:val="131116"/>
        </w:rPr>
        <w:t xml:space="preserve">4° Andar </w:t>
      </w:r>
      <w:r>
        <w:rPr>
          <w:color w:val="131116"/>
        </w:rPr>
        <w:t xml:space="preserve">-  </w:t>
      </w:r>
      <w:r>
        <w:rPr>
          <w:b/>
          <w:color w:val="131116"/>
        </w:rPr>
        <w:t xml:space="preserve">Sala 05 </w:t>
      </w:r>
      <w:r>
        <w:rPr>
          <w:color w:val="131116"/>
        </w:rPr>
        <w:t>-  s</w:t>
      </w:r>
      <w:r>
        <w:rPr>
          <w:color w:val="2D2B2D"/>
        </w:rPr>
        <w:t>i</w:t>
      </w:r>
      <w:r>
        <w:rPr>
          <w:color w:val="131116"/>
        </w:rPr>
        <w:t xml:space="preserve">to à Rua Cândido  Mariano Rondon,  2.655 -  Central de Atendimento ao Cidadão </w:t>
      </w:r>
      <w:r>
        <w:rPr>
          <w:color w:val="2D2B2D"/>
        </w:rPr>
        <w:t xml:space="preserve">, </w:t>
      </w:r>
      <w:r>
        <w:rPr>
          <w:color w:val="131116"/>
        </w:rPr>
        <w:t xml:space="preserve">no prazo de 15 (quinze) dias da ciência desta </w:t>
      </w:r>
      <w:r>
        <w:rPr>
          <w:color w:val="131116"/>
          <w:spacing w:val="-3"/>
        </w:rPr>
        <w:t>decisão</w:t>
      </w:r>
      <w:r>
        <w:rPr>
          <w:color w:val="2D2B2D"/>
          <w:spacing w:val="-3"/>
        </w:rPr>
        <w:t xml:space="preserve">, </w:t>
      </w:r>
      <w:r>
        <w:rPr>
          <w:color w:val="131116"/>
        </w:rPr>
        <w:t xml:space="preserve">conforme  o artigo </w:t>
      </w:r>
      <w:r>
        <w:rPr>
          <w:color w:val="131116"/>
          <w:spacing w:val="-5"/>
        </w:rPr>
        <w:t>63</w:t>
      </w:r>
      <w:r>
        <w:rPr>
          <w:color w:val="2D2B2D"/>
          <w:spacing w:val="-5"/>
        </w:rPr>
        <w:t xml:space="preserve">, </w:t>
      </w:r>
      <w:r>
        <w:rPr>
          <w:color w:val="131116"/>
        </w:rPr>
        <w:t>ambos da Lei Complementar nº 02 de 15 de dezembro de</w:t>
      </w:r>
      <w:r>
        <w:rPr>
          <w:color w:val="131116"/>
          <w:spacing w:val="30"/>
        </w:rPr>
        <w:t xml:space="preserve"> </w:t>
      </w:r>
      <w:r>
        <w:rPr>
          <w:color w:val="131116"/>
        </w:rPr>
        <w:t>1.992</w:t>
      </w:r>
      <w:r>
        <w:rPr>
          <w:color w:val="5B5B5B"/>
        </w:rPr>
        <w:t>.</w:t>
      </w:r>
    </w:p>
    <w:p w:rsidR="00104A66" w:rsidRDefault="00104A66">
      <w:pPr>
        <w:rPr>
          <w:sz w:val="20"/>
        </w:rPr>
      </w:pPr>
    </w:p>
    <w:p w:rsidR="00104A66" w:rsidRDefault="00104A66">
      <w:pPr>
        <w:rPr>
          <w:sz w:val="20"/>
        </w:rPr>
      </w:pPr>
    </w:p>
    <w:p w:rsidR="00104A66" w:rsidRDefault="0099228F">
      <w:pPr>
        <w:spacing w:before="138"/>
        <w:ind w:left="3141" w:right="3058"/>
        <w:jc w:val="center"/>
        <w:rPr>
          <w:sz w:val="19"/>
        </w:rPr>
      </w:pPr>
      <w:r>
        <w:rPr>
          <w:color w:val="131116"/>
          <w:w w:val="105"/>
          <w:sz w:val="19"/>
        </w:rPr>
        <w:t>Atenciosamente,</w:t>
      </w:r>
    </w:p>
    <w:p w:rsidR="00104A66" w:rsidRDefault="0099228F">
      <w:pPr>
        <w:ind w:left="341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295488" cy="8534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88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A66">
      <w:headerReference w:type="default" r:id="rId13"/>
      <w:footerReference w:type="default" r:id="rId14"/>
      <w:pgSz w:w="11900" w:h="16840"/>
      <w:pgMar w:top="1540" w:right="1300" w:bottom="1380" w:left="1500" w:header="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228F">
      <w:r>
        <w:separator/>
      </w:r>
    </w:p>
  </w:endnote>
  <w:endnote w:type="continuationSeparator" w:id="0">
    <w:p w:rsidR="00000000" w:rsidRDefault="0099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66" w:rsidRDefault="0099228F">
    <w:pPr>
      <w:pStyle w:val="Corpodetexto"/>
      <w:spacing w:line="14" w:lineRule="auto"/>
      <w:rPr>
        <w:sz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1.25pt;margin-top:771.55pt;width:7pt;height:12.55pt;z-index:-6232;mso-position-horizontal-relative:page;mso-position-vertical-relative:page" filled="f" stroked="f">
          <v:textbox inset="0,0,0,0">
            <w:txbxContent>
              <w:p w:rsidR="00104A66" w:rsidRDefault="0099228F">
                <w:pPr>
                  <w:spacing w:before="12"/>
                  <w:ind w:left="20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A2A2D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2A2A2D"/>
                    <w:w w:val="105"/>
                    <w:sz w:val="1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66" w:rsidRDefault="0099228F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3.85pt;margin-top:766.55pt;width:7.05pt;height:11.5pt;z-index:-6160;mso-position-horizontal-relative:page;mso-position-vertical-relative:page" filled="f" stroked="f">
          <v:textbox inset="0,0,0,0">
            <w:txbxContent>
              <w:p w:rsidR="00104A66" w:rsidRDefault="0099228F">
                <w:pPr>
                  <w:spacing w:before="14"/>
                  <w:ind w:left="20"/>
                  <w:rPr>
                    <w:sz w:val="17"/>
                  </w:rPr>
                </w:pPr>
                <w:r>
                  <w:rPr>
                    <w:color w:val="242328"/>
                    <w:w w:val="106"/>
                    <w:sz w:val="17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66" w:rsidRDefault="0099228F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95pt;margin-top:771.3pt;width:6.8pt;height:12.55pt;z-index:-6136;mso-position-horizontal-relative:page;mso-position-vertical-relative:page" filled="f" stroked="f">
          <v:textbox inset="0,0,0,0">
            <w:txbxContent>
              <w:p w:rsidR="00104A66" w:rsidRDefault="0099228F">
                <w:pPr>
                  <w:spacing w:before="12"/>
                  <w:ind w:left="20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color w:val="2D2B2D"/>
                    <w:sz w:val="1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228F">
      <w:r>
        <w:separator/>
      </w:r>
    </w:p>
  </w:footnote>
  <w:footnote w:type="continuationSeparator" w:id="0">
    <w:p w:rsidR="00000000" w:rsidRDefault="00992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66" w:rsidRDefault="0099228F">
    <w:pPr>
      <w:pStyle w:val="Corpodetexto"/>
      <w:spacing w:line="14" w:lineRule="auto"/>
      <w:rPr>
        <w:sz w:val="20"/>
      </w:rPr>
    </w:pPr>
    <w:r>
      <w:pict>
        <v:group id="_x0000_s1031" style="position:absolute;margin-left:79.1pt;margin-top:70.15pt;width:443.55pt;height:62.5pt;z-index:-6280;mso-position-horizontal-relative:page;mso-position-vertical-relative:page" coordorigin="1582,1403" coordsize="8871,1250">
          <v:line id="_x0000_s1035" style="position:absolute" from="1601,2653" to="1601,1403" strokeweight=".16961mm"/>
          <v:line id="_x0000_s1034" style="position:absolute" from="10443,2653" to="10443,1403" strokeweight=".25442mm"/>
          <v:line id="_x0000_s1033" style="position:absolute" from="1582,1418" to="10448,1418" strokeweight=".16956mm"/>
          <v:line id="_x0000_s1032" style="position:absolute" from="1587,2629" to="10453,2629" strokeweight=".25431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60.05pt;margin-top:72.7pt;width:351.8pt;height:58.4pt;z-index:-6256;mso-position-horizontal-relative:page;mso-position-vertical-relative:page" filled="f" stroked="f">
          <v:textbox inset="0,0,0,0">
            <w:txbxContent>
              <w:p w:rsidR="00104A66" w:rsidRDefault="0099228F">
                <w:pPr>
                  <w:pStyle w:val="Corpodetexto"/>
                  <w:spacing w:before="12" w:line="268" w:lineRule="auto"/>
                  <w:ind w:left="20" w:right="1659" w:firstLine="19"/>
                  <w:jc w:val="center"/>
                </w:pPr>
                <w:r>
                  <w:rPr>
                    <w:color w:val="232126"/>
                    <w:w w:val="105"/>
                  </w:rPr>
                  <w:t xml:space="preserve">PREFEITURA  MUNICIPAL </w:t>
                </w:r>
                <w:r>
                  <w:rPr>
                    <w:color w:val="110F13"/>
                    <w:w w:val="105"/>
                  </w:rPr>
                  <w:t xml:space="preserve">DE </w:t>
                </w:r>
                <w:r>
                  <w:rPr>
                    <w:color w:val="232126"/>
                    <w:w w:val="105"/>
                  </w:rPr>
                  <w:t xml:space="preserve">CAMPO </w:t>
                </w:r>
                <w:r>
                  <w:rPr>
                    <w:color w:val="110F13"/>
                    <w:w w:val="105"/>
                  </w:rPr>
                  <w:t xml:space="preserve">GRANDE  </w:t>
                </w:r>
                <w:r>
                  <w:rPr>
                    <w:color w:val="232126"/>
                    <w:w w:val="105"/>
                  </w:rPr>
                  <w:t xml:space="preserve">SECRETARIA MUNICIPAL DE FINANÇAS E PLANEJAMENTO COORDENADORIA </w:t>
                </w:r>
                <w:r>
                  <w:rPr>
                    <w:color w:val="110F13"/>
                    <w:w w:val="105"/>
                  </w:rPr>
                  <w:t xml:space="preserve">DE </w:t>
                </w:r>
                <w:r>
                  <w:rPr>
                    <w:color w:val="232126"/>
                    <w:w w:val="105"/>
                  </w:rPr>
                  <w:t>JULGAMENTO E</w:t>
                </w:r>
                <w:r>
                  <w:rPr>
                    <w:color w:val="232126"/>
                    <w:spacing w:val="8"/>
                    <w:w w:val="105"/>
                  </w:rPr>
                  <w:t xml:space="preserve"> </w:t>
                </w:r>
                <w:r>
                  <w:rPr>
                    <w:color w:val="232126"/>
                    <w:w w:val="105"/>
                  </w:rPr>
                  <w:t>CONSULTAS</w:t>
                </w:r>
              </w:p>
              <w:p w:rsidR="00104A66" w:rsidRDefault="0099228F">
                <w:pPr>
                  <w:pStyle w:val="Corpodetexto"/>
                  <w:spacing w:before="3" w:line="266" w:lineRule="auto"/>
                  <w:ind w:left="4781" w:right="18" w:hanging="15"/>
                  <w:jc w:val="right"/>
                </w:pPr>
                <w:r>
                  <w:rPr>
                    <w:color w:val="110F13"/>
                    <w:w w:val="105"/>
                  </w:rPr>
                  <w:t xml:space="preserve">Processo </w:t>
                </w:r>
                <w:r>
                  <w:rPr>
                    <w:color w:val="232126"/>
                    <w:w w:val="105"/>
                  </w:rPr>
                  <w:t>nº 802955</w:t>
                </w:r>
                <w:r>
                  <w:rPr>
                    <w:color w:val="414142"/>
                    <w:w w:val="105"/>
                  </w:rPr>
                  <w:t>/</w:t>
                </w:r>
                <w:r>
                  <w:rPr>
                    <w:color w:val="232126"/>
                    <w:w w:val="105"/>
                  </w:rPr>
                  <w:t>2018-51</w:t>
                </w:r>
                <w:r>
                  <w:rPr>
                    <w:color w:val="232126"/>
                    <w:w w:val="107"/>
                  </w:rPr>
                  <w:t xml:space="preserve"> </w:t>
                </w:r>
                <w:r>
                  <w:rPr>
                    <w:color w:val="232126"/>
                    <w:w w:val="105"/>
                  </w:rPr>
                  <w:t>Fls</w:t>
                </w:r>
                <w:r>
                  <w:rPr>
                    <w:color w:val="414142"/>
                    <w:w w:val="105"/>
                  </w:rPr>
                  <w:t>.</w:t>
                </w:r>
                <w:r>
                  <w:rPr>
                    <w:color w:val="232126"/>
                    <w:w w:val="105"/>
                  </w:rPr>
                  <w:t>....</w:t>
                </w:r>
                <w:r>
                  <w:rPr>
                    <w:color w:val="414142"/>
                    <w:w w:val="105"/>
                  </w:rPr>
                  <w:t>..</w:t>
                </w:r>
                <w:r>
                  <w:rPr>
                    <w:color w:val="232126"/>
                    <w:w w:val="105"/>
                  </w:rPr>
                  <w:t>...</w:t>
                </w:r>
                <w:r>
                  <w:rPr>
                    <w:color w:val="414142"/>
                    <w:w w:val="105"/>
                  </w:rPr>
                  <w:t>.</w:t>
                </w:r>
                <w:r>
                  <w:rPr>
                    <w:color w:val="232126"/>
                    <w:w w:val="105"/>
                  </w:rPr>
                  <w:t>....Vis to</w:t>
                </w:r>
                <w:r>
                  <w:rPr>
                    <w:color w:val="414142"/>
                    <w:w w:val="105"/>
                  </w:rPr>
                  <w:t>:..</w:t>
                </w:r>
                <w:r>
                  <w:rPr>
                    <w:color w:val="232126"/>
                    <w:w w:val="105"/>
                  </w:rPr>
                  <w:t>..</w:t>
                </w:r>
                <w:r>
                  <w:rPr>
                    <w:color w:val="525254"/>
                    <w:w w:val="105"/>
                  </w:rPr>
                  <w:t>.</w:t>
                </w:r>
                <w:r>
                  <w:rPr>
                    <w:color w:val="110F13"/>
                    <w:w w:val="105"/>
                  </w:rPr>
                  <w:t>..</w:t>
                </w:r>
                <w:r>
                  <w:rPr>
                    <w:color w:val="414142"/>
                    <w:w w:val="105"/>
                  </w:rPr>
                  <w:t>.</w:t>
                </w:r>
                <w:r>
                  <w:rPr>
                    <w:color w:val="232126"/>
                    <w:w w:val="105"/>
                  </w:rPr>
                  <w:t>.......</w:t>
                </w:r>
                <w:r>
                  <w:rPr>
                    <w:color w:val="110F13"/>
                    <w:w w:val="105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66" w:rsidRDefault="0099228F">
    <w:pPr>
      <w:pStyle w:val="Corpodetexto"/>
      <w:spacing w:line="14" w:lineRule="auto"/>
      <w:rPr>
        <w:sz w:val="20"/>
      </w:rPr>
    </w:pPr>
    <w:r>
      <w:pict>
        <v:shape id="_x0000_s1028" style="position:absolute;margin-left:82.3pt;margin-top:706.15pt;width:443.05pt;height:62.2pt;z-index:-6208;mso-position-horizontal-relative:page;mso-position-vertical-relative:page" coordorigin="1646,14123" coordsize="8861,1244" o:spt="100" adj="0,,0" path="m1664,2735r,-1205m10513,2774r,-1225m1650,1544r8882,m1650,2735r8882,e" filled="f" strokeweight=".169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9.85pt;margin-top:74.15pt;width:352.25pt;height:57.9pt;z-index:-6184;mso-position-horizontal-relative:page;mso-position-vertical-relative:page" filled="f" stroked="f">
          <v:textbox inset="0,0,0,0">
            <w:txbxContent>
              <w:p w:rsidR="00104A66" w:rsidRDefault="0099228F">
                <w:pPr>
                  <w:pStyle w:val="Corpodetexto"/>
                  <w:spacing w:before="12" w:line="268" w:lineRule="auto"/>
                  <w:ind w:left="20" w:right="1658" w:firstLine="14"/>
                  <w:jc w:val="center"/>
                </w:pPr>
                <w:r>
                  <w:rPr>
                    <w:color w:val="242328"/>
                    <w:w w:val="105"/>
                  </w:rPr>
                  <w:t xml:space="preserve">PREFEITURA  MUNICIPAL  </w:t>
                </w:r>
                <w:r>
                  <w:rPr>
                    <w:color w:val="0F0E11"/>
                    <w:w w:val="105"/>
                  </w:rPr>
                  <w:t xml:space="preserve">DE </w:t>
                </w:r>
                <w:r>
                  <w:rPr>
                    <w:color w:val="242328"/>
                    <w:w w:val="105"/>
                  </w:rPr>
                  <w:t xml:space="preserve">CAMPO </w:t>
                </w:r>
                <w:r>
                  <w:rPr>
                    <w:color w:val="0F0E11"/>
                    <w:w w:val="105"/>
                  </w:rPr>
                  <w:t xml:space="preserve">GRANDE </w:t>
                </w:r>
                <w:r>
                  <w:rPr>
                    <w:color w:val="242328"/>
                    <w:w w:val="105"/>
                  </w:rPr>
                  <w:t xml:space="preserve">SECRETARIA MUNICIPAL </w:t>
                </w:r>
                <w:r>
                  <w:rPr>
                    <w:color w:val="0F0E11"/>
                    <w:w w:val="105"/>
                  </w:rPr>
                  <w:t xml:space="preserve">DE </w:t>
                </w:r>
                <w:r>
                  <w:rPr>
                    <w:color w:val="242328"/>
                    <w:w w:val="105"/>
                  </w:rPr>
                  <w:t xml:space="preserve">FINANÇAS E PLANEJAMENTO COORDENADORIA </w:t>
                </w:r>
                <w:r>
                  <w:rPr>
                    <w:color w:val="0F0E11"/>
                    <w:w w:val="105"/>
                  </w:rPr>
                  <w:t xml:space="preserve">DE </w:t>
                </w:r>
                <w:r>
                  <w:rPr>
                    <w:color w:val="242328"/>
                    <w:w w:val="105"/>
                  </w:rPr>
                  <w:t>JULGAMENTO E CONSULTAS</w:t>
                </w:r>
              </w:p>
              <w:p w:rsidR="00104A66" w:rsidRDefault="0099228F">
                <w:pPr>
                  <w:pStyle w:val="Corpodetexto"/>
                  <w:spacing w:line="261" w:lineRule="auto"/>
                  <w:ind w:left="4786" w:right="18" w:hanging="15"/>
                  <w:jc w:val="right"/>
                </w:pPr>
                <w:r>
                  <w:rPr>
                    <w:color w:val="0F0E11"/>
                    <w:w w:val="105"/>
                  </w:rPr>
                  <w:t xml:space="preserve">Processo </w:t>
                </w:r>
                <w:r>
                  <w:rPr>
                    <w:color w:val="242328"/>
                    <w:w w:val="105"/>
                  </w:rPr>
                  <w:t xml:space="preserve">nº </w:t>
                </w:r>
                <w:r>
                  <w:rPr>
                    <w:color w:val="0F0E11"/>
                    <w:w w:val="105"/>
                  </w:rPr>
                  <w:t>802955</w:t>
                </w:r>
                <w:r>
                  <w:rPr>
                    <w:color w:val="525252"/>
                    <w:w w:val="105"/>
                  </w:rPr>
                  <w:t>/</w:t>
                </w:r>
                <w:r>
                  <w:rPr>
                    <w:color w:val="242328"/>
                    <w:w w:val="105"/>
                  </w:rPr>
                  <w:t>2018-51</w:t>
                </w:r>
                <w:r>
                  <w:rPr>
                    <w:color w:val="242328"/>
                    <w:w w:val="107"/>
                  </w:rPr>
                  <w:t xml:space="preserve"> </w:t>
                </w:r>
                <w:r>
                  <w:rPr>
                    <w:color w:val="242328"/>
                    <w:w w:val="105"/>
                  </w:rPr>
                  <w:t>Fls</w:t>
                </w:r>
                <w:r>
                  <w:rPr>
                    <w:color w:val="0F0E11"/>
                    <w:w w:val="105"/>
                  </w:rPr>
                  <w:t>........</w:t>
                </w:r>
                <w:r>
                  <w:rPr>
                    <w:color w:val="414142"/>
                    <w:w w:val="105"/>
                  </w:rPr>
                  <w:t>.</w:t>
                </w:r>
                <w:r>
                  <w:rPr>
                    <w:color w:val="242328"/>
                    <w:w w:val="105"/>
                  </w:rPr>
                  <w:t>..</w:t>
                </w:r>
                <w:r>
                  <w:rPr>
                    <w:color w:val="414142"/>
                    <w:w w:val="105"/>
                  </w:rPr>
                  <w:t>.</w:t>
                </w:r>
                <w:r>
                  <w:rPr>
                    <w:color w:val="0F0E11"/>
                    <w:w w:val="105"/>
                  </w:rPr>
                  <w:t>.</w:t>
                </w:r>
                <w:r>
                  <w:rPr>
                    <w:color w:val="414142"/>
                    <w:w w:val="105"/>
                  </w:rPr>
                  <w:t>.</w:t>
                </w:r>
                <w:r>
                  <w:rPr>
                    <w:color w:val="242328"/>
                    <w:w w:val="105"/>
                  </w:rPr>
                  <w:t>.Visto:</w:t>
                </w:r>
                <w:r>
                  <w:rPr>
                    <w:color w:val="0F0E11"/>
                    <w:w w:val="105"/>
                  </w:rPr>
                  <w:t xml:space="preserve">........... </w:t>
                </w:r>
                <w:r>
                  <w:rPr>
                    <w:color w:val="414142"/>
                    <w:w w:val="105"/>
                  </w:rPr>
                  <w:t>.</w:t>
                </w:r>
                <w:r>
                  <w:rPr>
                    <w:color w:val="0F0E11"/>
                    <w:w w:val="105"/>
                  </w:rPr>
                  <w:t>...</w:t>
                </w:r>
                <w:r>
                  <w:rPr>
                    <w:color w:val="242328"/>
                    <w:w w:val="105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66" w:rsidRDefault="00104A6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06229"/>
    <w:multiLevelType w:val="hybridMultilevel"/>
    <w:tmpl w:val="F90CEE48"/>
    <w:lvl w:ilvl="0" w:tplc="C72429C0">
      <w:start w:val="1"/>
      <w:numFmt w:val="lowerLetter"/>
      <w:lvlText w:val="%1)"/>
      <w:lvlJc w:val="left"/>
      <w:pPr>
        <w:ind w:left="2934" w:hanging="283"/>
        <w:jc w:val="left"/>
      </w:pPr>
      <w:rPr>
        <w:rFonts w:ascii="Times New Roman" w:eastAsia="Times New Roman" w:hAnsi="Times New Roman" w:cs="Times New Roman" w:hint="default"/>
        <w:color w:val="232126"/>
        <w:spacing w:val="-1"/>
        <w:w w:val="108"/>
        <w:sz w:val="18"/>
        <w:szCs w:val="18"/>
      </w:rPr>
    </w:lvl>
    <w:lvl w:ilvl="1" w:tplc="3648B5D8">
      <w:numFmt w:val="bullet"/>
      <w:lvlText w:val="•"/>
      <w:lvlJc w:val="left"/>
      <w:pPr>
        <w:ind w:left="3556" w:hanging="283"/>
      </w:pPr>
      <w:rPr>
        <w:rFonts w:hint="default"/>
      </w:rPr>
    </w:lvl>
    <w:lvl w:ilvl="2" w:tplc="D7DCB494">
      <w:numFmt w:val="bullet"/>
      <w:lvlText w:val="•"/>
      <w:lvlJc w:val="left"/>
      <w:pPr>
        <w:ind w:left="4172" w:hanging="283"/>
      </w:pPr>
      <w:rPr>
        <w:rFonts w:hint="default"/>
      </w:rPr>
    </w:lvl>
    <w:lvl w:ilvl="3" w:tplc="0C7C50BA">
      <w:numFmt w:val="bullet"/>
      <w:lvlText w:val="•"/>
      <w:lvlJc w:val="left"/>
      <w:pPr>
        <w:ind w:left="4788" w:hanging="283"/>
      </w:pPr>
      <w:rPr>
        <w:rFonts w:hint="default"/>
      </w:rPr>
    </w:lvl>
    <w:lvl w:ilvl="4" w:tplc="7334EE16">
      <w:numFmt w:val="bullet"/>
      <w:lvlText w:val="•"/>
      <w:lvlJc w:val="left"/>
      <w:pPr>
        <w:ind w:left="5404" w:hanging="283"/>
      </w:pPr>
      <w:rPr>
        <w:rFonts w:hint="default"/>
      </w:rPr>
    </w:lvl>
    <w:lvl w:ilvl="5" w:tplc="6980E83A">
      <w:numFmt w:val="bullet"/>
      <w:lvlText w:val="•"/>
      <w:lvlJc w:val="left"/>
      <w:pPr>
        <w:ind w:left="6020" w:hanging="283"/>
      </w:pPr>
      <w:rPr>
        <w:rFonts w:hint="default"/>
      </w:rPr>
    </w:lvl>
    <w:lvl w:ilvl="6" w:tplc="8A30DADC">
      <w:numFmt w:val="bullet"/>
      <w:lvlText w:val="•"/>
      <w:lvlJc w:val="left"/>
      <w:pPr>
        <w:ind w:left="6636" w:hanging="283"/>
      </w:pPr>
      <w:rPr>
        <w:rFonts w:hint="default"/>
      </w:rPr>
    </w:lvl>
    <w:lvl w:ilvl="7" w:tplc="C4C079A0">
      <w:numFmt w:val="bullet"/>
      <w:lvlText w:val="•"/>
      <w:lvlJc w:val="left"/>
      <w:pPr>
        <w:ind w:left="7252" w:hanging="283"/>
      </w:pPr>
      <w:rPr>
        <w:rFonts w:hint="default"/>
      </w:rPr>
    </w:lvl>
    <w:lvl w:ilvl="8" w:tplc="643A6AE0">
      <w:numFmt w:val="bullet"/>
      <w:lvlText w:val="•"/>
      <w:lvlJc w:val="left"/>
      <w:pPr>
        <w:ind w:left="7868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04A66"/>
    <w:rsid w:val="00104A66"/>
    <w:rsid w:val="0032721B"/>
    <w:rsid w:val="0099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17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271"/>
      <w:jc w:val="both"/>
      <w:outlineLvl w:val="1"/>
    </w:pPr>
    <w:rPr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"/>
      <w:ind w:left="2934" w:right="643" w:hanging="28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Reinaldo Silva</dc:creator>
  <cp:lastModifiedBy>Reinaldo Silva</cp:lastModifiedBy>
  <cp:revision>2</cp:revision>
  <dcterms:created xsi:type="dcterms:W3CDTF">2019-04-02T15:03:00Z</dcterms:created>
  <dcterms:modified xsi:type="dcterms:W3CDTF">2019-04-02T15:03:00Z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2019-04-02T00:00:00Z</vt:filetime>
  </property>
</Properties>
</file>