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763" w:rsidRPr="00F65F4C" w:rsidRDefault="00BB55D9" w:rsidP="00700801">
      <w:pPr>
        <w:pStyle w:val="Textodenotaderodap"/>
        <w:jc w:val="center"/>
        <w:rPr>
          <w:rFonts w:ascii="Arial" w:hAnsi="Arial" w:cs="Arial"/>
          <w:b/>
          <w:sz w:val="32"/>
          <w:u w:val="single"/>
          <w:lang w:val="pt-BR"/>
        </w:rPr>
      </w:pPr>
      <w:r w:rsidRPr="00F65F4C">
        <w:rPr>
          <w:rFonts w:ascii="Arial" w:hAnsi="Arial" w:cs="Arial"/>
          <w:b/>
          <w:sz w:val="32"/>
          <w:u w:val="single"/>
          <w:lang w:val="pt-BR"/>
        </w:rPr>
        <w:t>PROCURAÇÃO</w:t>
      </w:r>
      <w:r w:rsidR="00700801" w:rsidRPr="00F65F4C">
        <w:rPr>
          <w:rFonts w:ascii="Arial" w:hAnsi="Arial" w:cs="Arial"/>
          <w:b/>
          <w:sz w:val="32"/>
          <w:u w:val="single"/>
          <w:lang w:val="pt-BR"/>
        </w:rPr>
        <w:t>:</w:t>
      </w:r>
    </w:p>
    <w:p w:rsidR="00700801" w:rsidRPr="00F65F4C" w:rsidRDefault="00700801" w:rsidP="00700801">
      <w:pPr>
        <w:tabs>
          <w:tab w:val="left" w:pos="2595"/>
        </w:tabs>
        <w:rPr>
          <w:rFonts w:ascii="Arial" w:hAnsi="Arial" w:cs="Arial"/>
          <w:lang w:val="pt-BR"/>
        </w:rPr>
      </w:pPr>
    </w:p>
    <w:p w:rsidR="00700801" w:rsidRPr="00F65F4C" w:rsidRDefault="00700801" w:rsidP="00700801">
      <w:pPr>
        <w:tabs>
          <w:tab w:val="left" w:pos="2595"/>
        </w:tabs>
        <w:jc w:val="both"/>
        <w:rPr>
          <w:rFonts w:ascii="Arial" w:hAnsi="Arial" w:cs="Arial"/>
          <w:lang w:val="pt-BR"/>
        </w:rPr>
      </w:pPr>
      <w:r w:rsidRPr="00F65F4C">
        <w:rPr>
          <w:rFonts w:ascii="Arial" w:hAnsi="Arial" w:cs="Arial"/>
          <w:b/>
          <w:lang w:val="pt-BR"/>
        </w:rPr>
        <w:t>OUTORGANTE:</w:t>
      </w:r>
      <w:r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b/>
          <w:lang w:val="pt-BR"/>
        </w:rPr>
        <w:t>RAQUEL CINTRA BISSACOT DE OLIVEIRA,</w:t>
      </w:r>
      <w:r w:rsidRPr="00F65F4C">
        <w:rPr>
          <w:rFonts w:ascii="Arial" w:hAnsi="Arial" w:cs="Arial"/>
          <w:lang w:val="pt-BR"/>
        </w:rPr>
        <w:t xml:space="preserve"> brasileira, casada, portadora do RG nº 199197404 – SSP/SP, inscrita no CPF/MF nº 121.035.218-46, com endereço na Rua </w:t>
      </w:r>
      <w:proofErr w:type="spellStart"/>
      <w:r w:rsidRPr="00F65F4C">
        <w:rPr>
          <w:rFonts w:ascii="Arial" w:hAnsi="Arial" w:cs="Arial"/>
          <w:lang w:val="pt-BR"/>
        </w:rPr>
        <w:t>Virgilina</w:t>
      </w:r>
      <w:proofErr w:type="spellEnd"/>
      <w:r w:rsidRPr="00F65F4C">
        <w:rPr>
          <w:rFonts w:ascii="Arial" w:hAnsi="Arial" w:cs="Arial"/>
          <w:lang w:val="pt-BR"/>
        </w:rPr>
        <w:t xml:space="preserve">, 328, Bairro Bela Vista, Cep: 79.100-000, Campo </w:t>
      </w:r>
      <w:proofErr w:type="spellStart"/>
      <w:r w:rsidRPr="00F65F4C">
        <w:rPr>
          <w:rFonts w:ascii="Arial" w:hAnsi="Arial" w:cs="Arial"/>
          <w:lang w:val="pt-BR"/>
        </w:rPr>
        <w:t>Grande-MS</w:t>
      </w:r>
      <w:proofErr w:type="spellEnd"/>
      <w:r w:rsidR="00BB55D9">
        <w:rPr>
          <w:rFonts w:ascii="Arial" w:hAnsi="Arial" w:cs="Arial"/>
          <w:lang w:val="pt-BR"/>
        </w:rPr>
        <w:t>.</w:t>
      </w:r>
      <w:bookmarkStart w:id="0" w:name="_GoBack"/>
      <w:bookmarkEnd w:id="0"/>
    </w:p>
    <w:p w:rsidR="00700801" w:rsidRPr="00F65F4C" w:rsidRDefault="00700801" w:rsidP="00700801">
      <w:pPr>
        <w:tabs>
          <w:tab w:val="left" w:pos="2595"/>
        </w:tabs>
        <w:jc w:val="both"/>
        <w:rPr>
          <w:rFonts w:ascii="Arial" w:hAnsi="Arial" w:cs="Arial"/>
          <w:lang w:val="pt-BR"/>
        </w:rPr>
      </w:pPr>
      <w:r w:rsidRPr="00F65F4C">
        <w:rPr>
          <w:rFonts w:ascii="Arial" w:hAnsi="Arial" w:cs="Arial"/>
          <w:b/>
          <w:lang w:val="pt-BR"/>
        </w:rPr>
        <w:t xml:space="preserve">OUTORGADO: </w:t>
      </w:r>
      <w:proofErr w:type="gramStart"/>
      <w:r w:rsidR="00F65F4C" w:rsidRPr="00F65F4C">
        <w:rPr>
          <w:rFonts w:ascii="Arial" w:hAnsi="Arial" w:cs="Arial"/>
          <w:b/>
          <w:lang w:val="pt-BR"/>
        </w:rPr>
        <w:t>.....</w:t>
      </w:r>
      <w:proofErr w:type="gramEnd"/>
    </w:p>
    <w:p w:rsidR="00700801" w:rsidRPr="00F65F4C" w:rsidRDefault="00700801" w:rsidP="00700801">
      <w:pPr>
        <w:tabs>
          <w:tab w:val="left" w:pos="2595"/>
        </w:tabs>
        <w:jc w:val="both"/>
        <w:rPr>
          <w:rFonts w:ascii="Arial" w:hAnsi="Arial" w:cs="Arial"/>
          <w:lang w:val="pt-BR"/>
        </w:rPr>
      </w:pPr>
    </w:p>
    <w:p w:rsidR="00700801" w:rsidRPr="00F65F4C" w:rsidRDefault="00700801" w:rsidP="00700801">
      <w:pPr>
        <w:tabs>
          <w:tab w:val="left" w:pos="2595"/>
        </w:tabs>
        <w:jc w:val="both"/>
        <w:rPr>
          <w:rFonts w:ascii="Arial" w:hAnsi="Arial" w:cs="Arial"/>
          <w:lang w:val="pt-BR"/>
        </w:rPr>
      </w:pPr>
      <w:r w:rsidRPr="00F65F4C">
        <w:rPr>
          <w:rFonts w:ascii="Arial" w:hAnsi="Arial" w:cs="Arial"/>
          <w:lang w:val="pt-BR"/>
        </w:rPr>
        <w:t>A</w:t>
      </w:r>
      <w:r w:rsidRPr="00F65F4C">
        <w:rPr>
          <w:rFonts w:ascii="Arial" w:hAnsi="Arial" w:cs="Arial"/>
          <w:lang w:val="pt-BR"/>
        </w:rPr>
        <w:t xml:space="preserve"> quem </w:t>
      </w:r>
      <w:r w:rsidRPr="00E34562">
        <w:rPr>
          <w:rFonts w:ascii="Arial" w:hAnsi="Arial" w:cs="Arial"/>
          <w:b/>
          <w:lang w:val="pt-BR"/>
        </w:rPr>
        <w:t>confere poderes para o fim especial de representá-l</w:t>
      </w:r>
      <w:r w:rsidRPr="00E34562">
        <w:rPr>
          <w:rFonts w:ascii="Arial" w:hAnsi="Arial" w:cs="Arial"/>
          <w:b/>
          <w:lang w:val="pt-BR"/>
        </w:rPr>
        <w:t>a</w:t>
      </w:r>
      <w:r w:rsidRPr="00E34562">
        <w:rPr>
          <w:rFonts w:ascii="Arial" w:hAnsi="Arial" w:cs="Arial"/>
          <w:b/>
          <w:lang w:val="pt-BR"/>
        </w:rPr>
        <w:t xml:space="preserve"> em Escritura Pública de</w:t>
      </w:r>
      <w:r w:rsidRPr="00E34562">
        <w:rPr>
          <w:rFonts w:ascii="Arial" w:hAnsi="Arial" w:cs="Arial"/>
          <w:b/>
          <w:lang w:val="pt-BR"/>
        </w:rPr>
        <w:t xml:space="preserve"> </w:t>
      </w:r>
      <w:r w:rsidRPr="00E34562">
        <w:rPr>
          <w:rFonts w:ascii="Arial" w:hAnsi="Arial" w:cs="Arial"/>
          <w:b/>
          <w:lang w:val="pt-BR"/>
        </w:rPr>
        <w:t xml:space="preserve">Inventário e Partilha </w:t>
      </w:r>
      <w:r w:rsidRPr="00E34562">
        <w:rPr>
          <w:rFonts w:ascii="Arial" w:hAnsi="Arial" w:cs="Arial"/>
          <w:lang w:val="pt-BR"/>
        </w:rPr>
        <w:t>-</w:t>
      </w:r>
      <w:r w:rsidRPr="00F65F4C">
        <w:rPr>
          <w:rFonts w:ascii="Arial" w:hAnsi="Arial" w:cs="Arial"/>
          <w:lang w:val="pt-BR"/>
        </w:rPr>
        <w:t xml:space="preserve"> nos termos da Lei Federal 11.441/07 - dos bens deixados pelo</w:t>
      </w:r>
      <w:r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falecimento de</w:t>
      </w:r>
      <w:r w:rsidRPr="00F65F4C">
        <w:rPr>
          <w:rFonts w:ascii="Arial" w:hAnsi="Arial" w:cs="Arial"/>
          <w:b/>
          <w:lang w:val="pt-BR"/>
        </w:rPr>
        <w:t xml:space="preserve"> ORLANDO BISSACOT FILHO, </w:t>
      </w:r>
      <w:r w:rsidRPr="00F65F4C">
        <w:rPr>
          <w:rFonts w:ascii="Arial" w:hAnsi="Arial" w:cs="Arial"/>
          <w:lang w:val="pt-BR"/>
        </w:rPr>
        <w:t>C.P.F./MF nº</w:t>
      </w:r>
      <w:r w:rsidRPr="00F65F4C">
        <w:rPr>
          <w:rFonts w:ascii="Arial" w:hAnsi="Arial" w:cs="Arial"/>
          <w:lang w:val="pt-BR"/>
        </w:rPr>
        <w:t xml:space="preserve"> 003.711.731-9</w:t>
      </w:r>
      <w:r w:rsidRPr="00F65F4C">
        <w:rPr>
          <w:rFonts w:ascii="Arial" w:hAnsi="Arial" w:cs="Arial"/>
          <w:lang w:val="pt-BR"/>
        </w:rPr>
        <w:t xml:space="preserve">, </w:t>
      </w:r>
      <w:r w:rsidRPr="00F65F4C">
        <w:rPr>
          <w:rFonts w:ascii="Arial" w:hAnsi="Arial" w:cs="Arial"/>
          <w:lang w:val="pt-BR"/>
        </w:rPr>
        <w:t>falecido</w:t>
      </w:r>
      <w:r w:rsidRPr="00F65F4C">
        <w:rPr>
          <w:rFonts w:ascii="Arial" w:hAnsi="Arial" w:cs="Arial"/>
          <w:lang w:val="pt-BR"/>
        </w:rPr>
        <w:t xml:space="preserve"> aos 03 (três) dias do mês de Agosto do ano de 2018, na cidade de Campo </w:t>
      </w:r>
      <w:proofErr w:type="spellStart"/>
      <w:r w:rsidRPr="00F65F4C">
        <w:rPr>
          <w:rFonts w:ascii="Arial" w:hAnsi="Arial" w:cs="Arial"/>
          <w:lang w:val="pt-BR"/>
        </w:rPr>
        <w:t>Grande-MS</w:t>
      </w:r>
      <w:proofErr w:type="spellEnd"/>
      <w:r w:rsidRPr="00F65F4C">
        <w:rPr>
          <w:rFonts w:ascii="Arial" w:hAnsi="Arial" w:cs="Arial"/>
          <w:lang w:val="pt-BR"/>
        </w:rPr>
        <w:t>, podendo para tanto assumir compromissos</w:t>
      </w:r>
      <w:r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e</w:t>
      </w:r>
      <w:r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responsabilidades, satisfazer exigências e formalidades, concordar com partilhas, aceitar divisão</w:t>
      </w:r>
      <w:r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de qualquer forma ou percentual, aceitar e concordar com pagamentos de quinhões, na forma</w:t>
      </w:r>
      <w:r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ideal ou não, sobrepartilhas e adjudicação; podendo para tanto assinar a competente escritura</w:t>
      </w:r>
      <w:r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pública, fazer as declarações de praxe e as exigidas por lei, especialmente declarar sob as penas</w:t>
      </w:r>
      <w:r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 xml:space="preserve">da lei: </w:t>
      </w:r>
      <w:r w:rsidRPr="00F65F4C">
        <w:rPr>
          <w:rFonts w:ascii="Arial" w:hAnsi="Arial" w:cs="Arial"/>
          <w:b/>
          <w:lang w:val="pt-BR"/>
        </w:rPr>
        <w:t>(a.1)</w:t>
      </w:r>
      <w:r w:rsidR="00B959AC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 xml:space="preserve">que </w:t>
      </w:r>
      <w:r w:rsidR="00B959AC" w:rsidRPr="00F65F4C">
        <w:rPr>
          <w:rFonts w:ascii="Arial" w:hAnsi="Arial" w:cs="Arial"/>
          <w:lang w:val="pt-BR"/>
        </w:rPr>
        <w:t>a</w:t>
      </w:r>
      <w:r w:rsidRPr="00F65F4C">
        <w:rPr>
          <w:rFonts w:ascii="Arial" w:hAnsi="Arial" w:cs="Arial"/>
          <w:lang w:val="pt-BR"/>
        </w:rPr>
        <w:t xml:space="preserve"> outorgante</w:t>
      </w:r>
      <w:r w:rsidR="00B959AC" w:rsidRPr="00F65F4C">
        <w:rPr>
          <w:rFonts w:ascii="Arial" w:hAnsi="Arial" w:cs="Arial"/>
          <w:lang w:val="pt-BR"/>
        </w:rPr>
        <w:t xml:space="preserve"> </w:t>
      </w:r>
      <w:r w:rsidR="00B959AC" w:rsidRPr="00F65F4C">
        <w:rPr>
          <w:rFonts w:ascii="Arial" w:hAnsi="Arial" w:cs="Arial"/>
          <w:b/>
          <w:lang w:val="pt-BR"/>
        </w:rPr>
        <w:t>RAQUEL CINTRA BISSACOT DE OLIVEIRA</w:t>
      </w:r>
      <w:r w:rsidR="00B959AC" w:rsidRPr="00F65F4C">
        <w:rPr>
          <w:rFonts w:ascii="Arial" w:hAnsi="Arial" w:cs="Arial"/>
          <w:b/>
          <w:lang w:val="pt-BR"/>
        </w:rPr>
        <w:t xml:space="preserve">, </w:t>
      </w:r>
      <w:r w:rsidRPr="00F65F4C">
        <w:rPr>
          <w:rFonts w:ascii="Arial" w:hAnsi="Arial" w:cs="Arial"/>
          <w:lang w:val="pt-BR"/>
        </w:rPr>
        <w:t>é filh</w:t>
      </w:r>
      <w:r w:rsidR="00B959AC" w:rsidRPr="00F65F4C">
        <w:rPr>
          <w:rFonts w:ascii="Arial" w:hAnsi="Arial" w:cs="Arial"/>
          <w:lang w:val="pt-BR"/>
        </w:rPr>
        <w:t>a</w:t>
      </w:r>
      <w:r w:rsidRPr="00F65F4C">
        <w:rPr>
          <w:rFonts w:ascii="Arial" w:hAnsi="Arial" w:cs="Arial"/>
          <w:lang w:val="pt-BR"/>
        </w:rPr>
        <w:t xml:space="preserve"> do falecido</w:t>
      </w:r>
      <w:r w:rsidR="00B959AC" w:rsidRPr="00F65F4C">
        <w:rPr>
          <w:rFonts w:ascii="Arial" w:hAnsi="Arial" w:cs="Arial"/>
          <w:lang w:val="pt-BR"/>
        </w:rPr>
        <w:t xml:space="preserve"> </w:t>
      </w:r>
      <w:r w:rsidR="00B959AC" w:rsidRPr="00F65F4C">
        <w:rPr>
          <w:rFonts w:ascii="Arial" w:hAnsi="Arial" w:cs="Arial"/>
          <w:b/>
          <w:lang w:val="pt-BR"/>
        </w:rPr>
        <w:t>ORLANDO BISSACOT FILHO</w:t>
      </w:r>
      <w:r w:rsidR="00B959AC" w:rsidRPr="00F65F4C">
        <w:rPr>
          <w:rFonts w:ascii="Arial" w:hAnsi="Arial" w:cs="Arial"/>
          <w:lang w:val="pt-BR"/>
        </w:rPr>
        <w:t>,</w:t>
      </w:r>
      <w:r w:rsidRPr="00F65F4C">
        <w:rPr>
          <w:rFonts w:ascii="Arial" w:hAnsi="Arial" w:cs="Arial"/>
          <w:lang w:val="pt-BR"/>
        </w:rPr>
        <w:t xml:space="preserve"> e, que o mesmo não deixou testamento;</w:t>
      </w:r>
      <w:r w:rsidR="00B959AC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b/>
          <w:lang w:val="pt-BR"/>
        </w:rPr>
        <w:t>(a.2)</w:t>
      </w:r>
      <w:r w:rsidR="00B959AC" w:rsidRPr="00F65F4C">
        <w:rPr>
          <w:rFonts w:ascii="Arial" w:hAnsi="Arial" w:cs="Arial"/>
          <w:b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que existem bens a</w:t>
      </w:r>
      <w:r w:rsidR="00B959AC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 xml:space="preserve">inventariar; </w:t>
      </w:r>
      <w:r w:rsidRPr="00F65F4C">
        <w:rPr>
          <w:rFonts w:ascii="Arial" w:hAnsi="Arial" w:cs="Arial"/>
          <w:b/>
          <w:lang w:val="pt-BR"/>
        </w:rPr>
        <w:t>(a.3)</w:t>
      </w:r>
      <w:r w:rsidR="004B0EDC" w:rsidRPr="00F65F4C">
        <w:rPr>
          <w:rFonts w:ascii="Arial" w:hAnsi="Arial" w:cs="Arial"/>
          <w:b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declarar que os imóveis encontram-se livres e desembaraçados de quaisquer</w:t>
      </w:r>
      <w:r w:rsidR="004B0EDC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ônus, dívidas, tributos de quaisquer natureza e débitos condominiais; e, que não existem feitos</w:t>
      </w:r>
      <w:r w:rsidR="004B0EDC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 xml:space="preserve">ajuizados </w:t>
      </w:r>
      <w:proofErr w:type="spellStart"/>
      <w:r w:rsidRPr="00F65F4C">
        <w:rPr>
          <w:rFonts w:ascii="Arial" w:hAnsi="Arial" w:cs="Arial"/>
          <w:lang w:val="pt-BR"/>
        </w:rPr>
        <w:t>fundados</w:t>
      </w:r>
      <w:proofErr w:type="spellEnd"/>
      <w:r w:rsidRPr="00F65F4C">
        <w:rPr>
          <w:rFonts w:ascii="Arial" w:hAnsi="Arial" w:cs="Arial"/>
          <w:lang w:val="pt-BR"/>
        </w:rPr>
        <w:t xml:space="preserve"> em ações reais, pessoais ou reipersecutórias que afetem os bens e direitos</w:t>
      </w:r>
      <w:r w:rsidR="004B0EDC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partilhados;</w:t>
      </w:r>
      <w:r w:rsidR="004B0EDC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b/>
          <w:lang w:val="pt-BR"/>
        </w:rPr>
        <w:t>(a.4)</w:t>
      </w:r>
      <w:r w:rsidR="004B0EDC" w:rsidRPr="00F65F4C">
        <w:rPr>
          <w:rFonts w:ascii="Arial" w:hAnsi="Arial" w:cs="Arial"/>
          <w:b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declarar eventuais débitos e obrigações existentes em nome do espólio;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b/>
          <w:lang w:val="pt-BR"/>
        </w:rPr>
        <w:t>b)</w:t>
      </w:r>
      <w:r w:rsidRPr="00F65F4C">
        <w:rPr>
          <w:rFonts w:ascii="Arial" w:hAnsi="Arial" w:cs="Arial"/>
          <w:lang w:val="pt-BR"/>
        </w:rPr>
        <w:t xml:space="preserve"> constituir e contratar advogado(s) outorgando-lhe poderes para assisti-lo no ato da assinatura da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Escritura Pública, com as cláusulas e condições inerentes a formalização do ato;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b/>
          <w:lang w:val="pt-BR"/>
        </w:rPr>
        <w:t>c)</w:t>
      </w:r>
      <w:r w:rsidR="006B38B6" w:rsidRPr="00F65F4C">
        <w:rPr>
          <w:rFonts w:ascii="Arial" w:hAnsi="Arial" w:cs="Arial"/>
          <w:b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nomear o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 xml:space="preserve">representante do espólio, bem como nomear procurador com poderes para </w:t>
      </w:r>
      <w:proofErr w:type="spellStart"/>
      <w:r w:rsidRPr="00F65F4C">
        <w:rPr>
          <w:rFonts w:ascii="Arial" w:hAnsi="Arial" w:cs="Arial"/>
          <w:lang w:val="pt-BR"/>
        </w:rPr>
        <w:t>re-ratificar</w:t>
      </w:r>
      <w:proofErr w:type="spellEnd"/>
      <w:r w:rsidRPr="00F65F4C">
        <w:rPr>
          <w:rFonts w:ascii="Arial" w:hAnsi="Arial" w:cs="Arial"/>
          <w:lang w:val="pt-BR"/>
        </w:rPr>
        <w:t xml:space="preserve"> a escritura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pública de inventário no que for necessário e satisfazer outras formalidades do ato. Outrossim,</w:t>
      </w:r>
      <w:r w:rsidR="00F65F4C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confere ainda poderes para vender, prometer vender, ceder, prometer ceder, inclusive ceder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direitos hereditários, transferir, anuir, compromissar a venda ou por qualquer forma ou título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alienar a quem quiser, pelo preço, modo e condições que convencionar, as partes ideais que lhe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couber dos bens móveis ou imóveis, podendo para tanto o referido procurador receber o preço em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parcelas ou total, assinar recibos, dar quitação, outorgar, aceitar e assinar escrituras públicas de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qualquer natureza, ou instrumentos particulares com todas as cláusulas e condições para a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perfeita formalização do ato, e prestar as necessárias declarações de estilo; melhor descrever e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caracterizar os bens, móveis ou imóveis, dando características, medidas, e confrontações;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apresentar títulos aquisitivos e demais documentos comprobatórios, receber e transmitir posse,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 xml:space="preserve">domínio, direitos, servidões e demais ações; responder pela evicção de direito; </w:t>
      </w:r>
      <w:proofErr w:type="spellStart"/>
      <w:r w:rsidRPr="00F65F4C">
        <w:rPr>
          <w:rFonts w:ascii="Arial" w:hAnsi="Arial" w:cs="Arial"/>
          <w:lang w:val="pt-BR"/>
        </w:rPr>
        <w:t>re-ratificar</w:t>
      </w:r>
      <w:proofErr w:type="spellEnd"/>
      <w:r w:rsidRPr="00F65F4C">
        <w:rPr>
          <w:rFonts w:ascii="Arial" w:hAnsi="Arial" w:cs="Arial"/>
          <w:lang w:val="pt-BR"/>
        </w:rPr>
        <w:t xml:space="preserve"> a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escritura pública ou instrumentos particulares, caso necessário; firmar, aditar e rescindir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 xml:space="preserve">contratos; representá-lo perante quaisquer repartições públicas federais, </w:t>
      </w:r>
      <w:r w:rsidRPr="00F65F4C">
        <w:rPr>
          <w:rFonts w:ascii="Arial" w:hAnsi="Arial" w:cs="Arial"/>
          <w:lang w:val="pt-BR"/>
        </w:rPr>
        <w:lastRenderedPageBreak/>
        <w:t>estaduais municipais,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autarquias, institutos, serviços notariais e registrais, Imobiliárias, alegando, retirando,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promovendo, autorizando, desentranhando, juntando, apresentando e assinando todos os papéis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e documentos que se fizerem necessários; inclusive junto a</w:t>
      </w:r>
      <w:r w:rsidR="006B38B6" w:rsidRPr="00F65F4C">
        <w:rPr>
          <w:rFonts w:ascii="Arial" w:hAnsi="Arial" w:cs="Arial"/>
          <w:lang w:val="pt-BR"/>
        </w:rPr>
        <w:t xml:space="preserve"> órgãos públicos federais, estaduais e municipais</w:t>
      </w:r>
      <w:r w:rsidRPr="00F65F4C">
        <w:rPr>
          <w:rFonts w:ascii="Arial" w:hAnsi="Arial" w:cs="Arial"/>
          <w:lang w:val="pt-BR"/>
        </w:rPr>
        <w:t>, terceiros em geral,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pessoa física ou jurídica, requisitando guias para o pagamento dos impostos, requerer e retirar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certidão de regularidade de impostos; efetuar recolhimento de impostos, taxas e demais tributos;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suscitar dúvidas, produzir provas; enfim, praticar todos os demais atos indispensáveis ao bom e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fiel desempenho do presente mandato, o que de tudo dará por bom, firme e valioso, podendo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inclusive substabelecer no todo ou em parte com ou sem reserva de iguais poderes. Deverá o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mandatário ora constituído, fazer prova da titularidade / propriedade do outorgante bem como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apresentar todo os documentos hábeis no momento da lavratura do instrumento de transferência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do imóvel conforme determina a legislação vigente, ressalvadas as eventuais dispensas. O nome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e qualificação do procurador foram fornecidos pel</w:t>
      </w:r>
      <w:r w:rsidR="006B38B6" w:rsidRPr="00F65F4C">
        <w:rPr>
          <w:rFonts w:ascii="Arial" w:hAnsi="Arial" w:cs="Arial"/>
          <w:lang w:val="pt-BR"/>
        </w:rPr>
        <w:t>a</w:t>
      </w:r>
      <w:r w:rsidRPr="00F65F4C">
        <w:rPr>
          <w:rFonts w:ascii="Arial" w:hAnsi="Arial" w:cs="Arial"/>
          <w:lang w:val="pt-BR"/>
        </w:rPr>
        <w:t xml:space="preserve"> outorgante que se responsabiliza por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qualquer equívoco. Assim o disse do que dou fé. A pedido d</w:t>
      </w:r>
      <w:r w:rsidR="006B38B6" w:rsidRPr="00F65F4C">
        <w:rPr>
          <w:rFonts w:ascii="Arial" w:hAnsi="Arial" w:cs="Arial"/>
          <w:lang w:val="pt-BR"/>
        </w:rPr>
        <w:t>a</w:t>
      </w:r>
      <w:r w:rsidRPr="00F65F4C">
        <w:rPr>
          <w:rFonts w:ascii="Arial" w:hAnsi="Arial" w:cs="Arial"/>
          <w:lang w:val="pt-BR"/>
        </w:rPr>
        <w:t xml:space="preserve"> Outorgante, lavrei o presente</w:t>
      </w:r>
      <w:r w:rsidR="006B38B6" w:rsidRPr="00F65F4C">
        <w:rPr>
          <w:rFonts w:ascii="Arial" w:hAnsi="Arial" w:cs="Arial"/>
          <w:lang w:val="pt-BR"/>
        </w:rPr>
        <w:t xml:space="preserve"> </w:t>
      </w:r>
      <w:r w:rsidRPr="00F65F4C">
        <w:rPr>
          <w:rFonts w:ascii="Arial" w:hAnsi="Arial" w:cs="Arial"/>
          <w:lang w:val="pt-BR"/>
        </w:rPr>
        <w:t>instrumento.</w:t>
      </w:r>
    </w:p>
    <w:p w:rsidR="006B38B6" w:rsidRPr="00F65F4C" w:rsidRDefault="006B38B6" w:rsidP="00700801">
      <w:pPr>
        <w:tabs>
          <w:tab w:val="left" w:pos="2595"/>
        </w:tabs>
        <w:jc w:val="both"/>
        <w:rPr>
          <w:rFonts w:ascii="Arial" w:hAnsi="Arial" w:cs="Arial"/>
          <w:lang w:val="pt-BR"/>
        </w:rPr>
      </w:pPr>
    </w:p>
    <w:p w:rsidR="00610C40" w:rsidRPr="00F65F4C" w:rsidRDefault="00F65F4C" w:rsidP="00F65F4C">
      <w:pPr>
        <w:tabs>
          <w:tab w:val="left" w:pos="2595"/>
        </w:tabs>
        <w:jc w:val="right"/>
        <w:rPr>
          <w:rFonts w:ascii="Arial" w:hAnsi="Arial" w:cs="Arial"/>
          <w:lang w:val="pt-BR"/>
        </w:rPr>
      </w:pPr>
      <w:r w:rsidRPr="00F65F4C">
        <w:rPr>
          <w:rFonts w:ascii="Arial" w:hAnsi="Arial" w:cs="Arial"/>
          <w:lang w:val="pt-BR"/>
        </w:rPr>
        <w:t xml:space="preserve">Campo </w:t>
      </w:r>
      <w:proofErr w:type="spellStart"/>
      <w:r w:rsidRPr="00F65F4C">
        <w:rPr>
          <w:rFonts w:ascii="Arial" w:hAnsi="Arial" w:cs="Arial"/>
          <w:lang w:val="pt-BR"/>
        </w:rPr>
        <w:t>Grande-MS</w:t>
      </w:r>
      <w:proofErr w:type="spellEnd"/>
      <w:r w:rsidRPr="00F65F4C">
        <w:rPr>
          <w:rFonts w:ascii="Arial" w:hAnsi="Arial" w:cs="Arial"/>
          <w:lang w:val="pt-BR"/>
        </w:rPr>
        <w:t xml:space="preserve">, 04 de </w:t>
      </w:r>
      <w:proofErr w:type="gramStart"/>
      <w:r w:rsidRPr="00F65F4C">
        <w:rPr>
          <w:rFonts w:ascii="Arial" w:hAnsi="Arial" w:cs="Arial"/>
          <w:lang w:val="pt-BR"/>
        </w:rPr>
        <w:t>Dezembro</w:t>
      </w:r>
      <w:proofErr w:type="gramEnd"/>
      <w:r w:rsidRPr="00F65F4C">
        <w:rPr>
          <w:rFonts w:ascii="Arial" w:hAnsi="Arial" w:cs="Arial"/>
          <w:lang w:val="pt-BR"/>
        </w:rPr>
        <w:t xml:space="preserve"> de 2018.</w:t>
      </w:r>
    </w:p>
    <w:p w:rsidR="00F65F4C" w:rsidRPr="00F65F4C" w:rsidRDefault="00F65F4C" w:rsidP="00F65F4C">
      <w:pPr>
        <w:tabs>
          <w:tab w:val="left" w:pos="2595"/>
        </w:tabs>
        <w:jc w:val="right"/>
        <w:rPr>
          <w:rFonts w:ascii="Arial" w:hAnsi="Arial" w:cs="Arial"/>
          <w:lang w:val="pt-BR"/>
        </w:rPr>
      </w:pPr>
    </w:p>
    <w:p w:rsidR="00F65F4C" w:rsidRPr="00F65F4C" w:rsidRDefault="00F65F4C" w:rsidP="00F65F4C">
      <w:pPr>
        <w:tabs>
          <w:tab w:val="left" w:pos="2595"/>
        </w:tabs>
        <w:jc w:val="right"/>
        <w:rPr>
          <w:rFonts w:ascii="Arial" w:hAnsi="Arial" w:cs="Arial"/>
          <w:lang w:val="pt-BR"/>
        </w:rPr>
      </w:pPr>
    </w:p>
    <w:p w:rsidR="00F65F4C" w:rsidRPr="00F65F4C" w:rsidRDefault="00F65F4C" w:rsidP="00F65F4C">
      <w:pPr>
        <w:tabs>
          <w:tab w:val="left" w:pos="2595"/>
        </w:tabs>
        <w:jc w:val="right"/>
        <w:rPr>
          <w:rFonts w:ascii="Arial" w:hAnsi="Arial" w:cs="Arial"/>
          <w:lang w:val="pt-BR"/>
        </w:rPr>
      </w:pPr>
    </w:p>
    <w:p w:rsidR="00F65F4C" w:rsidRPr="00F65F4C" w:rsidRDefault="00F65F4C" w:rsidP="00F65F4C">
      <w:pPr>
        <w:tabs>
          <w:tab w:val="left" w:pos="2595"/>
        </w:tabs>
        <w:jc w:val="center"/>
        <w:rPr>
          <w:rFonts w:ascii="Arial" w:hAnsi="Arial" w:cs="Arial"/>
          <w:b/>
          <w:lang w:val="pt-BR"/>
        </w:rPr>
      </w:pPr>
      <w:r w:rsidRPr="00F65F4C">
        <w:rPr>
          <w:rFonts w:ascii="Arial" w:hAnsi="Arial" w:cs="Arial"/>
          <w:b/>
          <w:lang w:val="pt-BR"/>
        </w:rPr>
        <w:t>------------------------------------------------</w:t>
      </w:r>
    </w:p>
    <w:p w:rsidR="00F65F4C" w:rsidRPr="00F65F4C" w:rsidRDefault="00F65F4C" w:rsidP="00F65F4C">
      <w:pPr>
        <w:tabs>
          <w:tab w:val="left" w:pos="2595"/>
        </w:tabs>
        <w:jc w:val="center"/>
        <w:rPr>
          <w:rFonts w:ascii="Arial" w:hAnsi="Arial" w:cs="Arial"/>
          <w:b/>
          <w:lang w:val="pt-BR"/>
        </w:rPr>
      </w:pPr>
      <w:r w:rsidRPr="00F65F4C">
        <w:rPr>
          <w:rFonts w:ascii="Arial" w:hAnsi="Arial" w:cs="Arial"/>
          <w:b/>
          <w:lang w:val="pt-BR"/>
        </w:rPr>
        <w:t>OUTORGANTE</w:t>
      </w:r>
    </w:p>
    <w:sectPr w:rsidR="00F65F4C" w:rsidRPr="00F65F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86E46"/>
    <w:multiLevelType w:val="multilevel"/>
    <w:tmpl w:val="1B366A3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1E6CDF"/>
    <w:rsid w:val="00452763"/>
    <w:rsid w:val="004B0EDC"/>
    <w:rsid w:val="004E29B3"/>
    <w:rsid w:val="00590D07"/>
    <w:rsid w:val="00610C40"/>
    <w:rsid w:val="006B38B6"/>
    <w:rsid w:val="00700801"/>
    <w:rsid w:val="00784D58"/>
    <w:rsid w:val="008D6863"/>
    <w:rsid w:val="00B86B75"/>
    <w:rsid w:val="00B959AC"/>
    <w:rsid w:val="00BB55D9"/>
    <w:rsid w:val="00BC48D5"/>
    <w:rsid w:val="00C36279"/>
    <w:rsid w:val="00E315A3"/>
    <w:rsid w:val="00E34562"/>
    <w:rsid w:val="00F65F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C466"/>
  <w15:docId w15:val="{5F185B2C-77F4-44B2-9BF3-16766C25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180" w:after="18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mpact">
    <w:name w:val="Compact"/>
    <w:basedOn w:val="Normal"/>
    <w:qFormat/>
    <w:pPr>
      <w:spacing w:before="36" w:after="36"/>
    </w:pPr>
  </w:style>
  <w:style w:type="paragraph" w:styleId="Ttulo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Authors">
    <w:name w:val="Authors"/>
    <w:next w:val="Normal"/>
    <w:qFormat/>
    <w:pPr>
      <w:keepNext/>
      <w:keepLines/>
      <w:jc w:val="center"/>
    </w:pPr>
  </w:style>
  <w:style w:type="paragraph" w:styleId="Data">
    <w:name w:val="Date"/>
    <w:next w:val="Normal"/>
    <w:qFormat/>
    <w:pPr>
      <w:keepNext/>
      <w:keepLines/>
      <w:jc w:val="center"/>
    </w:pPr>
  </w:style>
  <w:style w:type="paragraph" w:customStyle="1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orpodetexto">
    <w:name w:val="Body Text"/>
    <w:basedOn w:val="Normal"/>
    <w:pPr>
      <w:spacing w:after="120"/>
    </w:pPr>
  </w:style>
  <w:style w:type="paragraph" w:customStyle="1" w:styleId="TableCaption">
    <w:name w:val="Table Caption"/>
    <w:basedOn w:val="Normal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Fontepargpadro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Win-7</cp:lastModifiedBy>
  <cp:revision>8</cp:revision>
  <dcterms:created xsi:type="dcterms:W3CDTF">2018-12-03T18:28:00Z</dcterms:created>
  <dcterms:modified xsi:type="dcterms:W3CDTF">2018-12-03T18:55:00Z</dcterms:modified>
</cp:coreProperties>
</file>