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74" w:rsidRPr="00612C64" w:rsidRDefault="00AD3874" w:rsidP="00AD3874">
      <w:pPr>
        <w:ind w:left="-142" w:right="-426"/>
        <w:jc w:val="both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612C64">
        <w:rPr>
          <w:rFonts w:ascii="Arial" w:hAnsi="Arial" w:cs="Arial"/>
          <w:b/>
          <w:color w:val="000000"/>
          <w:sz w:val="24"/>
          <w:szCs w:val="24"/>
          <w:lang w:val="pt-BR"/>
        </w:rPr>
        <w:t>AFITRA/MS – ASSOCIAÇÃO DOS FISCAIS DO TRABALHO DE MATO GROSSO DO SUL</w:t>
      </w:r>
    </w:p>
    <w:p w:rsidR="00AD3874" w:rsidRDefault="00AD3874" w:rsidP="00AD3874">
      <w:pPr>
        <w:ind w:left="-142"/>
        <w:jc w:val="center"/>
        <w:rPr>
          <w:rFonts w:cstheme="minorHAnsi"/>
          <w:b/>
          <w:color w:val="000000"/>
          <w:sz w:val="24"/>
          <w:szCs w:val="24"/>
          <w:lang w:val="pt-BR"/>
        </w:rPr>
      </w:pPr>
      <w:r w:rsidRPr="00D406FD">
        <w:rPr>
          <w:rFonts w:cstheme="minorHAnsi"/>
          <w:b/>
          <w:color w:val="000000"/>
          <w:sz w:val="24"/>
          <w:szCs w:val="24"/>
          <w:lang w:val="pt-BR"/>
        </w:rPr>
        <w:t xml:space="preserve">Rua 25 de Dezembro, 924, Sala 17, Centro, Campo </w:t>
      </w:r>
      <w:proofErr w:type="spellStart"/>
      <w:r w:rsidRPr="00D406FD">
        <w:rPr>
          <w:rFonts w:cstheme="minorHAnsi"/>
          <w:b/>
          <w:color w:val="000000"/>
          <w:sz w:val="24"/>
          <w:szCs w:val="24"/>
          <w:lang w:val="pt-BR"/>
        </w:rPr>
        <w:t>Grande-MS</w:t>
      </w:r>
      <w:proofErr w:type="spellEnd"/>
      <w:r w:rsidRPr="00D406FD">
        <w:rPr>
          <w:rFonts w:cstheme="minorHAnsi"/>
          <w:b/>
          <w:color w:val="000000"/>
          <w:sz w:val="24"/>
          <w:szCs w:val="24"/>
          <w:lang w:val="pt-BR"/>
        </w:rPr>
        <w:t xml:space="preserve"> - CEP 79</w:t>
      </w:r>
      <w:r>
        <w:rPr>
          <w:rFonts w:cstheme="minorHAnsi"/>
          <w:b/>
          <w:color w:val="000000"/>
          <w:sz w:val="24"/>
          <w:szCs w:val="24"/>
          <w:lang w:val="pt-BR"/>
        </w:rPr>
        <w:t>.</w:t>
      </w:r>
      <w:r w:rsidRPr="00D406FD">
        <w:rPr>
          <w:rFonts w:cstheme="minorHAnsi"/>
          <w:b/>
          <w:color w:val="000000"/>
          <w:sz w:val="24"/>
          <w:szCs w:val="24"/>
          <w:lang w:val="pt-BR"/>
        </w:rPr>
        <w:t>002-061</w:t>
      </w:r>
    </w:p>
    <w:p w:rsidR="00AD3874" w:rsidRPr="00D406FD" w:rsidRDefault="00CA4B0A" w:rsidP="00AD3874">
      <w:pPr>
        <w:ind w:left="-142"/>
        <w:jc w:val="center"/>
        <w:rPr>
          <w:rFonts w:cstheme="minorHAnsi"/>
          <w:b/>
          <w:color w:val="000000"/>
          <w:sz w:val="24"/>
          <w:szCs w:val="24"/>
          <w:lang w:val="pt-BR"/>
        </w:rPr>
      </w:pPr>
      <w:r>
        <w:rPr>
          <w:rFonts w:cstheme="minorHAnsi"/>
          <w:b/>
          <w:noProof/>
          <w:color w:val="000000"/>
          <w:sz w:val="24"/>
          <w:szCs w:val="24"/>
          <w:lang w:val="pt-BR"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65pt;margin-top:7.95pt;width:492.75pt;height:0;z-index:251659264" o:connectortype="straight"/>
        </w:pict>
      </w:r>
    </w:p>
    <w:p w:rsidR="007C2160" w:rsidRDefault="00C13371" w:rsidP="00383844">
      <w:pPr>
        <w:jc w:val="center"/>
        <w:rPr>
          <w:rFonts w:ascii="Arial" w:hAnsi="Arial" w:cs="Arial"/>
          <w:b/>
          <w:color w:val="000000"/>
          <w:spacing w:val="51"/>
          <w:sz w:val="24"/>
          <w:szCs w:val="24"/>
          <w:lang w:val="pt-BR"/>
        </w:rPr>
      </w:pPr>
      <w:r w:rsidRPr="00383844">
        <w:rPr>
          <w:rFonts w:ascii="Arial" w:hAnsi="Arial" w:cs="Arial"/>
          <w:b/>
          <w:color w:val="000000"/>
          <w:spacing w:val="51"/>
          <w:sz w:val="24"/>
          <w:szCs w:val="24"/>
          <w:lang w:val="pt-BR"/>
        </w:rPr>
        <w:t>EDITAL DE CONVOCAÇÃO</w:t>
      </w:r>
    </w:p>
    <w:p w:rsidR="00E456D6" w:rsidRDefault="00E456D6" w:rsidP="00383844">
      <w:pPr>
        <w:jc w:val="center"/>
        <w:rPr>
          <w:rFonts w:ascii="Arial" w:hAnsi="Arial" w:cs="Arial"/>
          <w:b/>
          <w:color w:val="000000"/>
          <w:spacing w:val="51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51"/>
          <w:sz w:val="24"/>
          <w:szCs w:val="24"/>
          <w:lang w:val="pt-BR"/>
        </w:rPr>
        <w:t>ASSEMBLEIA GERAL EXTRAORDINÁRIA</w:t>
      </w:r>
    </w:p>
    <w:p w:rsidR="00295A63" w:rsidRPr="00295A63" w:rsidRDefault="00295A63" w:rsidP="00295A63">
      <w:pPr>
        <w:spacing w:before="144"/>
        <w:jc w:val="both"/>
        <w:rPr>
          <w:rFonts w:ascii="Arial" w:hAnsi="Arial" w:cs="Arial"/>
          <w:color w:val="000000"/>
          <w:spacing w:val="-7"/>
          <w:sz w:val="24"/>
          <w:szCs w:val="24"/>
          <w:lang w:val="pt-BR"/>
        </w:rPr>
      </w:pP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A </w:t>
      </w:r>
      <w:r w:rsidRPr="00612C64">
        <w:rPr>
          <w:rFonts w:ascii="Arial" w:hAnsi="Arial" w:cs="Arial"/>
          <w:b/>
          <w:color w:val="000000"/>
          <w:sz w:val="24"/>
          <w:szCs w:val="24"/>
          <w:lang w:val="pt-BR"/>
        </w:rPr>
        <w:t>ASSOCIAÇÃO DOS FISCAIS DO TRABALHO DE MATO GROSSO DO SUL</w:t>
      </w:r>
      <w:r w:rsidRPr="006A2B0C">
        <w:rPr>
          <w:rFonts w:ascii="Arial" w:hAnsi="Arial" w:cs="Arial"/>
          <w:b/>
          <w:color w:val="000000"/>
          <w:spacing w:val="-7"/>
          <w:sz w:val="24"/>
          <w:szCs w:val="24"/>
          <w:lang w:val="pt-BR"/>
        </w:rPr>
        <w:t xml:space="preserve"> </w:t>
      </w:r>
      <w:r w:rsidR="006A2B0C" w:rsidRPr="006A2B0C">
        <w:rPr>
          <w:rFonts w:ascii="Arial" w:hAnsi="Arial" w:cs="Arial"/>
          <w:b/>
          <w:color w:val="000000"/>
          <w:spacing w:val="-7"/>
          <w:sz w:val="24"/>
          <w:szCs w:val="24"/>
          <w:lang w:val="pt-BR"/>
        </w:rPr>
        <w:t>-</w:t>
      </w:r>
      <w:r w:rsidRPr="006A2B0C">
        <w:rPr>
          <w:rFonts w:ascii="Arial" w:hAnsi="Arial" w:cs="Arial"/>
          <w:b/>
          <w:color w:val="000000"/>
          <w:spacing w:val="-7"/>
          <w:sz w:val="24"/>
          <w:szCs w:val="24"/>
          <w:lang w:val="pt-BR"/>
        </w:rPr>
        <w:t xml:space="preserve"> A</w:t>
      </w:r>
      <w:r w:rsidR="006A2B0C" w:rsidRPr="006A2B0C">
        <w:rPr>
          <w:rFonts w:ascii="Arial" w:hAnsi="Arial" w:cs="Arial"/>
          <w:b/>
          <w:color w:val="000000"/>
          <w:spacing w:val="-7"/>
          <w:sz w:val="24"/>
          <w:szCs w:val="24"/>
          <w:lang w:val="pt-BR"/>
        </w:rPr>
        <w:t>FITRA</w:t>
      </w:r>
      <w:r w:rsidRPr="006A2B0C">
        <w:rPr>
          <w:rFonts w:ascii="Arial" w:hAnsi="Arial" w:cs="Arial"/>
          <w:b/>
          <w:color w:val="000000"/>
          <w:spacing w:val="-7"/>
          <w:sz w:val="24"/>
          <w:szCs w:val="24"/>
          <w:lang w:val="pt-BR"/>
        </w:rPr>
        <w:t>,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nos termos do artigo </w:t>
      </w:r>
      <w:r w:rsidR="006A2B0C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3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2</w:t>
      </w:r>
      <w:r w:rsidR="006A2B0C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do Estatuto Social da </w:t>
      </w:r>
      <w:r w:rsidR="006A2B0C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e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ntidade, bem como nos termos do art. 59, Inc. II, parágrafo único do Código Civil, </w:t>
      </w:r>
      <w:r w:rsidRPr="006A2B0C">
        <w:rPr>
          <w:rFonts w:ascii="Arial" w:hAnsi="Arial" w:cs="Arial"/>
          <w:b/>
          <w:color w:val="000000"/>
          <w:spacing w:val="-7"/>
          <w:sz w:val="24"/>
          <w:szCs w:val="24"/>
          <w:lang w:val="pt-BR"/>
        </w:rPr>
        <w:t xml:space="preserve">CONVOCA 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a todos os Associados a participar de ASSEMBLEIA GERAL EXTRAORDINÁRIA para finalidade de </w:t>
      </w:r>
      <w:r w:rsidR="0072795F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saneamento</w:t>
      </w:r>
      <w:r w:rsidR="009C7AED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e justificação</w:t>
      </w:r>
      <w:r w:rsidR="0072795F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de documentos</w:t>
      </w:r>
      <w:r w:rsidR="003E1636" w:rsidRPr="003E163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,</w:t>
      </w:r>
      <w:r w:rsidR="006A2B0C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</w:t>
      </w:r>
      <w:r w:rsidR="0072795F"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alteração </w:t>
      </w:r>
      <w:r w:rsidR="0072795F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e adequação do </w:t>
      </w:r>
      <w:r w:rsidR="0072795F"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estatuto social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, a ocorrer na sede da entidade, </w:t>
      </w:r>
      <w:r w:rsidR="00A931D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na Capital do Estado,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no dia de 1</w:t>
      </w:r>
      <w:r w:rsidR="00A931D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5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de </w:t>
      </w:r>
      <w:r w:rsidR="00A931D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Agosto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de 20</w:t>
      </w:r>
      <w:r w:rsidR="00A931D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20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, com </w:t>
      </w:r>
      <w:r w:rsidR="00A931D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início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às </w:t>
      </w:r>
      <w:r w:rsidR="00A931D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18:00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horas, com a presença de </w:t>
      </w:r>
      <w:r w:rsidR="00A931D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1/5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(</w:t>
      </w:r>
      <w:r w:rsidR="00A931D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um quinto</w:t>
      </w:r>
      <w:r w:rsidRPr="00295A63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) dos associados no gozo de seus direitos e quites com a tesouraria, para deliberar sobre a seguinte Ordem do Dia:</w:t>
      </w:r>
    </w:p>
    <w:p w:rsidR="00A91465" w:rsidRPr="00A91465" w:rsidRDefault="00050A6C" w:rsidP="00A91465">
      <w:pPr>
        <w:pStyle w:val="PargrafodaLista"/>
        <w:numPr>
          <w:ilvl w:val="0"/>
          <w:numId w:val="11"/>
        </w:numPr>
        <w:spacing w:before="144"/>
        <w:jc w:val="both"/>
        <w:rPr>
          <w:rFonts w:ascii="Arial" w:hAnsi="Arial" w:cs="Arial"/>
          <w:color w:val="000000"/>
          <w:spacing w:val="-1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7"/>
          <w:sz w:val="24"/>
          <w:szCs w:val="24"/>
          <w:lang w:val="pt-BR"/>
        </w:rPr>
        <w:t>S</w:t>
      </w:r>
      <w:r w:rsidR="002357AA" w:rsidRPr="002357A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aneamento</w:t>
      </w:r>
      <w:r w:rsidR="00C41A6B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, </w:t>
      </w:r>
      <w:r w:rsidR="009C7AED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justificação </w:t>
      </w:r>
      <w:r w:rsidR="00A91465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de documentos </w:t>
      </w:r>
      <w:r w:rsidR="002357AA" w:rsidRPr="002357A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do período de mandato </w:t>
      </w:r>
      <w:r w:rsidR="00C41A6B" w:rsidRPr="002357A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referente 01/12/2018 até 01/</w:t>
      </w:r>
      <w:r w:rsidR="00C41A6B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09</w:t>
      </w:r>
      <w:r w:rsidR="00C41A6B" w:rsidRPr="002357A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/2019</w:t>
      </w:r>
      <w:r w:rsidR="00C41A6B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</w:t>
      </w:r>
      <w:r w:rsidR="002357AA" w:rsidRPr="002357A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d</w:t>
      </w:r>
      <w:r w:rsidR="00C41A6B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os conselhos diretivo e f</w:t>
      </w:r>
      <w:bookmarkStart w:id="0" w:name="_GoBack"/>
      <w:bookmarkEnd w:id="0"/>
      <w:r w:rsidR="00C41A6B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iscal e</w:t>
      </w:r>
      <w:r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d</w:t>
      </w:r>
      <w:r w:rsidRPr="002357A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eliberação e aprovação da proposta de alteração </w:t>
      </w:r>
      <w:r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e adequação ao Código Civil </w:t>
      </w:r>
      <w:r w:rsidRPr="002357AA">
        <w:rPr>
          <w:rFonts w:ascii="Arial" w:hAnsi="Arial" w:cs="Arial"/>
          <w:color w:val="000000"/>
          <w:spacing w:val="-7"/>
          <w:sz w:val="24"/>
          <w:szCs w:val="24"/>
          <w:lang w:val="pt-BR"/>
        </w:rPr>
        <w:t>do Estatuto Social</w:t>
      </w:r>
      <w:r w:rsidR="00601F60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 da associação</w:t>
      </w:r>
      <w:r>
        <w:rPr>
          <w:rFonts w:ascii="Arial" w:hAnsi="Arial" w:cs="Arial"/>
          <w:color w:val="000000"/>
          <w:spacing w:val="-7"/>
          <w:sz w:val="24"/>
          <w:szCs w:val="24"/>
          <w:lang w:val="pt-BR"/>
        </w:rPr>
        <w:t>.</w:t>
      </w:r>
    </w:p>
    <w:p w:rsidR="00C13371" w:rsidRDefault="00A91465" w:rsidP="00A91465">
      <w:pPr>
        <w:pStyle w:val="PargrafodaLista"/>
        <w:spacing w:before="144"/>
        <w:jc w:val="both"/>
        <w:rPr>
          <w:rFonts w:ascii="Arial" w:hAnsi="Arial" w:cs="Arial"/>
          <w:color w:val="000000"/>
          <w:spacing w:val="-1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12"/>
          <w:sz w:val="24"/>
          <w:szCs w:val="24"/>
          <w:lang w:val="pt-BR"/>
        </w:rPr>
        <w:t xml:space="preserve"> </w:t>
      </w:r>
    </w:p>
    <w:p w:rsidR="00C13371" w:rsidRDefault="00383844" w:rsidP="00C13371">
      <w:pPr>
        <w:tabs>
          <w:tab w:val="decimal" w:pos="432"/>
          <w:tab w:val="decimal" w:pos="936"/>
          <w:tab w:val="left" w:pos="900"/>
        </w:tabs>
        <w:ind w:left="426" w:right="648"/>
        <w:jc w:val="right"/>
        <w:rPr>
          <w:rFonts w:ascii="Arial" w:hAnsi="Arial" w:cs="Arial"/>
          <w:color w:val="000000"/>
          <w:spacing w:val="-1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12"/>
          <w:sz w:val="24"/>
          <w:szCs w:val="24"/>
          <w:lang w:val="pt-BR"/>
        </w:rPr>
        <w:t>C</w:t>
      </w:r>
      <w:r w:rsidR="00C13371" w:rsidRPr="00383844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 xml:space="preserve">ampo Grande, MS, </w:t>
      </w:r>
      <w:r w:rsidR="00CA4B0A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>03</w:t>
      </w:r>
      <w:r w:rsidR="00C13371" w:rsidRPr="00383844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 xml:space="preserve"> de</w:t>
      </w:r>
      <w:r w:rsidRPr="00383844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 xml:space="preserve"> </w:t>
      </w:r>
      <w:proofErr w:type="gramStart"/>
      <w:r w:rsidR="00CA4B0A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>Agosto</w:t>
      </w:r>
      <w:proofErr w:type="gramEnd"/>
      <w:r w:rsidR="00C13371" w:rsidRPr="00383844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 xml:space="preserve"> de 20</w:t>
      </w:r>
      <w:r>
        <w:rPr>
          <w:rFonts w:ascii="Arial" w:hAnsi="Arial" w:cs="Arial"/>
          <w:color w:val="000000"/>
          <w:spacing w:val="-12"/>
          <w:sz w:val="24"/>
          <w:szCs w:val="24"/>
          <w:lang w:val="pt-BR"/>
        </w:rPr>
        <w:t>20</w:t>
      </w:r>
      <w:r w:rsidR="00C13371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>.</w:t>
      </w:r>
    </w:p>
    <w:p w:rsidR="002357AA" w:rsidRDefault="002357AA" w:rsidP="00C13371">
      <w:pPr>
        <w:tabs>
          <w:tab w:val="decimal" w:pos="432"/>
          <w:tab w:val="decimal" w:pos="936"/>
          <w:tab w:val="left" w:pos="900"/>
        </w:tabs>
        <w:ind w:left="426" w:right="648"/>
        <w:jc w:val="right"/>
        <w:rPr>
          <w:rFonts w:ascii="Arial" w:hAnsi="Arial" w:cs="Arial"/>
          <w:color w:val="000000"/>
          <w:spacing w:val="-12"/>
          <w:sz w:val="24"/>
          <w:szCs w:val="24"/>
          <w:lang w:val="pt-BR"/>
        </w:rPr>
      </w:pPr>
    </w:p>
    <w:p w:rsidR="002357AA" w:rsidRPr="002357AA" w:rsidRDefault="002357AA" w:rsidP="002357AA">
      <w:pPr>
        <w:tabs>
          <w:tab w:val="decimal" w:pos="432"/>
          <w:tab w:val="decimal" w:pos="936"/>
          <w:tab w:val="left" w:pos="900"/>
        </w:tabs>
        <w:ind w:left="426" w:right="648"/>
        <w:jc w:val="center"/>
        <w:rPr>
          <w:rFonts w:ascii="Arial" w:hAnsi="Arial" w:cs="Arial"/>
          <w:color w:val="000000"/>
          <w:spacing w:val="-12"/>
          <w:szCs w:val="24"/>
          <w:lang w:val="pt-BR"/>
        </w:rPr>
      </w:pPr>
      <w:r w:rsidRPr="002357AA">
        <w:rPr>
          <w:rFonts w:ascii="Arial" w:hAnsi="Arial" w:cs="Arial"/>
          <w:b/>
          <w:color w:val="000000"/>
          <w:spacing w:val="-2"/>
          <w:w w:val="105"/>
          <w:szCs w:val="24"/>
          <w:lang w:val="pt-BR"/>
        </w:rPr>
        <w:t>ANTONIO MARIA PARRON</w:t>
      </w:r>
    </w:p>
    <w:p w:rsidR="002357AA" w:rsidRPr="002357AA" w:rsidRDefault="002357AA" w:rsidP="002357AA">
      <w:pPr>
        <w:tabs>
          <w:tab w:val="decimal" w:pos="432"/>
          <w:tab w:val="decimal" w:pos="936"/>
          <w:tab w:val="left" w:pos="900"/>
        </w:tabs>
        <w:ind w:left="426" w:right="648"/>
        <w:jc w:val="center"/>
        <w:rPr>
          <w:rFonts w:ascii="Arial" w:hAnsi="Arial" w:cs="Arial"/>
          <w:color w:val="000000"/>
          <w:spacing w:val="-12"/>
          <w:szCs w:val="24"/>
          <w:lang w:val="pt-BR"/>
        </w:rPr>
      </w:pPr>
      <w:r w:rsidRPr="002357AA">
        <w:rPr>
          <w:rFonts w:ascii="Arial" w:hAnsi="Arial" w:cs="Arial"/>
          <w:color w:val="000000"/>
          <w:spacing w:val="-12"/>
          <w:szCs w:val="24"/>
          <w:lang w:val="pt-BR"/>
        </w:rPr>
        <w:t>PRESIDENTE</w:t>
      </w:r>
    </w:p>
    <w:sectPr w:rsidR="002357AA" w:rsidRPr="002357AA" w:rsidSect="00C13371">
      <w:type w:val="continuous"/>
      <w:pgSz w:w="11907" w:h="16840" w:code="9"/>
      <w:pgMar w:top="907" w:right="1134" w:bottom="90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63D"/>
    <w:multiLevelType w:val="multilevel"/>
    <w:tmpl w:val="11648A38"/>
    <w:lvl w:ilvl="0">
      <w:start w:val="1"/>
      <w:numFmt w:val="bullet"/>
      <w:lvlText w:val="E"/>
      <w:lvlJc w:val="left"/>
      <w:pPr>
        <w:tabs>
          <w:tab w:val="decimal" w:pos="576"/>
        </w:tabs>
        <w:ind w:left="720"/>
      </w:pPr>
      <w:rPr>
        <w:rFonts w:ascii="Courier New" w:hAnsi="Courier New"/>
        <w:b/>
        <w:strike w:val="0"/>
        <w:color w:val="FFFFFF"/>
        <w:spacing w:val="178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F7587"/>
    <w:multiLevelType w:val="multilevel"/>
    <w:tmpl w:val="3E6AEE56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2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72241A"/>
    <w:multiLevelType w:val="multilevel"/>
    <w:tmpl w:val="409C2BDA"/>
    <w:lvl w:ilvl="0">
      <w:start w:val="1"/>
      <w:numFmt w:val="bullet"/>
      <w:lvlText w:val=""/>
      <w:lvlJc w:val="left"/>
      <w:pPr>
        <w:tabs>
          <w:tab w:val="decimal" w:pos="72"/>
        </w:tabs>
        <w:ind w:left="720"/>
      </w:pPr>
      <w:rPr>
        <w:rFonts w:ascii="Symbol" w:hAnsi="Symbol"/>
        <w:b/>
        <w:strike w:val="0"/>
        <w:color w:val="000000"/>
        <w:spacing w:val="0"/>
        <w:w w:val="100"/>
        <w:sz w:val="16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315C18"/>
    <w:multiLevelType w:val="multilevel"/>
    <w:tmpl w:val="A4B89AC6"/>
    <w:lvl w:ilvl="0">
      <w:start w:val="1"/>
      <w:numFmt w:val="bullet"/>
      <w:lvlText w:val="E"/>
      <w:lvlJc w:val="left"/>
      <w:pPr>
        <w:tabs>
          <w:tab w:val="decimal" w:pos="1224"/>
        </w:tabs>
        <w:ind w:left="720"/>
      </w:pPr>
      <w:rPr>
        <w:rFonts w:ascii="Courier New" w:hAnsi="Courier New"/>
        <w:b/>
        <w:strike w:val="0"/>
        <w:color w:val="FFFFFF"/>
        <w:spacing w:val="0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27464"/>
    <w:multiLevelType w:val="multilevel"/>
    <w:tmpl w:val="CF9626DE"/>
    <w:lvl w:ilvl="0">
      <w:start w:val="1"/>
      <w:numFmt w:val="bullet"/>
      <w:lvlText w:val=""/>
      <w:lvlJc w:val="left"/>
      <w:pPr>
        <w:tabs>
          <w:tab w:val="decimal" w:pos="72"/>
        </w:tabs>
        <w:ind w:left="720"/>
      </w:pPr>
      <w:rPr>
        <w:rFonts w:ascii="Symbol" w:hAnsi="Symbol"/>
        <w:b/>
        <w:strike w:val="0"/>
        <w:color w:val="000000"/>
        <w:spacing w:val="-3"/>
        <w:w w:val="100"/>
        <w:sz w:val="7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CC7A7B"/>
    <w:multiLevelType w:val="hybridMultilevel"/>
    <w:tmpl w:val="7BFCEB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F16D8"/>
    <w:multiLevelType w:val="multilevel"/>
    <w:tmpl w:val="015A20C8"/>
    <w:lvl w:ilvl="0">
      <w:start w:val="1"/>
      <w:numFmt w:val="bullet"/>
      <w:lvlText w:val="E"/>
      <w:lvlJc w:val="left"/>
      <w:pPr>
        <w:tabs>
          <w:tab w:val="decimal" w:pos="360"/>
        </w:tabs>
        <w:ind w:left="720"/>
      </w:pPr>
      <w:rPr>
        <w:rFonts w:ascii="Courier New" w:hAnsi="Courier New"/>
        <w:b/>
        <w:strike w:val="0"/>
        <w:color w:val="FFFFFF"/>
        <w:spacing w:val="130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4A71D2"/>
    <w:multiLevelType w:val="multilevel"/>
    <w:tmpl w:val="A706447A"/>
    <w:lvl w:ilvl="0">
      <w:start w:val="1"/>
      <w:numFmt w:val="bullet"/>
      <w:lvlText w:val=""/>
      <w:lvlJc w:val="left"/>
      <w:pPr>
        <w:tabs>
          <w:tab w:val="decimal" w:pos="216"/>
        </w:tabs>
        <w:ind w:left="720"/>
      </w:pPr>
      <w:rPr>
        <w:rFonts w:ascii="Wingdings" w:hAnsi="Wingdings"/>
        <w:b/>
        <w:strike w:val="0"/>
        <w:color w:val="000000"/>
        <w:spacing w:val="0"/>
        <w:w w:val="100"/>
        <w:sz w:val="1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AC220D"/>
    <w:multiLevelType w:val="multilevel"/>
    <w:tmpl w:val="1CE6ECF8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0"/>
        <w:w w:val="100"/>
        <w:sz w:val="19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045172"/>
    <w:multiLevelType w:val="multilevel"/>
    <w:tmpl w:val="9A54EEEE"/>
    <w:lvl w:ilvl="0">
      <w:start w:val="1"/>
      <w:numFmt w:val="bullet"/>
      <w:lvlText w:val="E"/>
      <w:lvlJc w:val="left"/>
      <w:pPr>
        <w:tabs>
          <w:tab w:val="decimal" w:pos="864"/>
        </w:tabs>
        <w:ind w:left="720"/>
      </w:pPr>
      <w:rPr>
        <w:rFonts w:ascii="Courier New" w:hAnsi="Courier New"/>
        <w:b/>
        <w:strike w:val="0"/>
        <w:color w:val="FFFFFF"/>
        <w:spacing w:val="54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46015D"/>
    <w:multiLevelType w:val="multilevel"/>
    <w:tmpl w:val="E1C83158"/>
    <w:lvl w:ilvl="0">
      <w:start w:val="1"/>
      <w:numFmt w:val="bullet"/>
      <w:lvlText w:val="E"/>
      <w:lvlJc w:val="left"/>
      <w:pPr>
        <w:tabs>
          <w:tab w:val="decimal" w:pos="1368"/>
        </w:tabs>
        <w:ind w:left="720"/>
      </w:pPr>
      <w:rPr>
        <w:rFonts w:ascii="Courier New" w:hAnsi="Courier New"/>
        <w:b/>
        <w:strike w:val="0"/>
        <w:color w:val="FFFFFF"/>
        <w:spacing w:val="-82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2160"/>
    <w:rsid w:val="00040394"/>
    <w:rsid w:val="00050A6C"/>
    <w:rsid w:val="002357AA"/>
    <w:rsid w:val="00267CA9"/>
    <w:rsid w:val="00295A63"/>
    <w:rsid w:val="00383844"/>
    <w:rsid w:val="003E1636"/>
    <w:rsid w:val="00601F60"/>
    <w:rsid w:val="006A2B0C"/>
    <w:rsid w:val="0072795F"/>
    <w:rsid w:val="00777AA0"/>
    <w:rsid w:val="007C2160"/>
    <w:rsid w:val="009C7AED"/>
    <w:rsid w:val="00A91465"/>
    <w:rsid w:val="00A931DA"/>
    <w:rsid w:val="00AD3874"/>
    <w:rsid w:val="00AE5261"/>
    <w:rsid w:val="00C13371"/>
    <w:rsid w:val="00C41A6B"/>
    <w:rsid w:val="00CA4B0A"/>
    <w:rsid w:val="00D94E5B"/>
    <w:rsid w:val="00E456D6"/>
    <w:rsid w:val="00EB19B3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F179949"/>
  <w15:docId w15:val="{8B2B5131-0ED1-4B7D-BBEE-2570092B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5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2020-07-09T16:56:00Z</dcterms:created>
  <dcterms:modified xsi:type="dcterms:W3CDTF">2020-08-03T10:39:00Z</dcterms:modified>
</cp:coreProperties>
</file>