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55296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9.172546pt;margin-top:45.523949pt;width:34.1pt;height:792.4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49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line="352" w:lineRule="auto" w:before="203"/>
        <w:ind w:left="102" w:right="750" w:firstLine="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z w:val="21"/>
        </w:rPr>
        <w:t>O</w:t>
      </w:r>
      <w:r>
        <w:rPr>
          <w:b/>
          <w:spacing w:val="11"/>
          <w:sz w:val="21"/>
        </w:rPr>
        <w:t> </w:t>
      </w:r>
      <w:r>
        <w:rPr>
          <w:b/>
          <w:sz w:val="26"/>
        </w:rPr>
        <w:t>D</w:t>
      </w:r>
      <w:r>
        <w:rPr>
          <w:b/>
          <w:sz w:val="21"/>
        </w:rPr>
        <w:t>OUTO</w:t>
      </w:r>
      <w:r>
        <w:rPr>
          <w:b/>
          <w:spacing w:val="9"/>
          <w:sz w:val="21"/>
        </w:rPr>
        <w:t> </w:t>
      </w:r>
      <w:r>
        <w:rPr>
          <w:b/>
          <w:sz w:val="26"/>
        </w:rPr>
        <w:t>J</w:t>
      </w:r>
      <w:r>
        <w:rPr>
          <w:b/>
          <w:sz w:val="21"/>
        </w:rPr>
        <w:t>UÍZO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9"/>
          <w:sz w:val="21"/>
        </w:rPr>
        <w:t> </w:t>
      </w:r>
      <w:r>
        <w:rPr>
          <w:b/>
          <w:sz w:val="26"/>
        </w:rPr>
        <w:t>V</w:t>
      </w:r>
      <w:r>
        <w:rPr>
          <w:b/>
          <w:sz w:val="21"/>
        </w:rPr>
        <w:t>ARA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0"/>
          <w:sz w:val="21"/>
        </w:rPr>
        <w:t> </w:t>
      </w:r>
      <w:r>
        <w:rPr>
          <w:b/>
          <w:sz w:val="26"/>
        </w:rPr>
        <w:t>J</w:t>
      </w:r>
      <w:r>
        <w:rPr>
          <w:b/>
          <w:sz w:val="21"/>
        </w:rPr>
        <w:t>UIZADO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10"/>
          <w:sz w:val="21"/>
        </w:rPr>
        <w:t> </w:t>
      </w:r>
      <w:r>
        <w:rPr>
          <w:b/>
          <w:sz w:val="26"/>
        </w:rPr>
        <w:t>F</w:t>
      </w:r>
      <w:r>
        <w:rPr>
          <w:b/>
          <w:sz w:val="21"/>
        </w:rPr>
        <w:t>AZENDA</w:t>
      </w:r>
      <w:r>
        <w:rPr>
          <w:b/>
          <w:spacing w:val="12"/>
          <w:sz w:val="21"/>
        </w:rPr>
        <w:t> </w:t>
      </w:r>
      <w:r>
        <w:rPr>
          <w:b/>
          <w:sz w:val="26"/>
        </w:rPr>
        <w:t>P</w:t>
      </w:r>
      <w:r>
        <w:rPr>
          <w:b/>
          <w:sz w:val="21"/>
        </w:rPr>
        <w:t>ÚBLICA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4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</w:t>
      </w:r>
      <w:r>
        <w:rPr>
          <w:b/>
          <w:sz w:val="26"/>
        </w:rPr>
        <w:t>C</w:t>
      </w:r>
      <w:r>
        <w:rPr>
          <w:b/>
          <w:sz w:val="21"/>
        </w:rPr>
        <w:t>AMPO</w:t>
      </w:r>
      <w:r>
        <w:rPr>
          <w:b/>
          <w:spacing w:val="1"/>
          <w:sz w:val="21"/>
        </w:rPr>
        <w:t> </w:t>
      </w:r>
      <w:r>
        <w:rPr>
          <w:b/>
          <w:sz w:val="26"/>
        </w:rPr>
        <w:t>G</w:t>
      </w:r>
      <w:r>
        <w:rPr>
          <w:b/>
          <w:sz w:val="21"/>
        </w:rPr>
        <w:t>RANDE</w:t>
      </w:r>
      <w:r>
        <w:rPr>
          <w:b/>
          <w:sz w:val="26"/>
        </w:rPr>
        <w:t>,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MS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spacing w:before="1"/>
        <w:ind w:left="102" w:right="0" w:firstLine="0"/>
        <w:jc w:val="left"/>
        <w:rPr>
          <w:b/>
          <w:sz w:val="26"/>
        </w:rPr>
      </w:pPr>
      <w:r>
        <w:rPr>
          <w:spacing w:val="-1"/>
          <w:w w:val="95"/>
          <w:sz w:val="26"/>
        </w:rPr>
        <w:t>P</w:t>
      </w:r>
      <w:r>
        <w:rPr>
          <w:spacing w:val="-1"/>
          <w:w w:val="95"/>
          <w:sz w:val="21"/>
        </w:rPr>
        <w:t>ROCESSO</w:t>
      </w:r>
      <w:r>
        <w:rPr>
          <w:spacing w:val="2"/>
          <w:w w:val="95"/>
          <w:sz w:val="21"/>
        </w:rPr>
        <w:t> </w:t>
      </w:r>
      <w:r>
        <w:rPr>
          <w:spacing w:val="-1"/>
          <w:w w:val="95"/>
          <w:sz w:val="21"/>
        </w:rPr>
        <w:t>N</w:t>
      </w:r>
      <w:r>
        <w:rPr>
          <w:spacing w:val="-1"/>
          <w:w w:val="95"/>
          <w:sz w:val="26"/>
        </w:rPr>
        <w:t>°</w:t>
      </w:r>
      <w:r>
        <w:rPr>
          <w:spacing w:val="-9"/>
          <w:w w:val="95"/>
          <w:sz w:val="26"/>
        </w:rPr>
        <w:t> </w:t>
      </w:r>
      <w:r>
        <w:rPr>
          <w:b/>
          <w:spacing w:val="-1"/>
          <w:w w:val="95"/>
          <w:sz w:val="26"/>
        </w:rPr>
        <w:t>0800283-09.2021.8.12.0110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line="352" w:lineRule="auto" w:before="236"/>
        <w:ind w:left="102" w:right="996" w:firstLine="2834"/>
        <w:jc w:val="both"/>
        <w:rPr>
          <w:sz w:val="26"/>
        </w:rPr>
      </w:pPr>
      <w:r>
        <w:rPr>
          <w:b/>
          <w:w w:val="95"/>
          <w:sz w:val="26"/>
        </w:rPr>
        <w:t>N</w:t>
      </w:r>
      <w:r>
        <w:rPr>
          <w:b/>
          <w:w w:val="95"/>
          <w:sz w:val="21"/>
        </w:rPr>
        <w:t>AIUSA </w:t>
      </w:r>
      <w:r>
        <w:rPr>
          <w:b/>
          <w:w w:val="95"/>
          <w:sz w:val="26"/>
        </w:rPr>
        <w:t>G</w:t>
      </w:r>
      <w:r>
        <w:rPr>
          <w:b/>
          <w:w w:val="95"/>
          <w:sz w:val="21"/>
        </w:rPr>
        <w:t>ERCINA DA </w:t>
      </w:r>
      <w:r>
        <w:rPr>
          <w:b/>
          <w:w w:val="95"/>
          <w:sz w:val="26"/>
        </w:rPr>
        <w:t>S</w:t>
      </w:r>
      <w:r>
        <w:rPr>
          <w:b/>
          <w:w w:val="95"/>
          <w:sz w:val="21"/>
        </w:rPr>
        <w:t>ILVA</w:t>
      </w:r>
      <w:r>
        <w:rPr>
          <w:w w:val="95"/>
          <w:sz w:val="26"/>
        </w:rPr>
        <w:t>, já qualificada nos autos do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processo em epígrafe, que move em face de </w:t>
      </w:r>
      <w:r>
        <w:rPr>
          <w:b/>
          <w:w w:val="95"/>
          <w:sz w:val="26"/>
        </w:rPr>
        <w:t>M</w:t>
      </w:r>
      <w:r>
        <w:rPr>
          <w:b/>
          <w:w w:val="95"/>
          <w:sz w:val="21"/>
        </w:rPr>
        <w:t>UNICÍPIO DE </w:t>
      </w:r>
      <w:r>
        <w:rPr>
          <w:b/>
          <w:w w:val="95"/>
          <w:sz w:val="26"/>
        </w:rPr>
        <w:t>C</w:t>
      </w:r>
      <w:r>
        <w:rPr>
          <w:b/>
          <w:w w:val="95"/>
          <w:sz w:val="21"/>
        </w:rPr>
        <w:t>AMPO </w:t>
      </w:r>
      <w:r>
        <w:rPr>
          <w:b/>
          <w:w w:val="95"/>
          <w:sz w:val="26"/>
        </w:rPr>
        <w:t>G</w:t>
      </w:r>
      <w:r>
        <w:rPr>
          <w:b/>
          <w:w w:val="95"/>
          <w:sz w:val="21"/>
        </w:rPr>
        <w:t>RANDE</w:t>
      </w:r>
      <w:r>
        <w:rPr>
          <w:b/>
          <w:w w:val="95"/>
          <w:sz w:val="26"/>
        </w:rPr>
        <w:t>, MS</w:t>
      </w:r>
      <w:r>
        <w:rPr>
          <w:w w:val="95"/>
          <w:sz w:val="26"/>
        </w:rPr>
        <w:t>,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também já qualificado, vem ao Juízo, por meio de seus advogados que subscrevem,</w:t>
      </w:r>
      <w:r>
        <w:rPr>
          <w:spacing w:val="1"/>
          <w:w w:val="95"/>
          <w:sz w:val="26"/>
        </w:rPr>
        <w:t> </w:t>
      </w:r>
      <w:r>
        <w:rPr>
          <w:sz w:val="26"/>
        </w:rPr>
        <w:t>apresentar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sua</w:t>
      </w:r>
      <w:r>
        <w:rPr>
          <w:spacing w:val="1"/>
          <w:sz w:val="26"/>
        </w:rPr>
        <w:t> </w:t>
      </w:r>
      <w:r>
        <w:rPr>
          <w:b/>
          <w:sz w:val="26"/>
        </w:rPr>
        <w:t>IMPUGNAÇÃO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À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CONTESTAÇÃO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diante</w:t>
      </w:r>
      <w:r>
        <w:rPr>
          <w:spacing w:val="1"/>
          <w:sz w:val="26"/>
        </w:rPr>
        <w:t> </w:t>
      </w:r>
      <w:r>
        <w:rPr>
          <w:sz w:val="26"/>
        </w:rPr>
        <w:t>dos</w:t>
      </w:r>
      <w:r>
        <w:rPr>
          <w:spacing w:val="1"/>
          <w:sz w:val="26"/>
        </w:rPr>
        <w:t> </w:t>
      </w:r>
      <w:r>
        <w:rPr>
          <w:sz w:val="26"/>
        </w:rPr>
        <w:t>fatos</w:t>
      </w:r>
      <w:r>
        <w:rPr>
          <w:spacing w:val="1"/>
          <w:sz w:val="26"/>
        </w:rPr>
        <w:t> </w:t>
      </w:r>
      <w:r>
        <w:rPr>
          <w:sz w:val="26"/>
        </w:rPr>
        <w:t>e</w:t>
      </w:r>
      <w:r>
        <w:rPr>
          <w:spacing w:val="1"/>
          <w:sz w:val="26"/>
        </w:rPr>
        <w:t> </w:t>
      </w:r>
      <w:r>
        <w:rPr>
          <w:sz w:val="26"/>
        </w:rPr>
        <w:t>fundamentos</w:t>
      </w:r>
      <w:r>
        <w:rPr>
          <w:spacing w:val="-4"/>
          <w:sz w:val="26"/>
        </w:rPr>
        <w:t> </w:t>
      </w:r>
      <w:r>
        <w:rPr>
          <w:sz w:val="26"/>
        </w:rPr>
        <w:t>apresentados</w:t>
      </w:r>
      <w:r>
        <w:rPr>
          <w:spacing w:val="-4"/>
          <w:sz w:val="26"/>
        </w:rPr>
        <w:t> </w:t>
      </w:r>
      <w:r>
        <w:rPr>
          <w:sz w:val="26"/>
        </w:rPr>
        <w:t>a seguir: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87.623901pt;margin-top:12.942905pt;width:420pt;height:.1pt;mso-position-horizontal-relative:page;mso-position-vertical-relative:paragraph;z-index:-15728128;mso-wrap-distance-left:0;mso-wrap-distance-right:0" coordorigin="1752,259" coordsize="8400,0" path="m1752,259l10152,25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type w:val="continuous"/>
          <w:pgSz w:w="11910" w:h="16840"/>
          <w:pgMar w:top="300" w:bottom="280" w:left="1600" w:right="700"/>
        </w:sect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spacing w:before="5"/>
        <w:rPr>
          <w:rFonts w:ascii="Georgia"/>
          <w:b/>
        </w:rPr>
      </w:pPr>
    </w:p>
    <w:p>
      <w:pPr>
        <w:pStyle w:val="Heading1"/>
        <w:numPr>
          <w:ilvl w:val="0"/>
          <w:numId w:val="1"/>
        </w:numPr>
        <w:tabs>
          <w:tab w:pos="271" w:val="left" w:leader="none"/>
        </w:tabs>
        <w:spacing w:line="240" w:lineRule="auto" w:before="1" w:after="0"/>
        <w:ind w:left="270" w:right="0" w:hanging="169"/>
        <w:jc w:val="left"/>
        <w:rPr>
          <w:u w:val="none"/>
        </w:rPr>
      </w:pP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-10"/>
          <w:u w:val="none"/>
        </w:rPr>
        <w:t> </w:t>
      </w:r>
      <w:r>
        <w:rPr>
          <w:u w:val="none"/>
        </w:rPr>
        <w:t>SINTESE</w:t>
      </w:r>
      <w:r>
        <w:rPr>
          <w:spacing w:val="-6"/>
          <w:u w:val="none"/>
        </w:rPr>
        <w:t> </w:t>
      </w:r>
      <w:r>
        <w:rPr>
          <w:u w:val="none"/>
        </w:rPr>
        <w:t>DAS</w:t>
      </w:r>
      <w:r>
        <w:rPr>
          <w:spacing w:val="-9"/>
          <w:u w:val="none"/>
        </w:rPr>
        <w:t> </w:t>
      </w:r>
      <w:r>
        <w:rPr>
          <w:u w:val="none"/>
        </w:rPr>
        <w:t>ALEGAÇÕES</w:t>
      </w:r>
      <w:r>
        <w:rPr>
          <w:spacing w:val="-9"/>
          <w:u w:val="none"/>
        </w:rPr>
        <w:t> </w:t>
      </w:r>
      <w:r>
        <w:rPr>
          <w:u w:val="none"/>
        </w:rPr>
        <w:t>DO</w:t>
      </w:r>
      <w:r>
        <w:rPr>
          <w:spacing w:val="-8"/>
          <w:u w:val="none"/>
        </w:rPr>
        <w:t> </w:t>
      </w:r>
      <w:r>
        <w:rPr>
          <w:u w:val="none"/>
        </w:rPr>
        <w:t>REQUERIDO</w:t>
      </w: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fls. 50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MT"/>
          <w:sz w:val="10"/>
        </w:rPr>
        <w:sectPr>
          <w:pgSz w:w="11910" w:h="16840"/>
          <w:pgMar w:top="300" w:bottom="280" w:left="1600" w:right="700"/>
          <w:cols w:num="2" w:equalWidth="0">
            <w:col w:w="6034" w:space="64"/>
            <w:col w:w="3512"/>
          </w:cols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line style="position:absolute;mso-position-horizontal-relative:page;mso-position-vertical-relative:page;z-index:15732224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81" w:after="0"/>
        <w:ind w:left="102" w:right="1000" w:firstLine="0"/>
        <w:jc w:val="both"/>
        <w:rPr>
          <w:sz w:val="26"/>
        </w:rPr>
      </w:pPr>
      <w:r>
        <w:rPr>
          <w:sz w:val="26"/>
        </w:rPr>
        <w:t>Alega-se</w:t>
      </w:r>
      <w:r>
        <w:rPr>
          <w:spacing w:val="1"/>
          <w:sz w:val="26"/>
        </w:rPr>
        <w:t> </w:t>
      </w:r>
      <w:r>
        <w:rPr>
          <w:sz w:val="26"/>
        </w:rPr>
        <w:t>em</w:t>
      </w:r>
      <w:r>
        <w:rPr>
          <w:spacing w:val="1"/>
          <w:sz w:val="26"/>
        </w:rPr>
        <w:t> </w:t>
      </w:r>
      <w:r>
        <w:rPr>
          <w:sz w:val="26"/>
        </w:rPr>
        <w:t>sede</w:t>
      </w:r>
      <w:r>
        <w:rPr>
          <w:spacing w:val="1"/>
          <w:sz w:val="26"/>
        </w:rPr>
        <w:t> </w:t>
      </w:r>
      <w:r>
        <w:rPr>
          <w:sz w:val="26"/>
        </w:rPr>
        <w:t>contestatório,</w:t>
      </w:r>
      <w:r>
        <w:rPr>
          <w:spacing w:val="1"/>
          <w:sz w:val="26"/>
        </w:rPr>
        <w:t> </w:t>
      </w:r>
      <w:r>
        <w:rPr>
          <w:sz w:val="26"/>
        </w:rPr>
        <w:t>que</w:t>
      </w:r>
      <w:r>
        <w:rPr>
          <w:spacing w:val="1"/>
          <w:sz w:val="26"/>
        </w:rPr>
        <w:t> </w:t>
      </w:r>
      <w:r>
        <w:rPr>
          <w:sz w:val="26"/>
        </w:rPr>
        <w:t>concessão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benefício</w:t>
      </w:r>
      <w:r>
        <w:rPr>
          <w:spacing w:val="1"/>
          <w:sz w:val="26"/>
        </w:rPr>
        <w:t> </w:t>
      </w:r>
      <w:r>
        <w:rPr>
          <w:sz w:val="26"/>
        </w:rPr>
        <w:t>postulado pelo Requerente está condicionada ao preenchimento das condições</w:t>
      </w:r>
      <w:r>
        <w:rPr>
          <w:spacing w:val="1"/>
          <w:sz w:val="26"/>
        </w:rPr>
        <w:t> </w:t>
      </w:r>
      <w:r>
        <w:rPr>
          <w:w w:val="95"/>
          <w:sz w:val="26"/>
        </w:rPr>
        <w:t>estabelecidas na Lei 5680/16, e que não se pode estendê-la indiscriminadamente em</w:t>
      </w:r>
      <w:r>
        <w:rPr>
          <w:spacing w:val="1"/>
          <w:w w:val="95"/>
          <w:sz w:val="26"/>
        </w:rPr>
        <w:t> </w:t>
      </w:r>
      <w:r>
        <w:rPr>
          <w:spacing w:val="-1"/>
          <w:sz w:val="26"/>
        </w:rPr>
        <w:t>decorrência </w:t>
      </w:r>
      <w:r>
        <w:rPr>
          <w:sz w:val="26"/>
        </w:rPr>
        <w:t>da necessidade de observância ao princípio da legalidade ao qual está</w:t>
      </w:r>
      <w:r>
        <w:rPr>
          <w:spacing w:val="-62"/>
          <w:sz w:val="26"/>
        </w:rPr>
        <w:t> </w:t>
      </w:r>
      <w:r>
        <w:rPr>
          <w:sz w:val="26"/>
        </w:rPr>
        <w:t>subordinada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Administração</w:t>
      </w:r>
      <w:r>
        <w:rPr>
          <w:spacing w:val="-3"/>
          <w:sz w:val="26"/>
        </w:rPr>
        <w:t> </w:t>
      </w:r>
      <w:r>
        <w:rPr>
          <w:sz w:val="26"/>
        </w:rPr>
        <w:t>Pública;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7" w:after="0"/>
        <w:ind w:left="102" w:right="996" w:firstLine="0"/>
        <w:jc w:val="both"/>
        <w:rPr>
          <w:sz w:val="26"/>
        </w:rPr>
      </w:pPr>
      <w:r>
        <w:rPr>
          <w:sz w:val="26"/>
        </w:rPr>
        <w:t>Alega</w:t>
      </w:r>
      <w:r>
        <w:rPr>
          <w:spacing w:val="-13"/>
          <w:sz w:val="26"/>
        </w:rPr>
        <w:t> </w:t>
      </w:r>
      <w:r>
        <w:rPr>
          <w:sz w:val="26"/>
        </w:rPr>
        <w:t>ainda,</w:t>
      </w:r>
      <w:r>
        <w:rPr>
          <w:spacing w:val="-12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o</w:t>
      </w:r>
      <w:r>
        <w:rPr>
          <w:spacing w:val="-12"/>
          <w:sz w:val="26"/>
        </w:rPr>
        <w:t> </w:t>
      </w:r>
      <w:r>
        <w:rPr>
          <w:sz w:val="26"/>
        </w:rPr>
        <w:t>artigo</w:t>
      </w:r>
      <w:r>
        <w:rPr>
          <w:spacing w:val="-12"/>
          <w:sz w:val="26"/>
        </w:rPr>
        <w:t> </w:t>
      </w:r>
      <w:r>
        <w:rPr>
          <w:sz w:val="26"/>
        </w:rPr>
        <w:t>2°</w:t>
      </w:r>
      <w:r>
        <w:rPr>
          <w:spacing w:val="-13"/>
          <w:sz w:val="26"/>
        </w:rPr>
        <w:t> </w:t>
      </w:r>
      <w:r>
        <w:rPr>
          <w:sz w:val="26"/>
        </w:rPr>
        <w:t>da</w:t>
      </w:r>
      <w:r>
        <w:rPr>
          <w:spacing w:val="-12"/>
          <w:sz w:val="26"/>
        </w:rPr>
        <w:t> </w:t>
      </w:r>
      <w:r>
        <w:rPr>
          <w:sz w:val="26"/>
        </w:rPr>
        <w:t>Lei</w:t>
      </w:r>
      <w:r>
        <w:rPr>
          <w:spacing w:val="-12"/>
          <w:sz w:val="26"/>
        </w:rPr>
        <w:t> </w:t>
      </w:r>
      <w:r>
        <w:rPr>
          <w:sz w:val="26"/>
        </w:rPr>
        <w:t>5680/2016</w:t>
      </w:r>
      <w:r>
        <w:rPr>
          <w:spacing w:val="-14"/>
          <w:sz w:val="26"/>
        </w:rPr>
        <w:t> </w:t>
      </w:r>
      <w:r>
        <w:rPr>
          <w:sz w:val="26"/>
        </w:rPr>
        <w:t>estipula</w:t>
      </w:r>
      <w:r>
        <w:rPr>
          <w:spacing w:val="-13"/>
          <w:sz w:val="26"/>
        </w:rPr>
        <w:t> </w:t>
      </w:r>
      <w:r>
        <w:rPr>
          <w:sz w:val="26"/>
        </w:rPr>
        <w:t>que</w:t>
      </w:r>
      <w:r>
        <w:rPr>
          <w:spacing w:val="-13"/>
          <w:sz w:val="26"/>
        </w:rPr>
        <w:t> </w:t>
      </w:r>
      <w:r>
        <w:rPr>
          <w:sz w:val="26"/>
        </w:rPr>
        <w:t>o</w:t>
      </w:r>
      <w:r>
        <w:rPr>
          <w:spacing w:val="-12"/>
          <w:sz w:val="26"/>
        </w:rPr>
        <w:t> </w:t>
      </w:r>
      <w:r>
        <w:rPr>
          <w:sz w:val="26"/>
        </w:rPr>
        <w:t>valor</w:t>
      </w:r>
      <w:r>
        <w:rPr>
          <w:spacing w:val="-63"/>
          <w:sz w:val="26"/>
        </w:rPr>
        <w:t> </w:t>
      </w:r>
      <w:r>
        <w:rPr>
          <w:w w:val="95"/>
          <w:sz w:val="26"/>
        </w:rPr>
        <w:t>máximo do imóvel oriundo do programa Minha Casa Minha Vida é de R$ 83.000,00</w:t>
      </w:r>
      <w:r>
        <w:rPr>
          <w:spacing w:val="1"/>
          <w:w w:val="95"/>
          <w:sz w:val="26"/>
        </w:rPr>
        <w:t> </w:t>
      </w:r>
      <w:r>
        <w:rPr>
          <w:sz w:val="26"/>
        </w:rPr>
        <w:t>(oitenta e três mil reais), e no caso em questão o valor pago conforme contrato</w:t>
      </w:r>
      <w:r>
        <w:rPr>
          <w:spacing w:val="1"/>
          <w:sz w:val="26"/>
        </w:rPr>
        <w:t> </w:t>
      </w:r>
      <w:r>
        <w:rPr>
          <w:sz w:val="26"/>
        </w:rPr>
        <w:t>firmando entre o Requerente e a Caixa Econômica Federal seria superior ao valor</w:t>
      </w:r>
      <w:r>
        <w:rPr>
          <w:spacing w:val="-62"/>
          <w:sz w:val="26"/>
        </w:rPr>
        <w:t> </w:t>
      </w:r>
      <w:r>
        <w:rPr>
          <w:sz w:val="26"/>
        </w:rPr>
        <w:t>supra.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6" w:after="0"/>
        <w:ind w:left="102" w:right="1002" w:firstLine="0"/>
        <w:jc w:val="both"/>
        <w:rPr>
          <w:sz w:val="26"/>
        </w:rPr>
      </w:pPr>
      <w:r>
        <w:rPr>
          <w:w w:val="95"/>
          <w:sz w:val="26"/>
        </w:rPr>
        <w:t>Ainda mais, que diante a distinção da natureza jurídica em mútuo do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programa mencionado, não faz jus a concessão da imunidade tributária, por meio do</w:t>
      </w:r>
      <w:r>
        <w:rPr>
          <w:spacing w:val="1"/>
          <w:w w:val="95"/>
          <w:sz w:val="26"/>
        </w:rPr>
        <w:t> </w:t>
      </w:r>
      <w:r>
        <w:rPr>
          <w:sz w:val="26"/>
        </w:rPr>
        <w:t>art.</w:t>
      </w:r>
      <w:r>
        <w:rPr>
          <w:spacing w:val="-4"/>
          <w:sz w:val="26"/>
        </w:rPr>
        <w:t> </w:t>
      </w:r>
      <w:r>
        <w:rPr>
          <w:sz w:val="26"/>
        </w:rPr>
        <w:t>108,</w:t>
      </w:r>
      <w:r>
        <w:rPr>
          <w:spacing w:val="-5"/>
          <w:sz w:val="26"/>
        </w:rPr>
        <w:t> </w:t>
      </w:r>
      <w:r>
        <w:rPr>
          <w:sz w:val="26"/>
        </w:rPr>
        <w:t>inciso</w:t>
      </w:r>
      <w:r>
        <w:rPr>
          <w:spacing w:val="-4"/>
          <w:sz w:val="26"/>
        </w:rPr>
        <w:t> </w:t>
      </w:r>
      <w:r>
        <w:rPr>
          <w:sz w:val="26"/>
        </w:rPr>
        <w:t>I,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CTN,</w:t>
      </w:r>
      <w:r>
        <w:rPr>
          <w:spacing w:val="-4"/>
          <w:sz w:val="26"/>
        </w:rPr>
        <w:t> </w:t>
      </w:r>
      <w:r>
        <w:rPr>
          <w:sz w:val="26"/>
        </w:rPr>
        <w:t>conforme</w:t>
      </w:r>
      <w:r>
        <w:rPr>
          <w:spacing w:val="-2"/>
          <w:sz w:val="26"/>
        </w:rPr>
        <w:t> </w:t>
      </w:r>
      <w:r>
        <w:rPr>
          <w:sz w:val="26"/>
        </w:rPr>
        <w:t>Tema</w:t>
      </w:r>
      <w:r>
        <w:rPr>
          <w:spacing w:val="-3"/>
          <w:sz w:val="26"/>
        </w:rPr>
        <w:t> </w:t>
      </w:r>
      <w:r>
        <w:rPr>
          <w:sz w:val="26"/>
        </w:rPr>
        <w:t>884</w:t>
      </w:r>
      <w:r>
        <w:rPr>
          <w:spacing w:val="-1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STF.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999" w:firstLine="0"/>
        <w:jc w:val="both"/>
        <w:rPr>
          <w:sz w:val="26"/>
        </w:rPr>
      </w:pPr>
      <w:r>
        <w:rPr>
          <w:sz w:val="26"/>
        </w:rPr>
        <w:t>Por fim, defende a impossibilidade de repetição de indébito, pois</w:t>
      </w:r>
      <w:r>
        <w:rPr>
          <w:spacing w:val="-62"/>
          <w:sz w:val="26"/>
        </w:rPr>
        <w:t> </w:t>
      </w:r>
      <w:r>
        <w:rPr>
          <w:w w:val="95"/>
          <w:sz w:val="26"/>
        </w:rPr>
        <w:t>alega que os débitos tributários relativos as alíquotas de IPTUS, não foram lançadas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indevidamente e ainda que admitissem tal devolução, esta abarcaria os pagamentos</w:t>
      </w:r>
      <w:r>
        <w:rPr>
          <w:spacing w:val="1"/>
          <w:w w:val="95"/>
          <w:sz w:val="26"/>
        </w:rPr>
        <w:t> </w:t>
      </w:r>
      <w:r>
        <w:rPr>
          <w:sz w:val="26"/>
        </w:rPr>
        <w:t>efetivamente</w:t>
      </w:r>
      <w:r>
        <w:rPr>
          <w:spacing w:val="-5"/>
          <w:sz w:val="26"/>
        </w:rPr>
        <w:t> </w:t>
      </w:r>
      <w:r>
        <w:rPr>
          <w:sz w:val="26"/>
        </w:rPr>
        <w:t>comprovados</w:t>
      </w:r>
      <w:r>
        <w:rPr>
          <w:spacing w:val="-6"/>
          <w:sz w:val="26"/>
        </w:rPr>
        <w:t> </w:t>
      </w:r>
      <w:r>
        <w:rPr>
          <w:sz w:val="26"/>
        </w:rPr>
        <w:t>e</w:t>
      </w:r>
      <w:r>
        <w:rPr>
          <w:spacing w:val="-2"/>
          <w:sz w:val="26"/>
        </w:rPr>
        <w:t> </w:t>
      </w:r>
      <w:r>
        <w:rPr>
          <w:sz w:val="26"/>
        </w:rPr>
        <w:t>na</w:t>
      </w:r>
      <w:r>
        <w:rPr>
          <w:spacing w:val="-5"/>
          <w:sz w:val="26"/>
        </w:rPr>
        <w:t> </w:t>
      </w:r>
      <w:r>
        <w:rPr>
          <w:sz w:val="26"/>
        </w:rPr>
        <w:t>modalidade</w:t>
      </w:r>
      <w:r>
        <w:rPr>
          <w:spacing w:val="-5"/>
          <w:sz w:val="26"/>
        </w:rPr>
        <w:t> </w:t>
      </w:r>
      <w:r>
        <w:rPr>
          <w:sz w:val="26"/>
        </w:rPr>
        <w:t>simples.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7" w:after="0"/>
        <w:ind w:left="102" w:right="1006" w:firstLine="0"/>
        <w:jc w:val="both"/>
        <w:rPr>
          <w:sz w:val="26"/>
        </w:rPr>
      </w:pPr>
      <w:r>
        <w:rPr>
          <w:sz w:val="26"/>
        </w:rPr>
        <w:t>Conforme a seguir exposto, nenhuma das alegações merecem</w:t>
      </w:r>
      <w:r>
        <w:rPr>
          <w:spacing w:val="1"/>
          <w:sz w:val="26"/>
        </w:rPr>
        <w:t> </w:t>
      </w:r>
      <w:r>
        <w:rPr>
          <w:sz w:val="26"/>
        </w:rPr>
        <w:t>prosperar,</w:t>
      </w:r>
      <w:r>
        <w:rPr>
          <w:spacing w:val="-1"/>
          <w:sz w:val="26"/>
        </w:rPr>
        <w:t> </w:t>
      </w:r>
      <w:r>
        <w:rPr>
          <w:sz w:val="26"/>
        </w:rPr>
        <w:t>vejamos: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474" w:val="left" w:leader="none"/>
        </w:tabs>
        <w:spacing w:line="352" w:lineRule="auto" w:before="1" w:after="0"/>
        <w:ind w:left="102" w:right="999" w:firstLine="0"/>
        <w:jc w:val="left"/>
        <w:rPr>
          <w:u w:val="none"/>
        </w:rPr>
      </w:pPr>
      <w:r>
        <w:rPr>
          <w:u w:val="none"/>
        </w:rPr>
        <w:t>-</w:t>
      </w:r>
      <w:r>
        <w:rPr>
          <w:spacing w:val="30"/>
          <w:u w:val="none"/>
        </w:rPr>
        <w:t> </w:t>
      </w:r>
      <w:r>
        <w:rPr>
          <w:u w:val="none"/>
        </w:rPr>
        <w:t>DA</w:t>
      </w:r>
      <w:r>
        <w:rPr>
          <w:spacing w:val="30"/>
          <w:u w:val="none"/>
        </w:rPr>
        <w:t> </w:t>
      </w:r>
      <w:r>
        <w:rPr>
          <w:u w:val="none"/>
        </w:rPr>
        <w:t>ILEGALIDADE</w:t>
      </w:r>
      <w:r>
        <w:rPr>
          <w:spacing w:val="30"/>
          <w:u w:val="none"/>
        </w:rPr>
        <w:t> </w:t>
      </w:r>
      <w:r>
        <w:rPr>
          <w:u w:val="none"/>
        </w:rPr>
        <w:t>DA</w:t>
      </w:r>
      <w:r>
        <w:rPr>
          <w:spacing w:val="35"/>
          <w:u w:val="none"/>
        </w:rPr>
        <w:t> </w:t>
      </w:r>
      <w:r>
        <w:rPr>
          <w:u w:val="none"/>
        </w:rPr>
        <w:t>COBRANÇA</w:t>
      </w:r>
      <w:r>
        <w:rPr>
          <w:spacing w:val="30"/>
          <w:u w:val="none"/>
        </w:rPr>
        <w:t> </w:t>
      </w:r>
      <w:r>
        <w:rPr>
          <w:u w:val="none"/>
        </w:rPr>
        <w:t>DE</w:t>
      </w:r>
      <w:r>
        <w:rPr>
          <w:spacing w:val="31"/>
          <w:u w:val="none"/>
        </w:rPr>
        <w:t> </w:t>
      </w:r>
      <w:r>
        <w:rPr>
          <w:u w:val="none"/>
        </w:rPr>
        <w:t>IPTU</w:t>
      </w:r>
      <w:r>
        <w:rPr>
          <w:spacing w:val="33"/>
          <w:u w:val="none"/>
        </w:rPr>
        <w:t> </w:t>
      </w: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30"/>
          <w:u w:val="none"/>
        </w:rPr>
        <w:t> </w:t>
      </w:r>
      <w:r>
        <w:rPr>
          <w:u w:val="none"/>
        </w:rPr>
        <w:t>DIREITO</w:t>
      </w:r>
      <w:r>
        <w:rPr>
          <w:spacing w:val="31"/>
          <w:u w:val="none"/>
        </w:rPr>
        <w:t> </w:t>
      </w:r>
      <w:r>
        <w:rPr>
          <w:u w:val="none"/>
        </w:rPr>
        <w:t>A</w:t>
      </w:r>
      <w:r>
        <w:rPr>
          <w:spacing w:val="-62"/>
          <w:u w:val="none"/>
        </w:rPr>
        <w:t> </w:t>
      </w:r>
      <w:r>
        <w:rPr>
          <w:u w:val="none"/>
        </w:rPr>
        <w:t>ISENÇÃO/IMUNIDADE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0" w:after="0"/>
        <w:ind w:left="102" w:right="1000" w:firstLine="0"/>
        <w:jc w:val="both"/>
        <w:rPr>
          <w:sz w:val="26"/>
        </w:rPr>
      </w:pPr>
      <w:r>
        <w:rPr>
          <w:w w:val="95"/>
          <w:sz w:val="26"/>
        </w:rPr>
        <w:t>Manifesta o Requerido que a cobrança de IPTU está acobertada pela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constitucionalidade,</w:t>
      </w:r>
      <w:r>
        <w:rPr>
          <w:spacing w:val="19"/>
          <w:w w:val="95"/>
          <w:sz w:val="26"/>
        </w:rPr>
        <w:t> </w:t>
      </w:r>
      <w:r>
        <w:rPr>
          <w:w w:val="95"/>
          <w:sz w:val="26"/>
        </w:rPr>
        <w:t>ou</w:t>
      </w:r>
      <w:r>
        <w:rPr>
          <w:spacing w:val="20"/>
          <w:w w:val="95"/>
          <w:sz w:val="26"/>
        </w:rPr>
        <w:t> </w:t>
      </w:r>
      <w:r>
        <w:rPr>
          <w:w w:val="95"/>
          <w:sz w:val="26"/>
        </w:rPr>
        <w:t>seja,</w:t>
      </w:r>
      <w:r>
        <w:rPr>
          <w:spacing w:val="19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Requerido</w:t>
      </w:r>
      <w:r>
        <w:rPr>
          <w:spacing w:val="19"/>
          <w:w w:val="95"/>
          <w:sz w:val="26"/>
        </w:rPr>
        <w:t> </w:t>
      </w:r>
      <w:r>
        <w:rPr>
          <w:w w:val="95"/>
          <w:sz w:val="26"/>
        </w:rPr>
        <w:t>está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exercendo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sua</w:t>
      </w:r>
      <w:r>
        <w:rPr>
          <w:spacing w:val="19"/>
          <w:w w:val="95"/>
          <w:sz w:val="26"/>
        </w:rPr>
        <w:t> </w:t>
      </w:r>
      <w:r>
        <w:rPr>
          <w:w w:val="95"/>
          <w:sz w:val="26"/>
        </w:rPr>
        <w:t>competência</w:t>
      </w:r>
      <w:r>
        <w:rPr>
          <w:spacing w:val="19"/>
          <w:w w:val="95"/>
          <w:sz w:val="26"/>
        </w:rPr>
        <w:t> </w:t>
      </w:r>
      <w:r>
        <w:rPr>
          <w:w w:val="95"/>
          <w:sz w:val="26"/>
        </w:rPr>
        <w:t>delineada</w:t>
      </w: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87.623901pt;margin-top:12.861425pt;width:420pt;height:.1pt;mso-position-horizontal-relative:page;mso-position-vertical-relative:paragraph;z-index:-15725568;mso-wrap-distance-left:0;mso-wrap-distance-right:0" coordorigin="1752,257" coordsize="8400,0" path="m1752,257l10152,257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b/>
          <w:sz w:val="24"/>
        </w:rPr>
        <w:t>2</w:t>
      </w:r>
      <w:r>
        <w:rPr>
          <w:rFonts w:ascii="Georgia" w:hAnsi="Georgia"/>
          <w:b/>
          <w:spacing w:val="-4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type w:val="continuous"/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49664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51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line="352" w:lineRule="auto" w:before="203"/>
        <w:ind w:left="102" w:right="1007"/>
        <w:jc w:val="both"/>
      </w:pPr>
      <w:r>
        <w:rPr>
          <w:w w:val="95"/>
        </w:rPr>
        <w:t>pela Constituição Federal, afirmando que a Requerente não pode se desvencilhar do</w:t>
      </w:r>
      <w:r>
        <w:rPr>
          <w:spacing w:val="1"/>
          <w:w w:val="95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imposto.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20" w:after="0"/>
        <w:ind w:left="102" w:right="1001" w:firstLine="0"/>
        <w:jc w:val="both"/>
        <w:rPr>
          <w:sz w:val="26"/>
        </w:rPr>
      </w:pPr>
      <w:r>
        <w:rPr>
          <w:sz w:val="26"/>
        </w:rPr>
        <w:t>Pois bem, conforme disposto na Lei 5680/2016, ficam isentos de</w:t>
      </w:r>
      <w:r>
        <w:rPr>
          <w:spacing w:val="1"/>
          <w:sz w:val="26"/>
        </w:rPr>
        <w:t> </w:t>
      </w:r>
      <w:r>
        <w:rPr>
          <w:spacing w:val="-1"/>
          <w:sz w:val="26"/>
        </w:rPr>
        <w:t>IPTU os mutuários dos </w:t>
      </w:r>
      <w:r>
        <w:rPr>
          <w:sz w:val="26"/>
        </w:rPr>
        <w:t>Programas Habitacionais, Minha Casa, Minha Vida (faixa</w:t>
      </w:r>
      <w:r>
        <w:rPr>
          <w:spacing w:val="-62"/>
          <w:sz w:val="26"/>
        </w:rPr>
        <w:t> </w:t>
      </w:r>
      <w:r>
        <w:rPr>
          <w:spacing w:val="-1"/>
          <w:w w:val="95"/>
          <w:sz w:val="26"/>
        </w:rPr>
        <w:t>social),</w:t>
      </w:r>
      <w:r>
        <w:rPr>
          <w:spacing w:val="-11"/>
          <w:w w:val="95"/>
          <w:sz w:val="26"/>
        </w:rPr>
        <w:t> </w:t>
      </w:r>
      <w:r>
        <w:rPr>
          <w:spacing w:val="-1"/>
          <w:w w:val="95"/>
          <w:sz w:val="26"/>
        </w:rPr>
        <w:t>que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valor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venal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não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exceda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R$</w:t>
      </w:r>
      <w:r>
        <w:rPr>
          <w:spacing w:val="-13"/>
          <w:w w:val="95"/>
          <w:sz w:val="26"/>
        </w:rPr>
        <w:t> </w:t>
      </w:r>
      <w:r>
        <w:rPr>
          <w:w w:val="95"/>
          <w:sz w:val="26"/>
        </w:rPr>
        <w:t>83.000,00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(oitenta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e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três</w:t>
      </w:r>
      <w:r>
        <w:rPr>
          <w:spacing w:val="-13"/>
          <w:w w:val="95"/>
          <w:sz w:val="26"/>
        </w:rPr>
        <w:t> </w:t>
      </w:r>
      <w:r>
        <w:rPr>
          <w:w w:val="95"/>
          <w:sz w:val="26"/>
        </w:rPr>
        <w:t>mil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reais),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entrando</w:t>
      </w:r>
      <w:r>
        <w:rPr>
          <w:spacing w:val="-60"/>
          <w:w w:val="95"/>
          <w:sz w:val="26"/>
        </w:rPr>
        <w:t> </w:t>
      </w:r>
      <w:r>
        <w:rPr>
          <w:sz w:val="26"/>
        </w:rPr>
        <w:t>em</w:t>
      </w:r>
      <w:r>
        <w:rPr>
          <w:spacing w:val="-9"/>
          <w:sz w:val="26"/>
        </w:rPr>
        <w:t> </w:t>
      </w:r>
      <w:r>
        <w:rPr>
          <w:sz w:val="26"/>
        </w:rPr>
        <w:t>vigor</w:t>
      </w:r>
      <w:r>
        <w:rPr>
          <w:spacing w:val="-7"/>
          <w:sz w:val="26"/>
        </w:rPr>
        <w:t> </w:t>
      </w:r>
      <w:r>
        <w:rPr>
          <w:sz w:val="26"/>
        </w:rPr>
        <w:t>na</w:t>
      </w:r>
      <w:r>
        <w:rPr>
          <w:spacing w:val="-9"/>
          <w:sz w:val="26"/>
        </w:rPr>
        <w:t> </w:t>
      </w:r>
      <w:r>
        <w:rPr>
          <w:sz w:val="26"/>
        </w:rPr>
        <w:t>data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sua</w:t>
      </w:r>
      <w:r>
        <w:rPr>
          <w:spacing w:val="-7"/>
          <w:sz w:val="26"/>
        </w:rPr>
        <w:t> </w:t>
      </w:r>
      <w:r>
        <w:rPr>
          <w:sz w:val="26"/>
        </w:rPr>
        <w:t>publicação,</w:t>
      </w:r>
      <w:r>
        <w:rPr>
          <w:spacing w:val="-8"/>
          <w:sz w:val="26"/>
        </w:rPr>
        <w:t> </w:t>
      </w:r>
      <w:r>
        <w:rPr>
          <w:sz w:val="26"/>
        </w:rPr>
        <w:t>ou</w:t>
      </w:r>
      <w:r>
        <w:rPr>
          <w:spacing w:val="-7"/>
          <w:sz w:val="26"/>
        </w:rPr>
        <w:t> </w:t>
      </w:r>
      <w:r>
        <w:rPr>
          <w:sz w:val="26"/>
        </w:rPr>
        <w:t>seja,</w:t>
      </w:r>
      <w:r>
        <w:rPr>
          <w:spacing w:val="-9"/>
          <w:sz w:val="26"/>
        </w:rPr>
        <w:t> </w:t>
      </w:r>
      <w:r>
        <w:rPr>
          <w:sz w:val="26"/>
        </w:rPr>
        <w:t>em</w:t>
      </w:r>
      <w:r>
        <w:rPr>
          <w:spacing w:val="-7"/>
          <w:sz w:val="26"/>
        </w:rPr>
        <w:t> </w:t>
      </w:r>
      <w:r>
        <w:rPr>
          <w:sz w:val="26"/>
        </w:rPr>
        <w:t>21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março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2016.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6" w:after="0"/>
        <w:ind w:left="102" w:right="1005" w:firstLine="0"/>
        <w:jc w:val="both"/>
        <w:rPr>
          <w:sz w:val="26"/>
        </w:rPr>
      </w:pPr>
      <w:r>
        <w:rPr>
          <w:sz w:val="26"/>
        </w:rPr>
        <w:t>Sendo assim, a partir dessa data, quem é mutuário do programa e</w:t>
      </w:r>
      <w:r>
        <w:rPr>
          <w:spacing w:val="-62"/>
          <w:sz w:val="26"/>
        </w:rPr>
        <w:t> </w:t>
      </w:r>
      <w:r>
        <w:rPr>
          <w:sz w:val="26"/>
        </w:rPr>
        <w:t>preenche</w:t>
      </w:r>
      <w:r>
        <w:rPr>
          <w:spacing w:val="-15"/>
          <w:sz w:val="26"/>
        </w:rPr>
        <w:t> </w:t>
      </w:r>
      <w:r>
        <w:rPr>
          <w:sz w:val="26"/>
        </w:rPr>
        <w:t>o</w:t>
      </w:r>
      <w:r>
        <w:rPr>
          <w:spacing w:val="-15"/>
          <w:sz w:val="26"/>
        </w:rPr>
        <w:t> </w:t>
      </w:r>
      <w:r>
        <w:rPr>
          <w:sz w:val="26"/>
        </w:rPr>
        <w:t>requisito</w:t>
      </w:r>
      <w:r>
        <w:rPr>
          <w:spacing w:val="-15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valor</w:t>
      </w:r>
      <w:r>
        <w:rPr>
          <w:spacing w:val="-15"/>
          <w:sz w:val="26"/>
        </w:rPr>
        <w:t> </w:t>
      </w:r>
      <w:r>
        <w:rPr>
          <w:sz w:val="26"/>
        </w:rPr>
        <w:t>venal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5"/>
          <w:sz w:val="26"/>
        </w:rPr>
        <w:t> </w:t>
      </w:r>
      <w:r>
        <w:rPr>
          <w:sz w:val="26"/>
        </w:rPr>
        <w:t>imóvel,</w:t>
      </w:r>
      <w:r>
        <w:rPr>
          <w:spacing w:val="-14"/>
          <w:sz w:val="26"/>
        </w:rPr>
        <w:t> </w:t>
      </w:r>
      <w:r>
        <w:rPr>
          <w:sz w:val="26"/>
        </w:rPr>
        <w:t>é</w:t>
      </w:r>
      <w:r>
        <w:rPr>
          <w:spacing w:val="-15"/>
          <w:sz w:val="26"/>
        </w:rPr>
        <w:t> </w:t>
      </w:r>
      <w:r>
        <w:rPr>
          <w:sz w:val="26"/>
        </w:rPr>
        <w:t>isento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5"/>
          <w:sz w:val="26"/>
        </w:rPr>
        <w:t> </w:t>
      </w:r>
      <w:r>
        <w:rPr>
          <w:sz w:val="26"/>
        </w:rPr>
        <w:t>pagamento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5"/>
          <w:sz w:val="26"/>
        </w:rPr>
        <w:t> </w:t>
      </w:r>
      <w:r>
        <w:rPr>
          <w:sz w:val="26"/>
        </w:rPr>
        <w:t>IPTU,</w:t>
      </w:r>
      <w:r>
        <w:rPr>
          <w:spacing w:val="-14"/>
          <w:sz w:val="26"/>
        </w:rPr>
        <w:t> </w:t>
      </w:r>
      <w:r>
        <w:rPr>
          <w:sz w:val="26"/>
        </w:rPr>
        <w:t>não</w:t>
      </w:r>
      <w:r>
        <w:rPr>
          <w:spacing w:val="-63"/>
          <w:sz w:val="26"/>
        </w:rPr>
        <w:t> </w:t>
      </w:r>
      <w:r>
        <w:rPr>
          <w:sz w:val="26"/>
        </w:rPr>
        <w:t>podendo</w:t>
      </w:r>
      <w:r>
        <w:rPr>
          <w:spacing w:val="-5"/>
          <w:sz w:val="26"/>
        </w:rPr>
        <w:t> </w:t>
      </w:r>
      <w:r>
        <w:rPr>
          <w:sz w:val="26"/>
        </w:rPr>
        <w:t>existir</w:t>
      </w:r>
      <w:r>
        <w:rPr>
          <w:spacing w:val="-4"/>
          <w:sz w:val="26"/>
        </w:rPr>
        <w:t> </w:t>
      </w:r>
      <w:r>
        <w:rPr>
          <w:sz w:val="26"/>
        </w:rPr>
        <w:t>assim,</w:t>
      </w:r>
      <w:r>
        <w:rPr>
          <w:spacing w:val="-5"/>
          <w:sz w:val="26"/>
        </w:rPr>
        <w:t> </w:t>
      </w:r>
      <w:r>
        <w:rPr>
          <w:sz w:val="26"/>
        </w:rPr>
        <w:t>uma</w:t>
      </w:r>
      <w:r>
        <w:rPr>
          <w:spacing w:val="-4"/>
          <w:sz w:val="26"/>
        </w:rPr>
        <w:t> </w:t>
      </w:r>
      <w:r>
        <w:rPr>
          <w:sz w:val="26"/>
        </w:rPr>
        <w:t>obrigação</w:t>
      </w:r>
      <w:r>
        <w:rPr>
          <w:spacing w:val="-5"/>
          <w:sz w:val="26"/>
        </w:rPr>
        <w:t> </w:t>
      </w:r>
      <w:r>
        <w:rPr>
          <w:sz w:val="26"/>
        </w:rPr>
        <w:t>tributária.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20" w:after="0"/>
        <w:ind w:left="102" w:right="1000" w:firstLine="0"/>
        <w:jc w:val="both"/>
        <w:rPr>
          <w:sz w:val="26"/>
        </w:rPr>
      </w:pPr>
      <w:r>
        <w:rPr>
          <w:w w:val="95"/>
          <w:sz w:val="26"/>
        </w:rPr>
        <w:t>Em vista disso o Requerente já fazia jus a isenção, dessa forma, não</w:t>
      </w:r>
      <w:r>
        <w:rPr>
          <w:spacing w:val="1"/>
          <w:w w:val="95"/>
          <w:sz w:val="26"/>
        </w:rPr>
        <w:t> </w:t>
      </w:r>
      <w:r>
        <w:rPr>
          <w:sz w:val="26"/>
        </w:rPr>
        <w:t>há</w:t>
      </w:r>
      <w:r>
        <w:rPr>
          <w:spacing w:val="-10"/>
          <w:sz w:val="26"/>
        </w:rPr>
        <w:t> </w:t>
      </w:r>
      <w:r>
        <w:rPr>
          <w:sz w:val="26"/>
        </w:rPr>
        <w:t>o</w:t>
      </w:r>
      <w:r>
        <w:rPr>
          <w:spacing w:val="-9"/>
          <w:sz w:val="26"/>
        </w:rPr>
        <w:t> </w:t>
      </w:r>
      <w:r>
        <w:rPr>
          <w:sz w:val="26"/>
        </w:rPr>
        <w:t>que</w:t>
      </w:r>
      <w:r>
        <w:rPr>
          <w:spacing w:val="-9"/>
          <w:sz w:val="26"/>
        </w:rPr>
        <w:t> </w:t>
      </w:r>
      <w:r>
        <w:rPr>
          <w:sz w:val="26"/>
        </w:rPr>
        <w:t>se</w:t>
      </w:r>
      <w:r>
        <w:rPr>
          <w:spacing w:val="-9"/>
          <w:sz w:val="26"/>
        </w:rPr>
        <w:t> </w:t>
      </w:r>
      <w:r>
        <w:rPr>
          <w:sz w:val="26"/>
        </w:rPr>
        <w:t>falar</w:t>
      </w:r>
      <w:r>
        <w:rPr>
          <w:spacing w:val="-8"/>
          <w:sz w:val="26"/>
        </w:rPr>
        <w:t> </w:t>
      </w:r>
      <w:r>
        <w:rPr>
          <w:sz w:val="26"/>
        </w:rPr>
        <w:t>que</w:t>
      </w:r>
      <w:r>
        <w:rPr>
          <w:spacing w:val="-9"/>
          <w:sz w:val="26"/>
        </w:rPr>
        <w:t> </w:t>
      </w:r>
      <w:r>
        <w:rPr>
          <w:sz w:val="26"/>
        </w:rPr>
        <w:t>teria</w:t>
      </w:r>
      <w:r>
        <w:rPr>
          <w:spacing w:val="-9"/>
          <w:sz w:val="26"/>
        </w:rPr>
        <w:t> </w:t>
      </w:r>
      <w:r>
        <w:rPr>
          <w:sz w:val="26"/>
        </w:rPr>
        <w:t>ocorrido</w:t>
      </w:r>
      <w:r>
        <w:rPr>
          <w:spacing w:val="-9"/>
          <w:sz w:val="26"/>
        </w:rPr>
        <w:t> </w:t>
      </w:r>
      <w:r>
        <w:rPr>
          <w:sz w:val="26"/>
        </w:rPr>
        <w:t>realização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10"/>
          <w:sz w:val="26"/>
        </w:rPr>
        <w:t> </w:t>
      </w:r>
      <w:r>
        <w:rPr>
          <w:sz w:val="26"/>
        </w:rPr>
        <w:t>fato</w:t>
      </w:r>
      <w:r>
        <w:rPr>
          <w:spacing w:val="-9"/>
          <w:sz w:val="26"/>
        </w:rPr>
        <w:t> </w:t>
      </w:r>
      <w:r>
        <w:rPr>
          <w:sz w:val="26"/>
        </w:rPr>
        <w:t>gerador</w:t>
      </w:r>
      <w:r>
        <w:rPr>
          <w:spacing w:val="-9"/>
          <w:sz w:val="26"/>
        </w:rPr>
        <w:t> </w:t>
      </w:r>
      <w:r>
        <w:rPr>
          <w:sz w:val="26"/>
        </w:rPr>
        <w:t>e</w:t>
      </w:r>
      <w:r>
        <w:rPr>
          <w:spacing w:val="-9"/>
          <w:sz w:val="26"/>
        </w:rPr>
        <w:t> </w:t>
      </w:r>
      <w:r>
        <w:rPr>
          <w:sz w:val="26"/>
        </w:rPr>
        <w:t>assim</w:t>
      </w:r>
      <w:r>
        <w:rPr>
          <w:spacing w:val="-7"/>
          <w:sz w:val="26"/>
        </w:rPr>
        <w:t> </w:t>
      </w:r>
      <w:r>
        <w:rPr>
          <w:sz w:val="26"/>
        </w:rPr>
        <w:t>constituída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62"/>
          <w:sz w:val="26"/>
        </w:rPr>
        <w:t> </w:t>
      </w:r>
      <w:r>
        <w:rPr>
          <w:sz w:val="26"/>
        </w:rPr>
        <w:t>obrigação</w:t>
      </w:r>
      <w:r>
        <w:rPr>
          <w:spacing w:val="-1"/>
          <w:sz w:val="26"/>
        </w:rPr>
        <w:t> </w:t>
      </w:r>
      <w:r>
        <w:rPr>
          <w:sz w:val="26"/>
        </w:rPr>
        <w:t>tributária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pagar</w:t>
      </w:r>
      <w:r>
        <w:rPr>
          <w:spacing w:val="-3"/>
          <w:sz w:val="26"/>
        </w:rPr>
        <w:t> </w:t>
      </w:r>
      <w:r>
        <w:rPr>
          <w:sz w:val="26"/>
        </w:rPr>
        <w:t>o</w:t>
      </w:r>
      <w:r>
        <w:rPr>
          <w:spacing w:val="-1"/>
          <w:sz w:val="26"/>
        </w:rPr>
        <w:t> </w:t>
      </w:r>
      <w:r>
        <w:rPr>
          <w:sz w:val="26"/>
        </w:rPr>
        <w:t>IPTU.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7" w:after="0"/>
        <w:ind w:left="102" w:right="996" w:firstLine="0"/>
        <w:jc w:val="both"/>
        <w:rPr>
          <w:sz w:val="26"/>
        </w:rPr>
      </w:pPr>
      <w:r>
        <w:rPr>
          <w:w w:val="95"/>
          <w:sz w:val="26"/>
        </w:rPr>
        <w:t>Menciona-se ainda, que o imóvel tem natureza fiduciária e utiliza 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FAR, há o direito da imunidade tributária, conforme fundamentação</w:t>
      </w:r>
      <w:r>
        <w:rPr>
          <w:spacing w:val="58"/>
          <w:sz w:val="26"/>
        </w:rPr>
        <w:t> </w:t>
      </w:r>
      <w:r>
        <w:rPr>
          <w:w w:val="95"/>
          <w:sz w:val="26"/>
        </w:rPr>
        <w:t>do TEMA 884</w:t>
      </w:r>
      <w:r>
        <w:rPr>
          <w:spacing w:val="1"/>
          <w:w w:val="95"/>
          <w:sz w:val="26"/>
        </w:rPr>
        <w:t> </w:t>
      </w:r>
      <w:r>
        <w:rPr>
          <w:sz w:val="26"/>
        </w:rPr>
        <w:t>do</w:t>
      </w:r>
      <w:r>
        <w:rPr>
          <w:spacing w:val="-2"/>
          <w:sz w:val="26"/>
        </w:rPr>
        <w:t> </w:t>
      </w:r>
      <w:r>
        <w:rPr>
          <w:sz w:val="26"/>
        </w:rPr>
        <w:t>STF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1007" w:firstLine="0"/>
        <w:jc w:val="both"/>
        <w:rPr>
          <w:b/>
          <w:sz w:val="26"/>
        </w:rPr>
      </w:pPr>
      <w:r>
        <w:rPr/>
        <w:pict>
          <v:rect style="position:absolute;margin-left:259.489990pt;margin-top:62.845818pt;width:70.944101pt;height:.6pt;mso-position-horizontal-relative:page;mso-position-vertical-relative:paragraph;z-index:-16049152" filled="true" fillcolor="#000000" stroked="false">
            <v:fill type="solid"/>
            <w10:wrap type="none"/>
          </v:rect>
        </w:pict>
      </w:r>
      <w:r>
        <w:rPr>
          <w:sz w:val="26"/>
        </w:rPr>
        <w:t>Ainda,</w:t>
      </w:r>
      <w:r>
        <w:rPr>
          <w:spacing w:val="-7"/>
          <w:sz w:val="26"/>
        </w:rPr>
        <w:t> </w:t>
      </w:r>
      <w:r>
        <w:rPr>
          <w:sz w:val="26"/>
        </w:rPr>
        <w:t>é</w:t>
      </w:r>
      <w:r>
        <w:rPr>
          <w:spacing w:val="-7"/>
          <w:sz w:val="26"/>
        </w:rPr>
        <w:t> </w:t>
      </w:r>
      <w:r>
        <w:rPr>
          <w:sz w:val="26"/>
        </w:rPr>
        <w:t>importante</w:t>
      </w:r>
      <w:r>
        <w:rPr>
          <w:spacing w:val="-7"/>
          <w:sz w:val="26"/>
        </w:rPr>
        <w:t> </w:t>
      </w:r>
      <w:r>
        <w:rPr>
          <w:sz w:val="26"/>
        </w:rPr>
        <w:t>mencionar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artigo</w:t>
      </w:r>
      <w:r>
        <w:rPr>
          <w:spacing w:val="-7"/>
          <w:sz w:val="26"/>
        </w:rPr>
        <w:t> </w:t>
      </w:r>
      <w:r>
        <w:rPr>
          <w:sz w:val="26"/>
        </w:rPr>
        <w:t>142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z w:val="26"/>
        </w:rPr>
        <w:t>Código</w:t>
      </w:r>
      <w:r>
        <w:rPr>
          <w:spacing w:val="-5"/>
          <w:sz w:val="26"/>
        </w:rPr>
        <w:t> </w:t>
      </w:r>
      <w:r>
        <w:rPr>
          <w:sz w:val="26"/>
        </w:rPr>
        <w:t>Tributário</w:t>
      </w:r>
      <w:r>
        <w:rPr>
          <w:spacing w:val="-63"/>
          <w:sz w:val="26"/>
        </w:rPr>
        <w:t> </w:t>
      </w:r>
      <w:r>
        <w:rPr>
          <w:w w:val="95"/>
          <w:sz w:val="26"/>
        </w:rPr>
        <w:t>Nacional, que determina que a compete a autoridade administrativa, privativamente,</w:t>
      </w:r>
      <w:r>
        <w:rPr>
          <w:spacing w:val="1"/>
          <w:w w:val="95"/>
          <w:sz w:val="26"/>
        </w:rPr>
        <w:t> </w:t>
      </w:r>
      <w:r>
        <w:rPr>
          <w:sz w:val="26"/>
        </w:rPr>
        <w:t>constituir</w:t>
      </w:r>
      <w:r>
        <w:rPr>
          <w:spacing w:val="-3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crédito</w:t>
      </w:r>
      <w:r>
        <w:rPr>
          <w:spacing w:val="-3"/>
          <w:sz w:val="26"/>
        </w:rPr>
        <w:t> </w:t>
      </w:r>
      <w:r>
        <w:rPr>
          <w:sz w:val="26"/>
        </w:rPr>
        <w:t>tributário</w:t>
      </w:r>
      <w:r>
        <w:rPr>
          <w:spacing w:val="-3"/>
          <w:sz w:val="26"/>
        </w:rPr>
        <w:t> </w:t>
      </w:r>
      <w:r>
        <w:rPr>
          <w:sz w:val="26"/>
        </w:rPr>
        <w:t>pelo </w:t>
      </w:r>
      <w:r>
        <w:rPr>
          <w:b/>
          <w:sz w:val="26"/>
        </w:rPr>
        <w:t>lançamento</w:t>
      </w:r>
      <w:r>
        <w:rPr>
          <w:b/>
          <w:position w:val="6"/>
          <w:sz w:val="17"/>
        </w:rPr>
        <w:t>1</w:t>
      </w:r>
      <w:r>
        <w:rPr>
          <w:b/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7" w:after="0"/>
        <w:ind w:left="102" w:right="1001" w:firstLine="0"/>
        <w:jc w:val="both"/>
        <w:rPr>
          <w:sz w:val="26"/>
        </w:rPr>
      </w:pPr>
      <w:r>
        <w:rPr>
          <w:w w:val="95"/>
          <w:sz w:val="26"/>
        </w:rPr>
        <w:t>Dessa forma são nulos os lançamentos efetuados com base no artigo</w:t>
      </w:r>
      <w:r>
        <w:rPr>
          <w:spacing w:val="-59"/>
          <w:w w:val="95"/>
          <w:sz w:val="26"/>
        </w:rPr>
        <w:t> </w:t>
      </w:r>
      <w:r>
        <w:rPr>
          <w:sz w:val="26"/>
        </w:rPr>
        <w:t>175,</w:t>
      </w:r>
      <w:r>
        <w:rPr>
          <w:spacing w:val="-15"/>
          <w:sz w:val="26"/>
        </w:rPr>
        <w:t> </w:t>
      </w:r>
      <w:r>
        <w:rPr>
          <w:sz w:val="26"/>
        </w:rPr>
        <w:t>I</w:t>
      </w:r>
      <w:r>
        <w:rPr>
          <w:spacing w:val="-16"/>
          <w:sz w:val="26"/>
        </w:rPr>
        <w:t> </w:t>
      </w:r>
      <w:r>
        <w:rPr>
          <w:sz w:val="26"/>
        </w:rPr>
        <w:t>do</w:t>
      </w:r>
      <w:r>
        <w:rPr>
          <w:spacing w:val="-15"/>
          <w:sz w:val="26"/>
        </w:rPr>
        <w:t> </w:t>
      </w:r>
      <w:r>
        <w:rPr>
          <w:sz w:val="26"/>
        </w:rPr>
        <w:t>Código</w:t>
      </w:r>
      <w:r>
        <w:rPr>
          <w:spacing w:val="-14"/>
          <w:sz w:val="26"/>
        </w:rPr>
        <w:t> </w:t>
      </w:r>
      <w:r>
        <w:rPr>
          <w:sz w:val="26"/>
        </w:rPr>
        <w:t>Tributário</w:t>
      </w:r>
      <w:r>
        <w:rPr>
          <w:spacing w:val="-15"/>
          <w:sz w:val="26"/>
        </w:rPr>
        <w:t> </w:t>
      </w:r>
      <w:r>
        <w:rPr>
          <w:sz w:val="26"/>
        </w:rPr>
        <w:t>Nacional,</w:t>
      </w:r>
      <w:r>
        <w:rPr>
          <w:spacing w:val="-15"/>
          <w:sz w:val="26"/>
        </w:rPr>
        <w:t> </w:t>
      </w:r>
      <w:r>
        <w:rPr>
          <w:sz w:val="26"/>
        </w:rPr>
        <w:t>que</w:t>
      </w:r>
      <w:r>
        <w:rPr>
          <w:spacing w:val="-15"/>
          <w:sz w:val="26"/>
        </w:rPr>
        <w:t> </w:t>
      </w:r>
      <w:r>
        <w:rPr>
          <w:sz w:val="26"/>
        </w:rPr>
        <w:t>estabelece</w:t>
      </w:r>
      <w:r>
        <w:rPr>
          <w:spacing w:val="-15"/>
          <w:sz w:val="26"/>
        </w:rPr>
        <w:t> </w:t>
      </w:r>
      <w:r>
        <w:rPr>
          <w:sz w:val="26"/>
        </w:rPr>
        <w:t>que</w:t>
      </w:r>
      <w:r>
        <w:rPr>
          <w:spacing w:val="-15"/>
          <w:sz w:val="26"/>
        </w:rPr>
        <w:t> </w:t>
      </w:r>
      <w:r>
        <w:rPr>
          <w:sz w:val="26"/>
        </w:rPr>
        <w:t>a</w:t>
      </w:r>
      <w:r>
        <w:rPr>
          <w:spacing w:val="-15"/>
          <w:sz w:val="26"/>
        </w:rPr>
        <w:t> </w:t>
      </w:r>
      <w:r>
        <w:rPr>
          <w:sz w:val="26"/>
        </w:rPr>
        <w:t>isenção</w:t>
      </w:r>
      <w:r>
        <w:rPr>
          <w:spacing w:val="-14"/>
          <w:sz w:val="26"/>
        </w:rPr>
        <w:t> </w:t>
      </w:r>
      <w:r>
        <w:rPr>
          <w:sz w:val="26"/>
        </w:rPr>
        <w:t>exclui</w:t>
      </w:r>
      <w:r>
        <w:rPr>
          <w:spacing w:val="-15"/>
          <w:sz w:val="26"/>
        </w:rPr>
        <w:t> </w:t>
      </w:r>
      <w:r>
        <w:rPr>
          <w:sz w:val="26"/>
        </w:rPr>
        <w:t>o</w:t>
      </w:r>
      <w:r>
        <w:rPr>
          <w:spacing w:val="-15"/>
          <w:sz w:val="26"/>
        </w:rPr>
        <w:t> </w:t>
      </w:r>
      <w:r>
        <w:rPr>
          <w:sz w:val="26"/>
        </w:rPr>
        <w:t>crédito</w:t>
      </w:r>
      <w:r>
        <w:rPr>
          <w:spacing w:val="-62"/>
          <w:sz w:val="26"/>
        </w:rPr>
        <w:t> </w:t>
      </w:r>
      <w:r>
        <w:rPr>
          <w:sz w:val="26"/>
        </w:rPr>
        <w:t>tributário.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pict>
          <v:rect style="position:absolute;margin-left:85.103905pt;margin-top:12.293289pt;width:144.020002pt;height:.6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5" w:lineRule="auto" w:before="73"/>
        <w:ind w:left="102" w:right="997" w:firstLine="0"/>
        <w:jc w:val="both"/>
        <w:rPr>
          <w:rFonts w:ascii="Georgia" w:hAnsi="Georgia"/>
          <w:sz w:val="22"/>
        </w:rPr>
      </w:pPr>
      <w:r>
        <w:rPr>
          <w:w w:val="85"/>
          <w:position w:val="5"/>
          <w:sz w:val="14"/>
        </w:rPr>
        <w:t>1</w:t>
      </w:r>
      <w:r>
        <w:rPr>
          <w:spacing w:val="1"/>
          <w:w w:val="85"/>
          <w:position w:val="5"/>
          <w:sz w:val="14"/>
        </w:rPr>
        <w:t> </w:t>
      </w:r>
      <w:r>
        <w:rPr>
          <w:rFonts w:ascii="Georgia" w:hAnsi="Georgia"/>
          <w:w w:val="85"/>
          <w:sz w:val="22"/>
        </w:rPr>
        <w:t>“Art. 142. Compete privativamente à autoridade administrativa constituir o crédito tributário pelo</w:t>
      </w:r>
      <w:r>
        <w:rPr>
          <w:rFonts w:ascii="Georgia" w:hAnsi="Georgia"/>
          <w:spacing w:val="1"/>
          <w:w w:val="85"/>
          <w:sz w:val="22"/>
        </w:rPr>
        <w:t> </w:t>
      </w:r>
      <w:r>
        <w:rPr>
          <w:w w:val="95"/>
          <w:sz w:val="22"/>
        </w:rPr>
        <w:t>lançamento, assim entendido o procedimento administrativo tendente a verificar a ocorrência do fato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gerador da obrigação correspondente, determinar a matéria tributável, calcular o montante do tributo</w:t>
      </w:r>
      <w:r>
        <w:rPr>
          <w:spacing w:val="1"/>
          <w:w w:val="95"/>
          <w:sz w:val="22"/>
        </w:rPr>
        <w:t> </w:t>
      </w:r>
      <w:r>
        <w:rPr>
          <w:rFonts w:ascii="Georgia" w:hAnsi="Georgia"/>
          <w:w w:val="90"/>
          <w:sz w:val="22"/>
        </w:rPr>
        <w:t>devido,</w:t>
      </w:r>
      <w:r>
        <w:rPr>
          <w:rFonts w:ascii="Georgia" w:hAnsi="Georgia"/>
          <w:spacing w:val="-6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identificar</w:t>
      </w:r>
      <w:r>
        <w:rPr>
          <w:rFonts w:ascii="Georgia" w:hAnsi="Georgia"/>
          <w:spacing w:val="-6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o</w:t>
      </w:r>
      <w:r>
        <w:rPr>
          <w:rFonts w:ascii="Georgia" w:hAnsi="Georgia"/>
          <w:spacing w:val="-5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sujeito</w:t>
      </w:r>
      <w:r>
        <w:rPr>
          <w:rFonts w:ascii="Georgia" w:hAnsi="Georgia"/>
          <w:spacing w:val="-6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passivo</w:t>
      </w:r>
      <w:r>
        <w:rPr>
          <w:rFonts w:ascii="Georgia" w:hAnsi="Georgia"/>
          <w:spacing w:val="-5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e,</w:t>
      </w:r>
      <w:r>
        <w:rPr>
          <w:rFonts w:ascii="Georgia" w:hAnsi="Georgia"/>
          <w:spacing w:val="-7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sendo</w:t>
      </w:r>
      <w:r>
        <w:rPr>
          <w:rFonts w:ascii="Georgia" w:hAnsi="Georgia"/>
          <w:spacing w:val="-5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caso,</w:t>
      </w:r>
      <w:r>
        <w:rPr>
          <w:rFonts w:ascii="Georgia" w:hAnsi="Georgia"/>
          <w:spacing w:val="-4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propor</w:t>
      </w:r>
      <w:r>
        <w:rPr>
          <w:rFonts w:ascii="Georgia" w:hAnsi="Georgia"/>
          <w:spacing w:val="-5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a</w:t>
      </w:r>
      <w:r>
        <w:rPr>
          <w:rFonts w:ascii="Georgia" w:hAnsi="Georgia"/>
          <w:spacing w:val="-6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aplicação</w:t>
      </w:r>
      <w:r>
        <w:rPr>
          <w:rFonts w:ascii="Georgia" w:hAnsi="Georgia"/>
          <w:spacing w:val="-4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da</w:t>
      </w:r>
      <w:r>
        <w:rPr>
          <w:rFonts w:ascii="Georgia" w:hAnsi="Georgia"/>
          <w:spacing w:val="-5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penalidade</w:t>
      </w:r>
      <w:r>
        <w:rPr>
          <w:rFonts w:ascii="Georgia" w:hAnsi="Georgia"/>
          <w:spacing w:val="-5"/>
          <w:w w:val="90"/>
          <w:sz w:val="22"/>
        </w:rPr>
        <w:t> </w:t>
      </w:r>
      <w:r>
        <w:rPr>
          <w:rFonts w:ascii="Georgia" w:hAnsi="Georgia"/>
          <w:w w:val="90"/>
          <w:sz w:val="22"/>
        </w:rPr>
        <w:t>cabível.”</w:t>
      </w:r>
    </w:p>
    <w:p>
      <w:pPr>
        <w:pStyle w:val="BodyText"/>
        <w:spacing w:before="5"/>
        <w:rPr>
          <w:rFonts w:ascii="Georgia"/>
          <w:sz w:val="17"/>
        </w:rPr>
      </w:pPr>
      <w:r>
        <w:rPr/>
        <w:pict>
          <v:shape style="position:absolute;margin-left:87.623901pt;margin-top:12.20698pt;width:420pt;height:.1pt;mso-position-horizontal-relative:page;mso-position-vertical-relative:paragraph;z-index:-15722496;mso-wrap-distance-left:0;mso-wrap-distance-right:0" coordorigin="1752,244" coordsize="8400,0" path="m1752,244l10152,244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 </w:t>
      </w:r>
      <w:r>
        <w:rPr>
          <w:rFonts w:ascii="Georgia" w:hAnsi="Georgia"/>
          <w:b/>
          <w:sz w:val="24"/>
        </w:rPr>
        <w:t>3</w:t>
      </w:r>
      <w:r>
        <w:rPr>
          <w:rFonts w:ascii="Georgia" w:hAnsi="Georgia"/>
          <w:b/>
          <w:spacing w:val="-6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4659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52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Heading1"/>
        <w:numPr>
          <w:ilvl w:val="0"/>
          <w:numId w:val="1"/>
        </w:numPr>
        <w:tabs>
          <w:tab w:pos="484" w:val="left" w:leader="none"/>
        </w:tabs>
        <w:spacing w:line="352" w:lineRule="auto" w:before="203" w:after="0"/>
        <w:ind w:left="102" w:right="1004" w:firstLine="0"/>
        <w:jc w:val="both"/>
        <w:rPr>
          <w:u w:val="none"/>
        </w:rPr>
      </w:pP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-13"/>
          <w:u w:val="none"/>
        </w:rPr>
        <w:t> </w:t>
      </w:r>
      <w:r>
        <w:rPr>
          <w:u w:val="none"/>
        </w:rPr>
        <w:t>DA</w:t>
      </w:r>
      <w:r>
        <w:rPr>
          <w:spacing w:val="-11"/>
          <w:u w:val="none"/>
        </w:rPr>
        <w:t> </w:t>
      </w:r>
      <w:r>
        <w:rPr>
          <w:u w:val="none"/>
        </w:rPr>
        <w:t>ANALOGIA</w:t>
      </w:r>
      <w:r>
        <w:rPr>
          <w:spacing w:val="-9"/>
          <w:u w:val="none"/>
        </w:rPr>
        <w:t> </w:t>
      </w:r>
      <w:r>
        <w:rPr>
          <w:u w:val="none"/>
        </w:rPr>
        <w:t>AO</w:t>
      </w:r>
      <w:r>
        <w:rPr>
          <w:spacing w:val="-10"/>
          <w:u w:val="none"/>
        </w:rPr>
        <w:t> </w:t>
      </w:r>
      <w:r>
        <w:rPr>
          <w:u w:val="none"/>
        </w:rPr>
        <w:t>TEMA</w:t>
      </w:r>
      <w:r>
        <w:rPr>
          <w:spacing w:val="-10"/>
          <w:u w:val="none"/>
        </w:rPr>
        <w:t> </w:t>
      </w:r>
      <w:r>
        <w:rPr>
          <w:u w:val="none"/>
        </w:rPr>
        <w:t>884</w:t>
      </w:r>
      <w:r>
        <w:rPr>
          <w:spacing w:val="-11"/>
          <w:u w:val="none"/>
        </w:rPr>
        <w:t> </w:t>
      </w:r>
      <w:r>
        <w:rPr>
          <w:u w:val="none"/>
        </w:rPr>
        <w:t>DO</w:t>
      </w:r>
      <w:r>
        <w:rPr>
          <w:spacing w:val="-11"/>
          <w:u w:val="none"/>
        </w:rPr>
        <w:t> </w:t>
      </w:r>
      <w:r>
        <w:rPr>
          <w:u w:val="none"/>
        </w:rPr>
        <w:t>RECURSO</w:t>
      </w:r>
      <w:r>
        <w:rPr>
          <w:spacing w:val="-11"/>
          <w:u w:val="none"/>
        </w:rPr>
        <w:t> </w:t>
      </w:r>
      <w:r>
        <w:rPr>
          <w:u w:val="none"/>
        </w:rPr>
        <w:t>EXTRAORDINÁRIO</w:t>
      </w:r>
      <w:r>
        <w:rPr>
          <w:spacing w:val="-62"/>
          <w:u w:val="none"/>
        </w:rPr>
        <w:t> </w:t>
      </w:r>
      <w:r>
        <w:rPr>
          <w:u w:val="none"/>
        </w:rPr>
        <w:t>(RE)</w:t>
      </w:r>
      <w:r>
        <w:rPr>
          <w:spacing w:val="-12"/>
          <w:u w:val="none"/>
        </w:rPr>
        <w:t> </w:t>
      </w:r>
      <w:r>
        <w:rPr>
          <w:u w:val="none"/>
        </w:rPr>
        <w:t>928902</w:t>
      </w:r>
      <w:r>
        <w:rPr>
          <w:spacing w:val="-8"/>
          <w:u w:val="none"/>
        </w:rPr>
        <w:t> </w:t>
      </w:r>
      <w:r>
        <w:rPr>
          <w:u w:val="none"/>
        </w:rPr>
        <w:t>PARA</w:t>
      </w:r>
      <w:r>
        <w:rPr>
          <w:spacing w:val="-12"/>
          <w:u w:val="none"/>
        </w:rPr>
        <w:t> </w:t>
      </w:r>
      <w:r>
        <w:rPr>
          <w:u w:val="none"/>
        </w:rPr>
        <w:t>OS</w:t>
      </w:r>
      <w:r>
        <w:rPr>
          <w:spacing w:val="-11"/>
          <w:u w:val="none"/>
        </w:rPr>
        <w:t> </w:t>
      </w:r>
      <w:r>
        <w:rPr>
          <w:u w:val="none"/>
        </w:rPr>
        <w:t>BENEFICIÁRIOS</w:t>
      </w:r>
      <w:r>
        <w:rPr>
          <w:spacing w:val="-10"/>
          <w:u w:val="none"/>
        </w:rPr>
        <w:t> </w:t>
      </w:r>
      <w:r>
        <w:rPr>
          <w:u w:val="none"/>
        </w:rPr>
        <w:t>DO</w:t>
      </w:r>
      <w:r>
        <w:rPr>
          <w:spacing w:val="-10"/>
          <w:u w:val="none"/>
        </w:rPr>
        <w:t> </w:t>
      </w:r>
      <w:r>
        <w:rPr>
          <w:u w:val="none"/>
        </w:rPr>
        <w:t>PROGRAMA</w:t>
      </w:r>
      <w:r>
        <w:rPr>
          <w:spacing w:val="-10"/>
          <w:u w:val="none"/>
        </w:rPr>
        <w:t> </w:t>
      </w:r>
      <w:r>
        <w:rPr>
          <w:u w:val="none"/>
        </w:rPr>
        <w:t>MINHA</w:t>
      </w:r>
      <w:r>
        <w:rPr>
          <w:spacing w:val="-11"/>
          <w:u w:val="none"/>
        </w:rPr>
        <w:t> </w:t>
      </w:r>
      <w:r>
        <w:rPr>
          <w:u w:val="none"/>
        </w:rPr>
        <w:t>CASA</w:t>
      </w:r>
      <w:r>
        <w:rPr>
          <w:spacing w:val="-63"/>
          <w:u w:val="none"/>
        </w:rPr>
        <w:t> </w:t>
      </w:r>
      <w:r>
        <w:rPr>
          <w:u w:val="none"/>
        </w:rPr>
        <w:t>MINHA</w:t>
      </w:r>
      <w:r>
        <w:rPr>
          <w:spacing w:val="2"/>
          <w:u w:val="none"/>
        </w:rPr>
        <w:t> </w:t>
      </w:r>
      <w:r>
        <w:rPr>
          <w:u w:val="none"/>
        </w:rPr>
        <w:t>VIDA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37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" w:after="0"/>
        <w:ind w:left="102" w:right="997" w:firstLine="0"/>
        <w:jc w:val="both"/>
        <w:rPr>
          <w:sz w:val="26"/>
        </w:rPr>
      </w:pPr>
      <w:r>
        <w:rPr>
          <w:sz w:val="26"/>
        </w:rPr>
        <w:t>No presente caso, requer igualmente a concessão da imunidade</w:t>
      </w:r>
      <w:r>
        <w:rPr>
          <w:spacing w:val="1"/>
          <w:sz w:val="26"/>
        </w:rPr>
        <w:t> </w:t>
      </w:r>
      <w:r>
        <w:rPr>
          <w:w w:val="95"/>
          <w:sz w:val="26"/>
        </w:rPr>
        <w:t>tributária aos contribuintes que adquiriram seu imóvel pelo financiamento fiduciário</w:t>
      </w:r>
      <w:r>
        <w:rPr>
          <w:spacing w:val="1"/>
          <w:w w:val="95"/>
          <w:sz w:val="26"/>
        </w:rPr>
        <w:t> </w:t>
      </w:r>
      <w:r>
        <w:rPr>
          <w:sz w:val="26"/>
        </w:rPr>
        <w:t>do Programa Minha Casa Minha Vida, por analogia ao Tema 884 do Recurso</w:t>
      </w:r>
      <w:r>
        <w:rPr>
          <w:spacing w:val="1"/>
          <w:sz w:val="26"/>
        </w:rPr>
        <w:t> </w:t>
      </w:r>
      <w:r>
        <w:rPr>
          <w:sz w:val="26"/>
        </w:rPr>
        <w:t>Extraordinário</w:t>
      </w:r>
      <w:r>
        <w:rPr>
          <w:spacing w:val="-3"/>
          <w:sz w:val="26"/>
        </w:rPr>
        <w:t> </w:t>
      </w:r>
      <w:r>
        <w:rPr>
          <w:sz w:val="26"/>
        </w:rPr>
        <w:t>928902.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7" w:after="0"/>
        <w:ind w:left="102" w:right="996" w:firstLine="0"/>
        <w:jc w:val="both"/>
        <w:rPr>
          <w:sz w:val="26"/>
        </w:rPr>
      </w:pPr>
      <w:r>
        <w:rPr>
          <w:w w:val="95"/>
          <w:sz w:val="26"/>
        </w:rPr>
        <w:t>Primeiramente, destaca-se que ao Tema mencionado, há o seguinte</w:t>
      </w:r>
      <w:r>
        <w:rPr>
          <w:spacing w:val="1"/>
          <w:w w:val="95"/>
          <w:sz w:val="26"/>
        </w:rPr>
        <w:t> </w:t>
      </w:r>
      <w:r>
        <w:rPr>
          <w:sz w:val="26"/>
        </w:rPr>
        <w:t>entendimento:</w:t>
      </w:r>
    </w:p>
    <w:p>
      <w:pPr>
        <w:pStyle w:val="ListParagraph"/>
        <w:numPr>
          <w:ilvl w:val="1"/>
          <w:numId w:val="2"/>
        </w:numPr>
        <w:tabs>
          <w:tab w:pos="3536" w:val="left" w:leader="none"/>
        </w:tabs>
        <w:spacing w:line="235" w:lineRule="auto" w:before="124" w:after="0"/>
        <w:ind w:left="2936" w:right="997" w:firstLine="285"/>
        <w:jc w:val="both"/>
        <w:rPr>
          <w:i/>
          <w:sz w:val="26"/>
        </w:rPr>
      </w:pPr>
      <w:r>
        <w:rPr>
          <w:sz w:val="26"/>
        </w:rPr>
        <w:t>Os fatores subjetivo e finalístico da imunidade</w:t>
      </w:r>
      <w:r>
        <w:rPr>
          <w:spacing w:val="1"/>
          <w:sz w:val="26"/>
        </w:rPr>
        <w:t> </w:t>
      </w:r>
      <w:r>
        <w:rPr>
          <w:sz w:val="26"/>
        </w:rPr>
        <w:t>recíproca</w:t>
      </w:r>
      <w:r>
        <w:rPr>
          <w:spacing w:val="1"/>
          <w:sz w:val="26"/>
        </w:rPr>
        <w:t> </w:t>
      </w:r>
      <w:r>
        <w:rPr>
          <w:sz w:val="26"/>
        </w:rPr>
        <w:t>em relação ao Programa de Arrendamento</w:t>
      </w:r>
      <w:r>
        <w:rPr>
          <w:spacing w:val="1"/>
          <w:sz w:val="26"/>
        </w:rPr>
        <w:t> </w:t>
      </w:r>
      <w:r>
        <w:rPr>
          <w:sz w:val="26"/>
        </w:rPr>
        <w:t>Residencial estão presentes, bem como a estratégia de</w:t>
      </w:r>
      <w:r>
        <w:rPr>
          <w:spacing w:val="-62"/>
          <w:sz w:val="26"/>
        </w:rPr>
        <w:t> </w:t>
      </w:r>
      <w:r>
        <w:rPr>
          <w:w w:val="95"/>
          <w:sz w:val="26"/>
        </w:rPr>
        <w:t>organização administrativa utilizada pela União </w:t>
      </w:r>
      <w:r>
        <w:rPr>
          <w:rFonts w:ascii="Georgia" w:hAnsi="Georgia"/>
          <w:w w:val="95"/>
          <w:sz w:val="26"/>
        </w:rPr>
        <w:t>– </w:t>
      </w:r>
      <w:r>
        <w:rPr>
          <w:w w:val="95"/>
          <w:sz w:val="26"/>
        </w:rPr>
        <w:t>com 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utilização instrumental da Caixa Econômica Federal </w:t>
      </w:r>
      <w:r>
        <w:rPr>
          <w:rFonts w:ascii="Georgia" w:hAnsi="Georgia"/>
          <w:w w:val="95"/>
          <w:sz w:val="26"/>
        </w:rPr>
        <w:t>–</w:t>
      </w:r>
      <w:r>
        <w:rPr>
          <w:rFonts w:ascii="Georgia" w:hAnsi="Georgia"/>
          <w:spacing w:val="1"/>
          <w:w w:val="95"/>
          <w:sz w:val="26"/>
        </w:rPr>
        <w:t> </w:t>
      </w:r>
      <w:r>
        <w:rPr>
          <w:w w:val="95"/>
          <w:sz w:val="26"/>
        </w:rPr>
        <w:t>não implica qualquer prejuízo ao equilíbrio econômico;</w:t>
      </w:r>
      <w:r>
        <w:rPr>
          <w:spacing w:val="1"/>
          <w:w w:val="95"/>
          <w:sz w:val="26"/>
        </w:rPr>
        <w:t> </w:t>
      </w:r>
      <w:r>
        <w:rPr>
          <w:sz w:val="26"/>
        </w:rPr>
        <w:t>pelo</w:t>
      </w:r>
      <w:r>
        <w:rPr>
          <w:spacing w:val="33"/>
          <w:sz w:val="26"/>
        </w:rPr>
        <w:t> </w:t>
      </w:r>
      <w:r>
        <w:rPr>
          <w:sz w:val="26"/>
        </w:rPr>
        <w:t>contrário,</w:t>
      </w:r>
      <w:r>
        <w:rPr>
          <w:spacing w:val="35"/>
          <w:sz w:val="26"/>
        </w:rPr>
        <w:t> </w:t>
      </w:r>
      <w:r>
        <w:rPr>
          <w:sz w:val="26"/>
        </w:rPr>
        <w:t>está</w:t>
      </w:r>
      <w:r>
        <w:rPr>
          <w:spacing w:val="-16"/>
          <w:sz w:val="26"/>
        </w:rPr>
        <w:t> </w:t>
      </w:r>
      <w:r>
        <w:rPr>
          <w:sz w:val="26"/>
        </w:rPr>
        <w:t>diretamente</w:t>
      </w:r>
      <w:r>
        <w:rPr>
          <w:spacing w:val="34"/>
          <w:sz w:val="26"/>
        </w:rPr>
        <w:t> </w:t>
      </w:r>
      <w:r>
        <w:rPr>
          <w:sz w:val="26"/>
        </w:rPr>
        <w:t>ligada</w:t>
      </w:r>
      <w:r>
        <w:rPr>
          <w:spacing w:val="35"/>
          <w:sz w:val="26"/>
        </w:rPr>
        <w:t> </w:t>
      </w:r>
      <w:r>
        <w:rPr>
          <w:sz w:val="26"/>
        </w:rPr>
        <w:t>à</w:t>
      </w:r>
      <w:r>
        <w:rPr>
          <w:spacing w:val="35"/>
          <w:sz w:val="26"/>
        </w:rPr>
        <w:t> </w:t>
      </w:r>
      <w:r>
        <w:rPr>
          <w:sz w:val="26"/>
        </w:rPr>
        <w:t>realização</w:t>
      </w:r>
      <w:r>
        <w:rPr>
          <w:spacing w:val="34"/>
          <w:sz w:val="26"/>
        </w:rPr>
        <w:t> </w:t>
      </w:r>
      <w:r>
        <w:rPr>
          <w:sz w:val="26"/>
        </w:rPr>
        <w:t>e</w:t>
      </w:r>
      <w:r>
        <w:rPr>
          <w:spacing w:val="-63"/>
          <w:sz w:val="26"/>
        </w:rPr>
        <w:t> </w:t>
      </w:r>
      <w:r>
        <w:rPr>
          <w:sz w:val="26"/>
        </w:rPr>
        <w:t>à efetividade de uma das mais importantes previsões</w:t>
      </w:r>
      <w:r>
        <w:rPr>
          <w:spacing w:val="1"/>
          <w:sz w:val="26"/>
        </w:rPr>
        <w:t> </w:t>
      </w:r>
      <w:r>
        <w:rPr>
          <w:sz w:val="26"/>
        </w:rPr>
        <w:t>de Direitos</w:t>
      </w:r>
      <w:r>
        <w:rPr>
          <w:spacing w:val="1"/>
          <w:sz w:val="26"/>
        </w:rPr>
        <w:t> </w:t>
      </w:r>
      <w:r>
        <w:rPr>
          <w:sz w:val="26"/>
        </w:rPr>
        <w:t>Sociais, no</w:t>
      </w:r>
      <w:r>
        <w:rPr>
          <w:spacing w:val="1"/>
          <w:sz w:val="26"/>
        </w:rPr>
        <w:t> </w:t>
      </w:r>
      <w:r>
        <w:rPr>
          <w:sz w:val="26"/>
        </w:rPr>
        <w:t>caput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artigo</w:t>
      </w:r>
      <w:r>
        <w:rPr>
          <w:spacing w:val="1"/>
          <w:sz w:val="26"/>
        </w:rPr>
        <w:t> </w:t>
      </w:r>
      <w:r>
        <w:rPr>
          <w:sz w:val="26"/>
        </w:rPr>
        <w:t>6º, e em</w:t>
      </w:r>
      <w:r>
        <w:rPr>
          <w:spacing w:val="1"/>
          <w:sz w:val="26"/>
        </w:rPr>
        <w:t> </w:t>
      </w:r>
      <w:r>
        <w:rPr>
          <w:sz w:val="26"/>
        </w:rPr>
        <w:t>consonância com um dos objetivos fundamentais da</w:t>
      </w:r>
      <w:r>
        <w:rPr>
          <w:spacing w:val="1"/>
          <w:sz w:val="26"/>
        </w:rPr>
        <w:t> </w:t>
      </w:r>
      <w:r>
        <w:rPr>
          <w:sz w:val="26"/>
        </w:rPr>
        <w:t>República</w:t>
      </w:r>
      <w:r>
        <w:rPr>
          <w:spacing w:val="1"/>
          <w:sz w:val="26"/>
        </w:rPr>
        <w:t> </w:t>
      </w:r>
      <w:r>
        <w:rPr>
          <w:sz w:val="26"/>
        </w:rPr>
        <w:t>consagrados</w:t>
      </w:r>
      <w:r>
        <w:rPr>
          <w:spacing w:val="1"/>
          <w:sz w:val="26"/>
        </w:rPr>
        <w:t> </w:t>
      </w:r>
      <w:r>
        <w:rPr>
          <w:sz w:val="26"/>
        </w:rPr>
        <w:t>no</w:t>
      </w:r>
      <w:r>
        <w:rPr>
          <w:spacing w:val="1"/>
          <w:sz w:val="26"/>
        </w:rPr>
        <w:t> </w:t>
      </w:r>
      <w:r>
        <w:rPr>
          <w:sz w:val="26"/>
        </w:rPr>
        <w:t>artigo</w:t>
      </w:r>
      <w:r>
        <w:rPr>
          <w:spacing w:val="1"/>
          <w:sz w:val="26"/>
        </w:rPr>
        <w:t> </w:t>
      </w:r>
      <w:r>
        <w:rPr>
          <w:sz w:val="26"/>
        </w:rPr>
        <w:t>3º,</w:t>
      </w:r>
      <w:r>
        <w:rPr>
          <w:spacing w:val="1"/>
          <w:sz w:val="26"/>
        </w:rPr>
        <w:t> </w:t>
      </w:r>
      <w:r>
        <w:rPr>
          <w:sz w:val="26"/>
        </w:rPr>
        <w:t>III,</w:t>
      </w:r>
      <w:r>
        <w:rPr>
          <w:spacing w:val="1"/>
          <w:sz w:val="26"/>
        </w:rPr>
        <w:t> </w:t>
      </w:r>
      <w:r>
        <w:rPr>
          <w:sz w:val="26"/>
        </w:rPr>
        <w:t>ambos</w:t>
      </w:r>
      <w:r>
        <w:rPr>
          <w:spacing w:val="1"/>
          <w:sz w:val="26"/>
        </w:rPr>
        <w:t> </w:t>
      </w:r>
      <w:r>
        <w:rPr>
          <w:sz w:val="26"/>
        </w:rPr>
        <w:t>da</w:t>
      </w:r>
      <w:r>
        <w:rPr>
          <w:spacing w:val="-62"/>
          <w:sz w:val="26"/>
        </w:rPr>
        <w:t> </w:t>
      </w:r>
      <w:r>
        <w:rPr>
          <w:w w:val="85"/>
          <w:sz w:val="26"/>
        </w:rPr>
        <w:t>Constituição Federal: o direito de </w:t>
      </w:r>
      <w:r>
        <w:rPr>
          <w:i/>
          <w:w w:val="85"/>
          <w:sz w:val="26"/>
        </w:rPr>
        <w:t>moradia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e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erradicação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da</w:t>
      </w:r>
      <w:r>
        <w:rPr>
          <w:i/>
          <w:spacing w:val="1"/>
          <w:w w:val="85"/>
          <w:sz w:val="26"/>
        </w:rPr>
        <w:t> </w:t>
      </w:r>
      <w:r>
        <w:rPr>
          <w:i/>
          <w:w w:val="80"/>
          <w:sz w:val="26"/>
        </w:rPr>
        <w:t>pobreza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e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a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marginalização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com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a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redução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de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desigualdades</w:t>
      </w:r>
      <w:r>
        <w:rPr>
          <w:i/>
          <w:spacing w:val="1"/>
          <w:w w:val="80"/>
          <w:sz w:val="26"/>
        </w:rPr>
        <w:t> </w:t>
      </w:r>
      <w:r>
        <w:rPr>
          <w:i/>
          <w:sz w:val="26"/>
        </w:rPr>
        <w:t>sociais.</w:t>
      </w:r>
    </w:p>
    <w:p>
      <w:pPr>
        <w:pStyle w:val="ListParagraph"/>
        <w:numPr>
          <w:ilvl w:val="1"/>
          <w:numId w:val="2"/>
        </w:numPr>
        <w:tabs>
          <w:tab w:pos="3541" w:val="left" w:leader="none"/>
        </w:tabs>
        <w:spacing w:line="235" w:lineRule="auto" w:before="0" w:after="0"/>
        <w:ind w:left="2936" w:right="998" w:firstLine="285"/>
        <w:jc w:val="both"/>
        <w:rPr>
          <w:sz w:val="26"/>
        </w:rPr>
      </w:pPr>
      <w:r>
        <w:rPr>
          <w:sz w:val="26"/>
        </w:rPr>
        <w:t>O Fundo de Arrendamento Residencial possui</w:t>
      </w:r>
      <w:r>
        <w:rPr>
          <w:spacing w:val="1"/>
          <w:sz w:val="26"/>
        </w:rPr>
        <w:t> </w:t>
      </w:r>
      <w:r>
        <w:rPr>
          <w:sz w:val="26"/>
        </w:rPr>
        <w:t>típica</w:t>
      </w:r>
      <w:r>
        <w:rPr>
          <w:spacing w:val="1"/>
          <w:sz w:val="26"/>
        </w:rPr>
        <w:t> </w:t>
      </w:r>
      <w:r>
        <w:rPr>
          <w:sz w:val="26"/>
        </w:rPr>
        <w:t>natureza</w:t>
      </w:r>
      <w:r>
        <w:rPr>
          <w:spacing w:val="1"/>
          <w:sz w:val="26"/>
        </w:rPr>
        <w:t> </w:t>
      </w:r>
      <w:r>
        <w:rPr>
          <w:sz w:val="26"/>
        </w:rPr>
        <w:t>fiduciária: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União,</w:t>
      </w:r>
      <w:r>
        <w:rPr>
          <w:spacing w:val="1"/>
          <w:sz w:val="26"/>
        </w:rPr>
        <w:t> </w:t>
      </w:r>
      <w:r>
        <w:rPr>
          <w:sz w:val="26"/>
        </w:rPr>
        <w:t>por</w:t>
      </w:r>
      <w:r>
        <w:rPr>
          <w:spacing w:val="1"/>
          <w:sz w:val="26"/>
        </w:rPr>
        <w:t> </w:t>
      </w:r>
      <w:r>
        <w:rPr>
          <w:sz w:val="26"/>
        </w:rPr>
        <w:t>meio</w:t>
      </w:r>
      <w:r>
        <w:rPr>
          <w:spacing w:val="1"/>
          <w:sz w:val="26"/>
        </w:rPr>
        <w:t> </w:t>
      </w:r>
      <w:r>
        <w:rPr>
          <w:sz w:val="26"/>
        </w:rPr>
        <w:t>da</w:t>
      </w:r>
      <w:r>
        <w:rPr>
          <w:spacing w:val="1"/>
          <w:sz w:val="26"/>
        </w:rPr>
        <w:t> </w:t>
      </w:r>
      <w:r>
        <w:rPr>
          <w:sz w:val="26"/>
        </w:rPr>
        <w:t>integralização de cotas, repassa à Caixa Econômica</w:t>
      </w:r>
      <w:r>
        <w:rPr>
          <w:spacing w:val="1"/>
          <w:sz w:val="26"/>
        </w:rPr>
        <w:t> </w:t>
      </w:r>
      <w:r>
        <w:rPr>
          <w:sz w:val="26"/>
        </w:rPr>
        <w:t>Federal</w:t>
      </w:r>
      <w:r>
        <w:rPr>
          <w:spacing w:val="1"/>
          <w:sz w:val="26"/>
        </w:rPr>
        <w:t> </w:t>
      </w:r>
      <w:r>
        <w:rPr>
          <w:sz w:val="26"/>
        </w:rPr>
        <w:t>os</w:t>
      </w:r>
      <w:r>
        <w:rPr>
          <w:spacing w:val="1"/>
          <w:sz w:val="26"/>
        </w:rPr>
        <w:t> </w:t>
      </w:r>
      <w:r>
        <w:rPr>
          <w:sz w:val="26"/>
        </w:rPr>
        <w:t>recursos</w:t>
      </w:r>
      <w:r>
        <w:rPr>
          <w:spacing w:val="1"/>
          <w:sz w:val="26"/>
        </w:rPr>
        <w:t> </w:t>
      </w:r>
      <w:r>
        <w:rPr>
          <w:sz w:val="26"/>
        </w:rPr>
        <w:t>necessários</w:t>
      </w:r>
      <w:r>
        <w:rPr>
          <w:spacing w:val="1"/>
          <w:sz w:val="26"/>
        </w:rPr>
        <w:t> </w:t>
      </w:r>
      <w:r>
        <w:rPr>
          <w:sz w:val="26"/>
        </w:rPr>
        <w:t>à</w:t>
      </w:r>
      <w:r>
        <w:rPr>
          <w:spacing w:val="65"/>
          <w:sz w:val="26"/>
        </w:rPr>
        <w:t> </w:t>
      </w:r>
      <w:r>
        <w:rPr>
          <w:sz w:val="26"/>
        </w:rPr>
        <w:t>consecução</w:t>
      </w:r>
      <w:r>
        <w:rPr>
          <w:spacing w:val="65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PAR,</w:t>
      </w:r>
      <w:r>
        <w:rPr>
          <w:spacing w:val="1"/>
          <w:sz w:val="26"/>
        </w:rPr>
        <w:t> </w:t>
      </w:r>
      <w:r>
        <w:rPr>
          <w:sz w:val="26"/>
        </w:rPr>
        <w:t>que passam a integrar o FAR, cujo patrimônio,</w:t>
      </w:r>
      <w:r>
        <w:rPr>
          <w:spacing w:val="1"/>
          <w:sz w:val="26"/>
        </w:rPr>
        <w:t> </w:t>
      </w:r>
      <w:r>
        <w:rPr>
          <w:sz w:val="26"/>
        </w:rPr>
        <w:t>contudo, não se confunde com o da empresa pública e</w:t>
      </w:r>
      <w:r>
        <w:rPr>
          <w:spacing w:val="-62"/>
          <w:sz w:val="26"/>
        </w:rPr>
        <w:t> </w:t>
      </w:r>
      <w:r>
        <w:rPr>
          <w:w w:val="95"/>
          <w:sz w:val="26"/>
        </w:rPr>
        <w:t>está afetado aos fins da Lei 10.188/2001, sendo revertido</w:t>
      </w:r>
      <w:r>
        <w:rPr>
          <w:spacing w:val="-59"/>
          <w:w w:val="95"/>
          <w:sz w:val="26"/>
        </w:rPr>
        <w:t> </w:t>
      </w:r>
      <w:r>
        <w:rPr>
          <w:sz w:val="26"/>
        </w:rPr>
        <w:t>ao</w:t>
      </w:r>
      <w:r>
        <w:rPr>
          <w:spacing w:val="-6"/>
          <w:sz w:val="26"/>
        </w:rPr>
        <w:t> </w:t>
      </w:r>
      <w:r>
        <w:rPr>
          <w:sz w:val="26"/>
        </w:rPr>
        <w:t>ente</w:t>
      </w:r>
      <w:r>
        <w:rPr>
          <w:spacing w:val="-4"/>
          <w:sz w:val="26"/>
        </w:rPr>
        <w:t> </w:t>
      </w:r>
      <w:r>
        <w:rPr>
          <w:sz w:val="26"/>
        </w:rPr>
        <w:t>federal</w:t>
      </w:r>
      <w:r>
        <w:rPr>
          <w:spacing w:val="-4"/>
          <w:sz w:val="26"/>
        </w:rPr>
        <w:t> </w:t>
      </w:r>
      <w:r>
        <w:rPr>
          <w:sz w:val="26"/>
        </w:rPr>
        <w:t>ao</w:t>
      </w:r>
      <w:r>
        <w:rPr>
          <w:spacing w:val="-5"/>
          <w:sz w:val="26"/>
        </w:rPr>
        <w:t> </w:t>
      </w:r>
      <w:r>
        <w:rPr>
          <w:sz w:val="26"/>
        </w:rPr>
        <w:t>final</w:t>
      </w:r>
      <w:r>
        <w:rPr>
          <w:spacing w:val="-2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programa.</w:t>
      </w:r>
    </w:p>
    <w:p>
      <w:pPr>
        <w:pStyle w:val="ListParagraph"/>
        <w:numPr>
          <w:ilvl w:val="1"/>
          <w:numId w:val="2"/>
        </w:numPr>
        <w:tabs>
          <w:tab w:pos="3481" w:val="left" w:leader="none"/>
        </w:tabs>
        <w:spacing w:line="235" w:lineRule="auto" w:before="0" w:after="0"/>
        <w:ind w:left="2936" w:right="995" w:firstLine="285"/>
        <w:jc w:val="both"/>
        <w:rPr>
          <w:sz w:val="26"/>
        </w:rPr>
      </w:pP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patrimônio</w:t>
      </w:r>
      <w:r>
        <w:rPr>
          <w:spacing w:val="-6"/>
          <w:sz w:val="26"/>
        </w:rPr>
        <w:t> </w:t>
      </w:r>
      <w:r>
        <w:rPr>
          <w:sz w:val="26"/>
        </w:rPr>
        <w:t>afetado</w:t>
      </w:r>
      <w:r>
        <w:rPr>
          <w:spacing w:val="-6"/>
          <w:sz w:val="26"/>
        </w:rPr>
        <w:t> </w:t>
      </w:r>
      <w:r>
        <w:rPr>
          <w:sz w:val="26"/>
        </w:rPr>
        <w:t>à</w:t>
      </w:r>
      <w:r>
        <w:rPr>
          <w:spacing w:val="-5"/>
          <w:sz w:val="26"/>
        </w:rPr>
        <w:t> </w:t>
      </w:r>
      <w:r>
        <w:rPr>
          <w:sz w:val="26"/>
        </w:rPr>
        <w:t>execução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Programa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3"/>
          <w:sz w:val="26"/>
        </w:rPr>
        <w:t> </w:t>
      </w:r>
      <w:r>
        <w:rPr>
          <w:sz w:val="26"/>
        </w:rPr>
        <w:t>Arrendamento Residencial (PAR) é mantido por um</w:t>
      </w:r>
      <w:r>
        <w:rPr>
          <w:spacing w:val="1"/>
          <w:sz w:val="26"/>
        </w:rPr>
        <w:t> </w:t>
      </w:r>
      <w:r>
        <w:rPr>
          <w:sz w:val="26"/>
        </w:rPr>
        <w:t>fundo</w:t>
      </w:r>
      <w:r>
        <w:rPr>
          <w:spacing w:val="1"/>
          <w:sz w:val="26"/>
        </w:rPr>
        <w:t> </w:t>
      </w:r>
      <w:r>
        <w:rPr>
          <w:sz w:val="26"/>
        </w:rPr>
        <w:t>cujo</w:t>
      </w:r>
      <w:r>
        <w:rPr>
          <w:spacing w:val="1"/>
          <w:sz w:val="26"/>
        </w:rPr>
        <w:t> </w:t>
      </w:r>
      <w:r>
        <w:rPr>
          <w:sz w:val="26"/>
        </w:rPr>
        <w:t>patrimônio</w:t>
      </w:r>
      <w:r>
        <w:rPr>
          <w:spacing w:val="1"/>
          <w:sz w:val="26"/>
        </w:rPr>
        <w:t> </w:t>
      </w:r>
      <w:r>
        <w:rPr>
          <w:sz w:val="26"/>
        </w:rPr>
        <w:t>não</w:t>
      </w:r>
      <w:r>
        <w:rPr>
          <w:spacing w:val="1"/>
          <w:sz w:val="26"/>
        </w:rPr>
        <w:t> </w:t>
      </w:r>
      <w:r>
        <w:rPr>
          <w:sz w:val="26"/>
        </w:rPr>
        <w:t>se confunde</w:t>
      </w:r>
      <w:r>
        <w:rPr>
          <w:spacing w:val="1"/>
          <w:sz w:val="26"/>
        </w:rPr>
        <w:t> </w:t>
      </w:r>
      <w:r>
        <w:rPr>
          <w:sz w:val="26"/>
        </w:rPr>
        <w:t>com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da</w:t>
      </w:r>
      <w:r>
        <w:rPr>
          <w:spacing w:val="1"/>
          <w:sz w:val="26"/>
        </w:rPr>
        <w:t> </w:t>
      </w:r>
      <w:r>
        <w:rPr>
          <w:sz w:val="26"/>
        </w:rPr>
        <w:t>Caixa</w:t>
      </w:r>
      <w:r>
        <w:rPr>
          <w:spacing w:val="1"/>
          <w:sz w:val="26"/>
        </w:rPr>
        <w:t> </w:t>
      </w:r>
      <w:r>
        <w:rPr>
          <w:sz w:val="26"/>
        </w:rPr>
        <w:t>Econômica</w:t>
      </w:r>
      <w:r>
        <w:rPr>
          <w:spacing w:val="1"/>
          <w:sz w:val="26"/>
        </w:rPr>
        <w:t> </w:t>
      </w:r>
      <w:r>
        <w:rPr>
          <w:sz w:val="26"/>
        </w:rPr>
        <w:t>Federal,</w:t>
      </w:r>
      <w:r>
        <w:rPr>
          <w:spacing w:val="1"/>
          <w:sz w:val="26"/>
        </w:rPr>
        <w:t> </w:t>
      </w:r>
      <w:r>
        <w:rPr>
          <w:sz w:val="26"/>
        </w:rPr>
        <w:t>sendo</w:t>
      </w:r>
      <w:r>
        <w:rPr>
          <w:spacing w:val="1"/>
          <w:sz w:val="26"/>
        </w:rPr>
        <w:t> </w:t>
      </w:r>
      <w:r>
        <w:rPr>
          <w:sz w:val="26"/>
        </w:rPr>
        <w:t>formado</w:t>
      </w:r>
      <w:r>
        <w:rPr>
          <w:spacing w:val="66"/>
          <w:sz w:val="26"/>
        </w:rPr>
        <w:t> </w:t>
      </w:r>
      <w:r>
        <w:rPr>
          <w:sz w:val="26"/>
        </w:rPr>
        <w:t>por</w:t>
      </w:r>
      <w:r>
        <w:rPr>
          <w:spacing w:val="1"/>
          <w:sz w:val="26"/>
        </w:rPr>
        <w:t> </w:t>
      </w:r>
      <w:r>
        <w:rPr>
          <w:sz w:val="26"/>
        </w:rPr>
        <w:t>recursos</w:t>
      </w:r>
      <w:r>
        <w:rPr>
          <w:spacing w:val="47"/>
          <w:sz w:val="26"/>
        </w:rPr>
        <w:t> </w:t>
      </w:r>
      <w:r>
        <w:rPr>
          <w:sz w:val="26"/>
        </w:rPr>
        <w:t>da</w:t>
      </w:r>
      <w:r>
        <w:rPr>
          <w:spacing w:val="49"/>
          <w:sz w:val="26"/>
        </w:rPr>
        <w:t> </w:t>
      </w:r>
      <w:r>
        <w:rPr>
          <w:sz w:val="26"/>
        </w:rPr>
        <w:t>União</w:t>
      </w:r>
      <w:r>
        <w:rPr>
          <w:spacing w:val="49"/>
          <w:sz w:val="26"/>
        </w:rPr>
        <w:t> </w:t>
      </w:r>
      <w:r>
        <w:rPr>
          <w:sz w:val="26"/>
        </w:rPr>
        <w:t>e</w:t>
      </w:r>
      <w:r>
        <w:rPr>
          <w:spacing w:val="48"/>
          <w:sz w:val="26"/>
        </w:rPr>
        <w:t> </w:t>
      </w:r>
      <w:r>
        <w:rPr>
          <w:sz w:val="26"/>
        </w:rPr>
        <w:t>voltado</w:t>
      </w:r>
      <w:r>
        <w:rPr>
          <w:spacing w:val="49"/>
          <w:sz w:val="26"/>
        </w:rPr>
        <w:t> </w:t>
      </w:r>
      <w:r>
        <w:rPr>
          <w:sz w:val="26"/>
        </w:rPr>
        <w:t>à</w:t>
      </w:r>
      <w:r>
        <w:rPr>
          <w:spacing w:val="49"/>
          <w:sz w:val="26"/>
        </w:rPr>
        <w:t> </w:t>
      </w:r>
      <w:r>
        <w:rPr>
          <w:sz w:val="26"/>
        </w:rPr>
        <w:t>prestação</w:t>
      </w:r>
      <w:r>
        <w:rPr>
          <w:spacing w:val="49"/>
          <w:sz w:val="26"/>
        </w:rPr>
        <w:t> </w:t>
      </w:r>
      <w:r>
        <w:rPr>
          <w:sz w:val="26"/>
        </w:rPr>
        <w:t>de</w:t>
      </w:r>
      <w:r>
        <w:rPr>
          <w:spacing w:val="48"/>
          <w:sz w:val="26"/>
        </w:rPr>
        <w:t> </w:t>
      </w:r>
      <w:r>
        <w:rPr>
          <w:sz w:val="26"/>
        </w:rPr>
        <w:t>serviço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87.623901pt;margin-top:13.54857pt;width:420pt;height:.1pt;mso-position-horizontal-relative:page;mso-position-vertical-relative:paragraph;z-index:-15719424;mso-wrap-distance-left:0;mso-wrap-distance-right:0" coordorigin="1752,271" coordsize="8400,0" path="m1752,271l10152,271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4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43520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53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line="235" w:lineRule="auto" w:before="208"/>
        <w:ind w:left="2937" w:right="1000"/>
        <w:jc w:val="both"/>
      </w:pPr>
      <w:r>
        <w:rPr/>
        <w:t>público e</w:t>
      </w:r>
      <w:r>
        <w:rPr>
          <w:spacing w:val="1"/>
        </w:rPr>
        <w:t> </w:t>
      </w:r>
      <w:r>
        <w:rPr/>
        <w:t>para concretude das normas constitucionais</w:t>
      </w:r>
      <w:r>
        <w:rPr>
          <w:spacing w:val="-62"/>
        </w:rPr>
        <w:t> </w:t>
      </w:r>
      <w:r>
        <w:rPr/>
        <w:t>anteriormente</w:t>
      </w:r>
      <w:r>
        <w:rPr>
          <w:spacing w:val="-2"/>
        </w:rPr>
        <w:t> </w:t>
      </w:r>
      <w:r>
        <w:rPr/>
        <w:t>descritas.</w:t>
      </w:r>
    </w:p>
    <w:p>
      <w:pPr>
        <w:pStyle w:val="ListParagraph"/>
        <w:numPr>
          <w:ilvl w:val="1"/>
          <w:numId w:val="2"/>
        </w:numPr>
        <w:tabs>
          <w:tab w:pos="3498" w:val="left" w:leader="none"/>
        </w:tabs>
        <w:spacing w:line="235" w:lineRule="auto" w:before="0" w:after="0"/>
        <w:ind w:left="2936" w:right="995" w:firstLine="285"/>
        <w:jc w:val="both"/>
        <w:rPr>
          <w:i/>
          <w:sz w:val="26"/>
        </w:rPr>
      </w:pPr>
      <w:r>
        <w:rPr>
          <w:w w:val="95"/>
          <w:sz w:val="26"/>
        </w:rPr>
        <w:t>Recurso extraordinário provido com a fixação da</w:t>
      </w:r>
      <w:r>
        <w:rPr>
          <w:spacing w:val="1"/>
          <w:w w:val="95"/>
          <w:sz w:val="26"/>
        </w:rPr>
        <w:t> </w:t>
      </w:r>
      <w:r>
        <w:rPr>
          <w:w w:val="90"/>
          <w:sz w:val="26"/>
        </w:rPr>
        <w:t>seguinte</w:t>
      </w:r>
      <w:r>
        <w:rPr>
          <w:spacing w:val="-4"/>
          <w:w w:val="90"/>
          <w:sz w:val="26"/>
        </w:rPr>
        <w:t> </w:t>
      </w:r>
      <w:r>
        <w:rPr>
          <w:w w:val="90"/>
          <w:sz w:val="26"/>
        </w:rPr>
        <w:t>tese: TEMA</w:t>
      </w:r>
      <w:r>
        <w:rPr>
          <w:spacing w:val="-3"/>
          <w:w w:val="90"/>
          <w:sz w:val="26"/>
        </w:rPr>
        <w:t> </w:t>
      </w:r>
      <w:r>
        <w:rPr>
          <w:w w:val="90"/>
          <w:sz w:val="26"/>
        </w:rPr>
        <w:t>884:</w:t>
      </w:r>
      <w:r>
        <w:rPr>
          <w:spacing w:val="-1"/>
          <w:w w:val="90"/>
          <w:sz w:val="26"/>
        </w:rPr>
        <w:t> </w:t>
      </w:r>
      <w:r>
        <w:rPr>
          <w:i/>
          <w:w w:val="90"/>
          <w:sz w:val="26"/>
        </w:rPr>
        <w:t>Os</w:t>
      </w:r>
      <w:r>
        <w:rPr>
          <w:i/>
          <w:spacing w:val="-4"/>
          <w:w w:val="90"/>
          <w:sz w:val="26"/>
        </w:rPr>
        <w:t> </w:t>
      </w:r>
      <w:r>
        <w:rPr>
          <w:i/>
          <w:w w:val="90"/>
          <w:sz w:val="26"/>
        </w:rPr>
        <w:t>bens</w:t>
      </w:r>
      <w:r>
        <w:rPr>
          <w:i/>
          <w:spacing w:val="-4"/>
          <w:w w:val="90"/>
          <w:sz w:val="26"/>
        </w:rPr>
        <w:t> </w:t>
      </w:r>
      <w:r>
        <w:rPr>
          <w:i/>
          <w:w w:val="90"/>
          <w:sz w:val="26"/>
        </w:rPr>
        <w:t>e</w:t>
      </w:r>
      <w:r>
        <w:rPr>
          <w:i/>
          <w:spacing w:val="-3"/>
          <w:w w:val="90"/>
          <w:sz w:val="26"/>
        </w:rPr>
        <w:t> </w:t>
      </w:r>
      <w:r>
        <w:rPr>
          <w:i/>
          <w:w w:val="90"/>
          <w:sz w:val="26"/>
        </w:rPr>
        <w:t>direitos</w:t>
      </w:r>
      <w:r>
        <w:rPr>
          <w:i/>
          <w:spacing w:val="-3"/>
          <w:w w:val="90"/>
          <w:sz w:val="26"/>
        </w:rPr>
        <w:t> </w:t>
      </w:r>
      <w:r>
        <w:rPr>
          <w:i/>
          <w:w w:val="90"/>
          <w:sz w:val="26"/>
        </w:rPr>
        <w:t>que</w:t>
      </w:r>
      <w:r>
        <w:rPr>
          <w:i/>
          <w:spacing w:val="-3"/>
          <w:w w:val="90"/>
          <w:sz w:val="26"/>
        </w:rPr>
        <w:t> </w:t>
      </w:r>
      <w:r>
        <w:rPr>
          <w:i/>
          <w:w w:val="90"/>
          <w:sz w:val="26"/>
        </w:rPr>
        <w:t>integram</w:t>
      </w:r>
      <w:r>
        <w:rPr>
          <w:i/>
          <w:spacing w:val="-3"/>
          <w:w w:val="90"/>
          <w:sz w:val="26"/>
        </w:rPr>
        <w:t> </w:t>
      </w:r>
      <w:r>
        <w:rPr>
          <w:i/>
          <w:w w:val="90"/>
          <w:sz w:val="26"/>
        </w:rPr>
        <w:t>o</w:t>
      </w:r>
      <w:r>
        <w:rPr>
          <w:i/>
          <w:spacing w:val="-56"/>
          <w:w w:val="90"/>
          <w:sz w:val="26"/>
        </w:rPr>
        <w:t> </w:t>
      </w:r>
      <w:r>
        <w:rPr>
          <w:i/>
          <w:w w:val="80"/>
          <w:sz w:val="26"/>
        </w:rPr>
        <w:t>patrimônio do fundo vinculado ao Programa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de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Arrendamento</w:t>
      </w:r>
      <w:r>
        <w:rPr>
          <w:i/>
          <w:spacing w:val="1"/>
          <w:w w:val="80"/>
          <w:sz w:val="26"/>
        </w:rPr>
        <w:t> </w:t>
      </w:r>
      <w:r>
        <w:rPr>
          <w:i/>
          <w:w w:val="85"/>
          <w:sz w:val="26"/>
        </w:rPr>
        <w:t>Residencial </w:t>
      </w:r>
      <w:r>
        <w:rPr>
          <w:rFonts w:ascii="Georgia" w:hAnsi="Georgia"/>
          <w:i/>
          <w:w w:val="85"/>
          <w:sz w:val="26"/>
        </w:rPr>
        <w:t>– </w:t>
      </w:r>
      <w:r>
        <w:rPr>
          <w:i/>
          <w:w w:val="85"/>
          <w:sz w:val="26"/>
        </w:rPr>
        <w:t>PAR,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criado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pela</w:t>
      </w:r>
      <w:r>
        <w:rPr>
          <w:i/>
          <w:spacing w:val="45"/>
          <w:sz w:val="26"/>
        </w:rPr>
        <w:t> </w:t>
      </w:r>
      <w:r>
        <w:rPr>
          <w:i/>
          <w:w w:val="85"/>
          <w:sz w:val="26"/>
        </w:rPr>
        <w:t>Lei 10.188/2001, beneficiam-</w:t>
      </w:r>
      <w:r>
        <w:rPr>
          <w:i/>
          <w:spacing w:val="-53"/>
          <w:w w:val="85"/>
          <w:sz w:val="26"/>
        </w:rPr>
        <w:t> </w:t>
      </w:r>
      <w:r>
        <w:rPr>
          <w:i/>
          <w:w w:val="90"/>
          <w:sz w:val="26"/>
        </w:rPr>
        <w:t>se da imunidade</w:t>
      </w:r>
      <w:r>
        <w:rPr>
          <w:i/>
          <w:spacing w:val="1"/>
          <w:w w:val="90"/>
          <w:sz w:val="26"/>
        </w:rPr>
        <w:t> </w:t>
      </w:r>
      <w:r>
        <w:rPr>
          <w:i/>
          <w:w w:val="90"/>
          <w:sz w:val="26"/>
        </w:rPr>
        <w:t>tributária prevista no</w:t>
      </w:r>
      <w:r>
        <w:rPr>
          <w:i/>
          <w:spacing w:val="1"/>
          <w:w w:val="90"/>
          <w:sz w:val="26"/>
        </w:rPr>
        <w:t> </w:t>
      </w:r>
      <w:r>
        <w:rPr>
          <w:rFonts w:ascii="Georgia" w:hAnsi="Georgia"/>
          <w:i/>
          <w:w w:val="90"/>
          <w:sz w:val="26"/>
        </w:rPr>
        <w:t>art.</w:t>
      </w:r>
      <w:r>
        <w:rPr>
          <w:rFonts w:ascii="Georgia" w:hAnsi="Georgia"/>
          <w:i/>
          <w:spacing w:val="1"/>
          <w:w w:val="90"/>
          <w:sz w:val="26"/>
        </w:rPr>
        <w:t> </w:t>
      </w:r>
      <w:r>
        <w:rPr>
          <w:rFonts w:ascii="Georgia" w:hAnsi="Georgia"/>
          <w:i/>
          <w:w w:val="90"/>
          <w:sz w:val="26"/>
        </w:rPr>
        <w:t>150,</w:t>
      </w:r>
      <w:r>
        <w:rPr>
          <w:rFonts w:ascii="Georgia" w:hAnsi="Georgia"/>
          <w:i/>
          <w:spacing w:val="50"/>
          <w:sz w:val="26"/>
        </w:rPr>
        <w:t> </w:t>
      </w:r>
      <w:r>
        <w:rPr>
          <w:rFonts w:ascii="Georgia" w:hAnsi="Georgia"/>
          <w:i/>
          <w:w w:val="90"/>
          <w:sz w:val="26"/>
        </w:rPr>
        <w:t>VI,</w:t>
      </w:r>
      <w:r>
        <w:rPr>
          <w:rFonts w:ascii="Georgia" w:hAnsi="Georgia"/>
          <w:i/>
          <w:spacing w:val="50"/>
          <w:sz w:val="26"/>
        </w:rPr>
        <w:t> </w:t>
      </w:r>
      <w:r>
        <w:rPr>
          <w:rFonts w:ascii="Georgia" w:hAnsi="Georgia"/>
          <w:i/>
          <w:w w:val="90"/>
          <w:sz w:val="26"/>
        </w:rPr>
        <w:t>“a</w:t>
      </w:r>
      <w:r>
        <w:rPr>
          <w:rFonts w:ascii="Georgia" w:hAnsi="Georgia"/>
          <w:w w:val="90"/>
          <w:sz w:val="26"/>
        </w:rPr>
        <w:t>”,</w:t>
      </w:r>
      <w:r>
        <w:rPr>
          <w:rFonts w:ascii="Georgia" w:hAnsi="Georgia"/>
          <w:spacing w:val="-54"/>
          <w:w w:val="90"/>
          <w:sz w:val="26"/>
        </w:rPr>
        <w:t> </w:t>
      </w:r>
      <w:r>
        <w:rPr>
          <w:i/>
          <w:w w:val="95"/>
          <w:sz w:val="26"/>
        </w:rPr>
        <w:t>da</w:t>
      </w:r>
      <w:r>
        <w:rPr>
          <w:i/>
          <w:spacing w:val="-5"/>
          <w:w w:val="95"/>
          <w:sz w:val="26"/>
        </w:rPr>
        <w:t> </w:t>
      </w:r>
      <w:r>
        <w:rPr>
          <w:i/>
          <w:w w:val="95"/>
          <w:sz w:val="26"/>
        </w:rPr>
        <w:t>Constituição</w:t>
      </w:r>
      <w:r>
        <w:rPr>
          <w:i/>
          <w:spacing w:val="-4"/>
          <w:w w:val="95"/>
          <w:sz w:val="26"/>
        </w:rPr>
        <w:t> </w:t>
      </w:r>
      <w:r>
        <w:rPr>
          <w:i/>
          <w:w w:val="95"/>
          <w:sz w:val="26"/>
        </w:rPr>
        <w:t>Federal.</w:t>
      </w:r>
    </w:p>
    <w:p>
      <w:pPr>
        <w:pStyle w:val="BodyText"/>
        <w:spacing w:before="6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" w:after="0"/>
        <w:ind w:left="102" w:right="997" w:firstLine="0"/>
        <w:jc w:val="both"/>
        <w:rPr>
          <w:sz w:val="26"/>
        </w:rPr>
      </w:pPr>
      <w:r>
        <w:rPr>
          <w:w w:val="95"/>
          <w:sz w:val="26"/>
        </w:rPr>
        <w:t>E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para</w:t>
      </w:r>
      <w:r>
        <w:rPr>
          <w:spacing w:val="-3"/>
          <w:w w:val="95"/>
          <w:sz w:val="26"/>
        </w:rPr>
        <w:t> </w:t>
      </w:r>
      <w:r>
        <w:rPr>
          <w:w w:val="95"/>
          <w:sz w:val="26"/>
        </w:rPr>
        <w:t>que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fosse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alcançado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esse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tema,</w:t>
      </w:r>
      <w:r>
        <w:rPr>
          <w:spacing w:val="-3"/>
          <w:w w:val="95"/>
          <w:sz w:val="26"/>
        </w:rPr>
        <w:t> </w:t>
      </w:r>
      <w:r>
        <w:rPr>
          <w:w w:val="95"/>
          <w:sz w:val="26"/>
        </w:rPr>
        <w:t>os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nobres</w:t>
      </w:r>
      <w:r>
        <w:rPr>
          <w:spacing w:val="-2"/>
          <w:w w:val="95"/>
          <w:sz w:val="26"/>
        </w:rPr>
        <w:t> </w:t>
      </w:r>
      <w:r>
        <w:rPr>
          <w:w w:val="95"/>
          <w:sz w:val="26"/>
        </w:rPr>
        <w:t>Ministros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decidiram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mediante dois fundamentos cruciais, no qual deve ser mantido por analogia àqueles</w:t>
      </w:r>
      <w:r>
        <w:rPr>
          <w:spacing w:val="1"/>
          <w:w w:val="95"/>
          <w:sz w:val="26"/>
        </w:rPr>
        <w:t> </w:t>
      </w:r>
      <w:r>
        <w:rPr>
          <w:sz w:val="26"/>
        </w:rPr>
        <w:t>beneficiários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Programa</w:t>
      </w:r>
      <w:r>
        <w:rPr>
          <w:spacing w:val="-5"/>
          <w:sz w:val="26"/>
        </w:rPr>
        <w:t> </w:t>
      </w:r>
      <w:r>
        <w:rPr>
          <w:sz w:val="26"/>
        </w:rPr>
        <w:t>Minha</w:t>
      </w:r>
      <w:r>
        <w:rPr>
          <w:spacing w:val="-6"/>
          <w:sz w:val="26"/>
        </w:rPr>
        <w:t> </w:t>
      </w:r>
      <w:r>
        <w:rPr>
          <w:sz w:val="26"/>
        </w:rPr>
        <w:t>Casa</w:t>
      </w:r>
      <w:r>
        <w:rPr>
          <w:spacing w:val="-6"/>
          <w:sz w:val="26"/>
        </w:rPr>
        <w:t> </w:t>
      </w:r>
      <w:r>
        <w:rPr>
          <w:sz w:val="26"/>
        </w:rPr>
        <w:t>Minha</w:t>
      </w:r>
      <w:r>
        <w:rPr>
          <w:spacing w:val="-2"/>
          <w:sz w:val="26"/>
        </w:rPr>
        <w:t> </w:t>
      </w:r>
      <w:r>
        <w:rPr>
          <w:sz w:val="26"/>
        </w:rPr>
        <w:t>Vida.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996" w:firstLine="0"/>
        <w:jc w:val="both"/>
        <w:rPr>
          <w:b/>
          <w:sz w:val="26"/>
        </w:rPr>
      </w:pPr>
      <w:r>
        <w:rPr/>
        <w:pict>
          <v:rect style="position:absolute;margin-left:145.100006pt;margin-top:62.846611pt;width:318.550005pt;height:.6pt;mso-position-horizontal-relative:page;mso-position-vertical-relative:paragraph;z-index:-16043008" filled="true" fillcolor="#000000" stroked="false">
            <v:fill type="solid"/>
            <w10:wrap type="none"/>
          </v:rect>
        </w:pict>
      </w:r>
      <w:r>
        <w:rPr>
          <w:w w:val="95"/>
          <w:sz w:val="26"/>
        </w:rPr>
        <w:t>Ainda que, o Programa de Arrendamento Residencial e o Programa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Minha Casa Minha Vida se diferenciam por um ser contrato de arrendamento e outro</w:t>
      </w:r>
      <w:r>
        <w:rPr>
          <w:spacing w:val="1"/>
          <w:w w:val="95"/>
          <w:sz w:val="26"/>
        </w:rPr>
        <w:t> </w:t>
      </w:r>
      <w:r>
        <w:rPr>
          <w:sz w:val="26"/>
        </w:rPr>
        <w:t>por</w:t>
      </w:r>
      <w:r>
        <w:rPr>
          <w:spacing w:val="-5"/>
          <w:sz w:val="26"/>
        </w:rPr>
        <w:t> </w:t>
      </w:r>
      <w:r>
        <w:rPr>
          <w:sz w:val="26"/>
        </w:rPr>
        <w:t>mútuo,</w:t>
      </w:r>
      <w:r>
        <w:rPr>
          <w:spacing w:val="-4"/>
          <w:sz w:val="26"/>
        </w:rPr>
        <w:t> </w:t>
      </w:r>
      <w:r>
        <w:rPr>
          <w:b/>
          <w:sz w:val="26"/>
        </w:rPr>
        <w:t>ambos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garantem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pela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natureza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alienação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fiduciária.</w:t>
      </w:r>
      <w:r>
        <w:rPr>
          <w:b/>
          <w:position w:val="6"/>
          <w:sz w:val="17"/>
        </w:rPr>
        <w:t>2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7" w:after="0"/>
        <w:ind w:left="102" w:right="1003" w:firstLine="0"/>
        <w:jc w:val="both"/>
        <w:rPr>
          <w:sz w:val="26"/>
        </w:rPr>
      </w:pPr>
      <w:r>
        <w:rPr>
          <w:w w:val="95"/>
          <w:sz w:val="26"/>
        </w:rPr>
        <w:t>Diante a importância do papel governamental, bem como a natureza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fiduciária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ao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Programa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Minha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Casa</w:t>
      </w:r>
      <w:r>
        <w:rPr>
          <w:spacing w:val="-10"/>
          <w:w w:val="95"/>
          <w:sz w:val="26"/>
        </w:rPr>
        <w:t> </w:t>
      </w:r>
      <w:r>
        <w:rPr>
          <w:w w:val="95"/>
          <w:sz w:val="26"/>
        </w:rPr>
        <w:t>Minha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Vida,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que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utiliza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-10"/>
          <w:w w:val="95"/>
          <w:sz w:val="26"/>
        </w:rPr>
        <w:t> </w:t>
      </w:r>
      <w:r>
        <w:rPr>
          <w:w w:val="95"/>
          <w:sz w:val="26"/>
        </w:rPr>
        <w:t>Fundo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Arrendamento</w:t>
      </w:r>
      <w:r>
        <w:rPr>
          <w:spacing w:val="-60"/>
          <w:w w:val="95"/>
          <w:sz w:val="26"/>
        </w:rPr>
        <w:t> </w:t>
      </w:r>
      <w:r>
        <w:rPr>
          <w:w w:val="95"/>
          <w:sz w:val="26"/>
        </w:rPr>
        <w:t>Residencial, deverá ser declarada o benefício da imunidade tributária reciproca, nos</w:t>
      </w:r>
      <w:r>
        <w:rPr>
          <w:spacing w:val="1"/>
          <w:w w:val="95"/>
          <w:sz w:val="26"/>
        </w:rPr>
        <w:t> </w:t>
      </w:r>
      <w:r>
        <w:rPr>
          <w:sz w:val="26"/>
        </w:rPr>
        <w:t>termos</w:t>
      </w:r>
      <w:r>
        <w:rPr>
          <w:spacing w:val="-10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art.</w:t>
      </w:r>
      <w:r>
        <w:rPr>
          <w:spacing w:val="-9"/>
          <w:sz w:val="26"/>
        </w:rPr>
        <w:t> </w:t>
      </w:r>
      <w:r>
        <w:rPr>
          <w:sz w:val="26"/>
        </w:rPr>
        <w:t>150,</w:t>
      </w:r>
      <w:r>
        <w:rPr>
          <w:spacing w:val="-8"/>
          <w:sz w:val="26"/>
        </w:rPr>
        <w:t> </w:t>
      </w:r>
      <w:r>
        <w:rPr>
          <w:sz w:val="26"/>
        </w:rPr>
        <w:t>inciso</w:t>
      </w:r>
      <w:r>
        <w:rPr>
          <w:spacing w:val="-9"/>
          <w:sz w:val="26"/>
        </w:rPr>
        <w:t> </w:t>
      </w:r>
      <w:r>
        <w:rPr>
          <w:sz w:val="26"/>
        </w:rPr>
        <w:t>VI,</w:t>
      </w:r>
      <w:r>
        <w:rPr>
          <w:spacing w:val="-8"/>
          <w:sz w:val="26"/>
        </w:rPr>
        <w:t> </w:t>
      </w:r>
      <w:r>
        <w:rPr>
          <w:rFonts w:ascii="Georgia" w:hAnsi="Georgia"/>
          <w:sz w:val="26"/>
        </w:rPr>
        <w:t>alínea</w:t>
      </w:r>
      <w:r>
        <w:rPr>
          <w:rFonts w:ascii="Georgia" w:hAnsi="Georgia"/>
          <w:spacing w:val="-5"/>
          <w:sz w:val="26"/>
        </w:rPr>
        <w:t> </w:t>
      </w:r>
      <w:r>
        <w:rPr>
          <w:rFonts w:ascii="Georgia" w:hAnsi="Georgia"/>
          <w:sz w:val="26"/>
        </w:rPr>
        <w:t>“a”,</w:t>
      </w:r>
      <w:r>
        <w:rPr>
          <w:rFonts w:ascii="Georgia" w:hAnsi="Georgia"/>
          <w:spacing w:val="52"/>
          <w:sz w:val="26"/>
        </w:rPr>
        <w:t> </w:t>
      </w:r>
      <w:r>
        <w:rPr>
          <w:sz w:val="26"/>
        </w:rPr>
        <w:t>da</w:t>
      </w:r>
      <w:r>
        <w:rPr>
          <w:spacing w:val="-9"/>
          <w:sz w:val="26"/>
        </w:rPr>
        <w:t> </w:t>
      </w:r>
      <w:r>
        <w:rPr>
          <w:sz w:val="26"/>
        </w:rPr>
        <w:t>CF,</w:t>
      </w:r>
      <w:r>
        <w:rPr>
          <w:spacing w:val="-6"/>
          <w:sz w:val="26"/>
        </w:rPr>
        <w:t> </w:t>
      </w:r>
      <w:r>
        <w:rPr>
          <w:sz w:val="26"/>
        </w:rPr>
        <w:t>senão</w:t>
      </w:r>
      <w:r>
        <w:rPr>
          <w:spacing w:val="-8"/>
          <w:sz w:val="26"/>
        </w:rPr>
        <w:t> </w:t>
      </w:r>
      <w:r>
        <w:rPr>
          <w:sz w:val="26"/>
        </w:rPr>
        <w:t>vejamos: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0"/>
        </w:rPr>
      </w:pPr>
    </w:p>
    <w:p>
      <w:pPr>
        <w:pStyle w:val="Heading1"/>
        <w:spacing w:line="352" w:lineRule="auto"/>
        <w:ind w:left="1803" w:right="999"/>
        <w:rPr>
          <w:u w:val="none"/>
        </w:rPr>
      </w:pPr>
      <w:r>
        <w:rPr>
          <w:u w:val="none"/>
        </w:rPr>
        <w:t>III.A</w:t>
      </w:r>
      <w:r>
        <w:rPr>
          <w:spacing w:val="1"/>
          <w:u w:val="none"/>
        </w:rPr>
        <w:t> </w:t>
      </w: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1"/>
          <w:u w:val="none"/>
        </w:rPr>
        <w:t> </w:t>
      </w:r>
      <w:r>
        <w:rPr>
          <w:u w:val="none"/>
        </w:rPr>
        <w:t>DA</w:t>
      </w:r>
      <w:r>
        <w:rPr>
          <w:spacing w:val="1"/>
          <w:u w:val="none"/>
        </w:rPr>
        <w:t> </w:t>
      </w:r>
      <w:r>
        <w:rPr>
          <w:u w:val="none"/>
        </w:rPr>
        <w:t>IMPORTÂNCIA</w:t>
      </w:r>
      <w:r>
        <w:rPr>
          <w:spacing w:val="1"/>
          <w:u w:val="none"/>
        </w:rPr>
        <w:t> </w:t>
      </w:r>
      <w:r>
        <w:rPr>
          <w:u w:val="none"/>
        </w:rPr>
        <w:t>DO</w:t>
      </w:r>
      <w:r>
        <w:rPr>
          <w:spacing w:val="1"/>
          <w:u w:val="none"/>
        </w:rPr>
        <w:t> </w:t>
      </w:r>
      <w:r>
        <w:rPr>
          <w:u w:val="none"/>
        </w:rPr>
        <w:t>PAPEL</w:t>
      </w:r>
      <w:r>
        <w:rPr>
          <w:spacing w:val="1"/>
          <w:u w:val="none"/>
        </w:rPr>
        <w:t> </w:t>
      </w:r>
      <w:r>
        <w:rPr>
          <w:u w:val="none"/>
        </w:rPr>
        <w:t>GOVERNAMENTAL </w:t>
      </w:r>
      <w:r>
        <w:rPr>
          <w:rFonts w:ascii="Georgia" w:hAnsi="Georgia"/>
          <w:u w:val="none"/>
        </w:rPr>
        <w:t>– </w:t>
      </w:r>
      <w:r>
        <w:rPr>
          <w:u w:val="none"/>
        </w:rPr>
        <w:t>INEXISTÊNCIA DE NATUREZA</w:t>
      </w:r>
      <w:r>
        <w:rPr>
          <w:spacing w:val="1"/>
          <w:u w:val="none"/>
        </w:rPr>
        <w:t> </w:t>
      </w:r>
      <w:r>
        <w:rPr>
          <w:u w:val="none"/>
        </w:rPr>
        <w:t>COMERCIAL</w:t>
      </w:r>
      <w:r>
        <w:rPr>
          <w:spacing w:val="1"/>
          <w:u w:val="none"/>
        </w:rPr>
        <w:t> </w:t>
      </w: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1"/>
          <w:u w:val="none"/>
        </w:rPr>
        <w:t> </w:t>
      </w:r>
      <w:r>
        <w:rPr>
          <w:u w:val="none"/>
        </w:rPr>
        <w:t>DIREITO</w:t>
      </w:r>
      <w:r>
        <w:rPr>
          <w:spacing w:val="1"/>
          <w:u w:val="none"/>
        </w:rPr>
        <w:t> </w:t>
      </w:r>
      <w:r>
        <w:rPr>
          <w:u w:val="none"/>
        </w:rPr>
        <w:t>DE</w:t>
      </w:r>
      <w:r>
        <w:rPr>
          <w:spacing w:val="1"/>
          <w:u w:val="none"/>
        </w:rPr>
        <w:t> </w:t>
      </w:r>
      <w:r>
        <w:rPr>
          <w:u w:val="none"/>
        </w:rPr>
        <w:t>MORADIA</w:t>
      </w:r>
      <w:r>
        <w:rPr>
          <w:spacing w:val="1"/>
          <w:u w:val="none"/>
        </w:rPr>
        <w:t> 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none"/>
        </w:rPr>
        <w:t>ART.</w:t>
      </w:r>
      <w:r>
        <w:rPr>
          <w:spacing w:val="1"/>
          <w:u w:val="none"/>
        </w:rPr>
        <w:t> </w:t>
      </w:r>
      <w:r>
        <w:rPr>
          <w:u w:val="none"/>
        </w:rPr>
        <w:t>3º,</w:t>
      </w:r>
      <w:r>
        <w:rPr>
          <w:spacing w:val="1"/>
          <w:u w:val="none"/>
        </w:rPr>
        <w:t> </w:t>
      </w:r>
      <w:r>
        <w:rPr>
          <w:u w:val="none"/>
        </w:rPr>
        <w:t>INCISO III, DA</w:t>
      </w:r>
      <w:r>
        <w:rPr>
          <w:spacing w:val="1"/>
          <w:u w:val="none"/>
        </w:rPr>
        <w:t> </w:t>
      </w:r>
      <w:r>
        <w:rPr>
          <w:u w:val="none"/>
        </w:rPr>
        <w:t>CONSTITUIÇÃO</w:t>
      </w:r>
      <w:r>
        <w:rPr>
          <w:spacing w:val="4"/>
          <w:u w:val="none"/>
        </w:rPr>
        <w:t> </w:t>
      </w:r>
      <w:r>
        <w:rPr>
          <w:u w:val="none"/>
        </w:rPr>
        <w:t>FEDERAL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0" w:after="0"/>
        <w:ind w:left="102" w:right="1004" w:firstLine="0"/>
        <w:jc w:val="both"/>
        <w:rPr>
          <w:sz w:val="26"/>
        </w:rPr>
      </w:pPr>
      <w:r>
        <w:rPr>
          <w:w w:val="95"/>
          <w:sz w:val="26"/>
        </w:rPr>
        <w:t>O primeiro mérito que se extrai na fundamentação do Tema 884 do</w:t>
      </w:r>
      <w:r>
        <w:rPr>
          <w:spacing w:val="1"/>
          <w:w w:val="95"/>
          <w:sz w:val="26"/>
        </w:rPr>
        <w:t> </w:t>
      </w:r>
      <w:r>
        <w:rPr>
          <w:sz w:val="26"/>
        </w:rPr>
        <w:t>STF,</w:t>
      </w:r>
      <w:r>
        <w:rPr>
          <w:spacing w:val="30"/>
          <w:sz w:val="26"/>
        </w:rPr>
        <w:t> </w:t>
      </w:r>
      <w:r>
        <w:rPr>
          <w:sz w:val="26"/>
        </w:rPr>
        <w:t>se</w:t>
      </w:r>
      <w:r>
        <w:rPr>
          <w:spacing w:val="30"/>
          <w:sz w:val="26"/>
        </w:rPr>
        <w:t> </w:t>
      </w:r>
      <w:r>
        <w:rPr>
          <w:sz w:val="26"/>
        </w:rPr>
        <w:t>refere</w:t>
      </w:r>
      <w:r>
        <w:rPr>
          <w:spacing w:val="31"/>
          <w:sz w:val="26"/>
        </w:rPr>
        <w:t> </w:t>
      </w:r>
      <w:r>
        <w:rPr>
          <w:sz w:val="26"/>
        </w:rPr>
        <w:t>a</w:t>
      </w:r>
      <w:r>
        <w:rPr>
          <w:spacing w:val="30"/>
          <w:sz w:val="26"/>
        </w:rPr>
        <w:t> </w:t>
      </w:r>
      <w:r>
        <w:rPr>
          <w:sz w:val="26"/>
        </w:rPr>
        <w:t>importância</w:t>
      </w:r>
      <w:r>
        <w:rPr>
          <w:spacing w:val="30"/>
          <w:sz w:val="26"/>
        </w:rPr>
        <w:t> </w:t>
      </w:r>
      <w:r>
        <w:rPr>
          <w:sz w:val="26"/>
        </w:rPr>
        <w:t>do</w:t>
      </w:r>
      <w:r>
        <w:rPr>
          <w:spacing w:val="30"/>
          <w:sz w:val="26"/>
        </w:rPr>
        <w:t> </w:t>
      </w:r>
      <w:r>
        <w:rPr>
          <w:sz w:val="26"/>
        </w:rPr>
        <w:t>papel</w:t>
      </w:r>
      <w:r>
        <w:rPr>
          <w:spacing w:val="33"/>
          <w:sz w:val="26"/>
        </w:rPr>
        <w:t> </w:t>
      </w:r>
      <w:r>
        <w:rPr>
          <w:sz w:val="26"/>
        </w:rPr>
        <w:t>governamental,</w:t>
      </w:r>
      <w:r>
        <w:rPr>
          <w:spacing w:val="31"/>
          <w:sz w:val="26"/>
        </w:rPr>
        <w:t> </w:t>
      </w:r>
      <w:r>
        <w:rPr>
          <w:sz w:val="26"/>
        </w:rPr>
        <w:t>não</w:t>
      </w:r>
      <w:r>
        <w:rPr>
          <w:spacing w:val="29"/>
          <w:sz w:val="26"/>
        </w:rPr>
        <w:t> </w:t>
      </w:r>
      <w:r>
        <w:rPr>
          <w:sz w:val="26"/>
        </w:rPr>
        <w:t>havendo</w:t>
      </w:r>
      <w:r>
        <w:rPr>
          <w:spacing w:val="30"/>
          <w:sz w:val="26"/>
        </w:rPr>
        <w:t> </w:t>
      </w:r>
      <w:r>
        <w:rPr>
          <w:sz w:val="26"/>
        </w:rPr>
        <w:t>o</w:t>
      </w:r>
      <w:r>
        <w:rPr>
          <w:spacing w:val="29"/>
          <w:sz w:val="26"/>
        </w:rPr>
        <w:t> </w:t>
      </w:r>
      <w:r>
        <w:rPr>
          <w:sz w:val="26"/>
        </w:rPr>
        <w:t>interesse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rect style="position:absolute;margin-left:85.103905pt;margin-top:7.782826pt;width:144.020002pt;height:.6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5" w:lineRule="auto" w:before="80"/>
        <w:ind w:left="102" w:right="1005" w:firstLine="0"/>
        <w:jc w:val="both"/>
        <w:rPr>
          <w:sz w:val="20"/>
        </w:rPr>
      </w:pPr>
      <w:r>
        <w:rPr>
          <w:rFonts w:ascii="Georgia" w:hAnsi="Georgia"/>
          <w:w w:val="95"/>
          <w:position w:val="5"/>
          <w:sz w:val="13"/>
        </w:rPr>
        <w:t>2</w:t>
      </w:r>
      <w:r>
        <w:rPr>
          <w:rFonts w:ascii="Georgia" w:hAnsi="Georgia"/>
          <w:spacing w:val="28"/>
          <w:position w:val="5"/>
          <w:sz w:val="13"/>
        </w:rPr>
        <w:t> </w:t>
      </w:r>
      <w:r>
        <w:rPr>
          <w:w w:val="95"/>
          <w:sz w:val="20"/>
        </w:rPr>
        <w:t>Art. 22, Lei 9.514/97. A alienação fiduciária regulada por esta Lei é o negócio jurídico pelo qual o devedor,</w:t>
      </w:r>
      <w:r>
        <w:rPr>
          <w:spacing w:val="1"/>
          <w:w w:val="95"/>
          <w:sz w:val="20"/>
        </w:rPr>
        <w:t> </w:t>
      </w:r>
      <w:r>
        <w:rPr>
          <w:sz w:val="20"/>
        </w:rPr>
        <w:t>ou fiduciante, com o escopo de garantia, contrata a transferência ao credor, ou fiduciário, da propriedade</w:t>
      </w:r>
      <w:r>
        <w:rPr>
          <w:spacing w:val="1"/>
          <w:sz w:val="20"/>
        </w:rPr>
        <w:t> </w:t>
      </w:r>
      <w:r>
        <w:rPr>
          <w:sz w:val="20"/>
        </w:rPr>
        <w:t>resolúvel</w:t>
      </w:r>
      <w:r>
        <w:rPr>
          <w:spacing w:val="-2"/>
          <w:sz w:val="20"/>
        </w:rPr>
        <w:t> </w:t>
      </w:r>
      <w:r>
        <w:rPr>
          <w:sz w:val="20"/>
        </w:rPr>
        <w:t>de coisa</w:t>
      </w:r>
      <w:r>
        <w:rPr>
          <w:spacing w:val="-1"/>
          <w:sz w:val="20"/>
        </w:rPr>
        <w:t> </w:t>
      </w:r>
      <w:r>
        <w:rPr>
          <w:sz w:val="20"/>
        </w:rPr>
        <w:t>imóvel.</w:t>
      </w: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87.623901pt;margin-top:12.098874pt;width:420pt;height:.1pt;mso-position-horizontal-relative:page;mso-position-vertical-relative:paragraph;z-index:-15716352;mso-wrap-distance-left:0;mso-wrap-distance-right:0" coordorigin="1752,242" coordsize="8400,0" path="m1752,242l10152,242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5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40448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45024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45536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54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line="352" w:lineRule="auto" w:before="203"/>
        <w:ind w:left="102" w:right="750"/>
      </w:pPr>
      <w:r>
        <w:rPr>
          <w:w w:val="95"/>
        </w:rPr>
        <w:t>comercial,</w:t>
      </w:r>
      <w:r>
        <w:rPr>
          <w:spacing w:val="3"/>
          <w:w w:val="95"/>
        </w:rPr>
        <w:t> </w:t>
      </w:r>
      <w:r>
        <w:rPr>
          <w:w w:val="95"/>
        </w:rPr>
        <w:t>no</w:t>
      </w:r>
      <w:r>
        <w:rPr>
          <w:spacing w:val="2"/>
          <w:w w:val="95"/>
        </w:rPr>
        <w:t> </w:t>
      </w:r>
      <w:r>
        <w:rPr>
          <w:w w:val="95"/>
        </w:rPr>
        <w:t>qual</w:t>
      </w:r>
      <w:r>
        <w:rPr>
          <w:spacing w:val="4"/>
          <w:w w:val="95"/>
        </w:rPr>
        <w:t> </w:t>
      </w:r>
      <w:r>
        <w:rPr>
          <w:w w:val="95"/>
        </w:rPr>
        <w:t>está</w:t>
      </w:r>
      <w:r>
        <w:rPr>
          <w:spacing w:val="3"/>
          <w:w w:val="95"/>
        </w:rPr>
        <w:t> </w:t>
      </w:r>
      <w:r>
        <w:rPr>
          <w:w w:val="95"/>
        </w:rPr>
        <w:t>diretamente</w:t>
      </w:r>
      <w:r>
        <w:rPr>
          <w:spacing w:val="2"/>
          <w:w w:val="95"/>
        </w:rPr>
        <w:t> </w:t>
      </w:r>
      <w:r>
        <w:rPr>
          <w:w w:val="95"/>
        </w:rPr>
        <w:t>ligada</w:t>
      </w:r>
      <w:r>
        <w:rPr>
          <w:spacing w:val="4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previsões</w:t>
      </w:r>
      <w:r>
        <w:rPr>
          <w:spacing w:val="2"/>
          <w:w w:val="95"/>
        </w:rPr>
        <w:t> </w:t>
      </w:r>
      <w:r>
        <w:rPr>
          <w:w w:val="95"/>
        </w:rPr>
        <w:t>do</w:t>
      </w:r>
      <w:r>
        <w:rPr>
          <w:spacing w:val="2"/>
          <w:w w:val="95"/>
        </w:rPr>
        <w:t> </w:t>
      </w:r>
      <w:r>
        <w:rPr>
          <w:w w:val="95"/>
        </w:rPr>
        <w:t>Direito</w:t>
      </w:r>
      <w:r>
        <w:rPr>
          <w:spacing w:val="3"/>
          <w:w w:val="95"/>
        </w:rPr>
        <w:t> </w:t>
      </w:r>
      <w:r>
        <w:rPr>
          <w:w w:val="95"/>
        </w:rPr>
        <w:t>Social,</w:t>
      </w:r>
      <w:r>
        <w:rPr>
          <w:spacing w:val="4"/>
          <w:w w:val="95"/>
        </w:rPr>
        <w:t> </w:t>
      </w:r>
      <w:r>
        <w:rPr>
          <w:w w:val="95"/>
        </w:rPr>
        <w:t>conforme</w:t>
      </w:r>
      <w:r>
        <w:rPr>
          <w:spacing w:val="6"/>
          <w:w w:val="95"/>
        </w:rPr>
        <w:t> </w:t>
      </w:r>
      <w:r>
        <w:rPr>
          <w:w w:val="95"/>
        </w:rPr>
        <w:t>o</w:t>
      </w:r>
      <w:r>
        <w:rPr>
          <w:spacing w:val="-59"/>
          <w:w w:val="95"/>
        </w:rPr>
        <w:t> </w:t>
      </w:r>
      <w:r>
        <w:rPr/>
        <w:t>art.</w:t>
      </w:r>
      <w:r>
        <w:rPr>
          <w:spacing w:val="-3"/>
        </w:rPr>
        <w:t> </w:t>
      </w:r>
      <w:r>
        <w:rPr/>
        <w:t>3º,</w:t>
      </w:r>
      <w:r>
        <w:rPr>
          <w:spacing w:val="-2"/>
        </w:rPr>
        <w:t> </w:t>
      </w:r>
      <w:r>
        <w:rPr/>
        <w:t>inciso</w:t>
      </w:r>
      <w:r>
        <w:rPr>
          <w:spacing w:val="-3"/>
        </w:rPr>
        <w:t> </w:t>
      </w:r>
      <w:r>
        <w:rPr/>
        <w:t>III,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Constituição</w:t>
      </w:r>
      <w:r>
        <w:rPr>
          <w:spacing w:val="-2"/>
        </w:rPr>
        <w:t> </w:t>
      </w:r>
      <w:r>
        <w:rPr/>
        <w:t>Federal.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20" w:after="0"/>
        <w:ind w:left="102" w:right="995" w:firstLine="0"/>
        <w:jc w:val="both"/>
        <w:rPr>
          <w:sz w:val="26"/>
        </w:rPr>
      </w:pPr>
      <w:r>
        <w:rPr>
          <w:sz w:val="26"/>
        </w:rPr>
        <w:t>Diante disso, vejamos trechos do voto do R</w:t>
      </w:r>
      <w:r>
        <w:rPr>
          <w:sz w:val="21"/>
        </w:rPr>
        <w:t>ELATOR </w:t>
      </w:r>
      <w:r>
        <w:rPr>
          <w:sz w:val="26"/>
        </w:rPr>
        <w:t>M</w:t>
      </w:r>
      <w:r>
        <w:rPr>
          <w:sz w:val="21"/>
        </w:rPr>
        <w:t>INISTRO</w:t>
      </w:r>
      <w:r>
        <w:rPr>
          <w:spacing w:val="1"/>
          <w:sz w:val="21"/>
        </w:rPr>
        <w:t> </w:t>
      </w:r>
      <w:r>
        <w:rPr>
          <w:spacing w:val="-1"/>
          <w:sz w:val="26"/>
        </w:rPr>
        <w:t>A</w:t>
      </w:r>
      <w:r>
        <w:rPr>
          <w:spacing w:val="-1"/>
          <w:sz w:val="21"/>
        </w:rPr>
        <w:t>LEXANDRE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6"/>
        </w:rPr>
        <w:t>M</w:t>
      </w:r>
      <w:r>
        <w:rPr>
          <w:spacing w:val="-1"/>
          <w:sz w:val="21"/>
        </w:rPr>
        <w:t>ORAIS</w:t>
      </w:r>
      <w:r>
        <w:rPr>
          <w:spacing w:val="-1"/>
          <w:sz w:val="26"/>
        </w:rPr>
        <w:t>,</w:t>
      </w:r>
      <w:r>
        <w:rPr>
          <w:spacing w:val="-15"/>
          <w:sz w:val="26"/>
        </w:rPr>
        <w:t> </w:t>
      </w:r>
      <w:r>
        <w:rPr>
          <w:sz w:val="26"/>
        </w:rPr>
        <w:t>ao</w:t>
      </w:r>
      <w:r>
        <w:rPr>
          <w:spacing w:val="-15"/>
          <w:sz w:val="26"/>
        </w:rPr>
        <w:t> </w:t>
      </w:r>
      <w:r>
        <w:rPr>
          <w:sz w:val="26"/>
        </w:rPr>
        <w:t>deferimento</w:t>
      </w:r>
      <w:r>
        <w:rPr>
          <w:spacing w:val="-13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Recurso</w:t>
      </w:r>
      <w:r>
        <w:rPr>
          <w:spacing w:val="-14"/>
          <w:sz w:val="26"/>
        </w:rPr>
        <w:t> </w:t>
      </w:r>
      <w:r>
        <w:rPr>
          <w:sz w:val="26"/>
        </w:rPr>
        <w:t>Extraordinário</w:t>
      </w:r>
      <w:r>
        <w:rPr>
          <w:spacing w:val="-13"/>
          <w:sz w:val="26"/>
        </w:rPr>
        <w:t> </w:t>
      </w:r>
      <w:r>
        <w:rPr>
          <w:sz w:val="26"/>
        </w:rPr>
        <w:t>928902,</w:t>
      </w:r>
      <w:r>
        <w:rPr>
          <w:spacing w:val="-15"/>
          <w:sz w:val="26"/>
        </w:rPr>
        <w:t> </w:t>
      </w:r>
      <w:r>
        <w:rPr>
          <w:sz w:val="26"/>
        </w:rPr>
        <w:t>sobre</w:t>
      </w:r>
      <w:r>
        <w:rPr>
          <w:spacing w:val="-62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Tema</w:t>
      </w:r>
      <w:r>
        <w:rPr>
          <w:spacing w:val="-1"/>
          <w:sz w:val="26"/>
        </w:rPr>
        <w:t> </w:t>
      </w:r>
      <w:r>
        <w:rPr>
          <w:sz w:val="26"/>
        </w:rPr>
        <w:t>884:</w:t>
      </w:r>
    </w:p>
    <w:p>
      <w:pPr>
        <w:pStyle w:val="BodyText"/>
        <w:spacing w:line="352" w:lineRule="auto" w:before="119"/>
        <w:ind w:left="2370" w:right="999"/>
        <w:jc w:val="both"/>
      </w:pPr>
      <w:r>
        <w:rPr/>
        <w:t>A estratégia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utilizada</w:t>
      </w:r>
      <w:r>
        <w:rPr>
          <w:spacing w:val="1"/>
        </w:rPr>
        <w:t> </w:t>
      </w:r>
      <w:r>
        <w:rPr/>
        <w:t>pelo</w:t>
      </w:r>
      <w:r>
        <w:rPr>
          <w:spacing w:val="-62"/>
        </w:rPr>
        <w:t> </w:t>
      </w:r>
      <w:r>
        <w:rPr/>
        <w:t>Estado</w:t>
      </w:r>
      <w:r>
        <w:rPr>
          <w:spacing w:val="1"/>
        </w:rPr>
        <w:t> </w:t>
      </w:r>
      <w:r>
        <w:rPr/>
        <w:t>não implica qualquer consequência prejudicial ao</w:t>
      </w:r>
      <w:r>
        <w:rPr>
          <w:spacing w:val="1"/>
        </w:rPr>
        <w:t> </w:t>
      </w:r>
      <w:r>
        <w:rPr>
          <w:w w:val="95"/>
        </w:rPr>
        <w:t>equilíbrio econômico; pelo contrário, está diretamente ligada a</w:t>
      </w:r>
      <w:r>
        <w:rPr>
          <w:spacing w:val="-59"/>
          <w:w w:val="95"/>
        </w:rPr>
        <w:t> </w:t>
      </w:r>
      <w:r>
        <w:rPr>
          <w:w w:val="95"/>
        </w:rPr>
        <w:t>realizar a efetividade de uma das</w:t>
      </w:r>
      <w:r>
        <w:rPr>
          <w:spacing w:val="1"/>
          <w:w w:val="95"/>
        </w:rPr>
        <w:t> </w:t>
      </w:r>
      <w:r>
        <w:rPr>
          <w:w w:val="95"/>
        </w:rPr>
        <w:t>mais importantes previsões</w:t>
      </w:r>
      <w:r>
        <w:rPr>
          <w:spacing w:val="1"/>
          <w:w w:val="95"/>
        </w:rPr>
        <w:t> </w:t>
      </w:r>
      <w:r>
        <w:rPr/>
        <w:t>de Direitos Sociais, no caput do artigo 6º, e em consonância</w:t>
      </w:r>
      <w:r>
        <w:rPr>
          <w:spacing w:val="-62"/>
        </w:rPr>
        <w:t> </w:t>
      </w:r>
      <w:r>
        <w:rPr/>
        <w:t>com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fundamentais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>
          <w:spacing w:val="-1"/>
        </w:rPr>
        <w:t>consagrados</w:t>
      </w:r>
      <w:r>
        <w:rPr>
          <w:spacing w:val="-16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artigo</w:t>
      </w:r>
      <w:r>
        <w:rPr>
          <w:spacing w:val="-13"/>
        </w:rPr>
        <w:t> </w:t>
      </w:r>
      <w:r>
        <w:rPr>
          <w:spacing w:val="-1"/>
        </w:rPr>
        <w:t>3º,</w:t>
      </w:r>
      <w:r>
        <w:rPr>
          <w:spacing w:val="-14"/>
        </w:rPr>
        <w:t> </w:t>
      </w:r>
      <w:r>
        <w:rPr>
          <w:spacing w:val="-1"/>
        </w:rPr>
        <w:t>III,</w:t>
      </w:r>
      <w:r>
        <w:rPr>
          <w:spacing w:val="-13"/>
        </w:rPr>
        <w:t> </w:t>
      </w:r>
      <w:r>
        <w:rPr>
          <w:spacing w:val="-1"/>
        </w:rPr>
        <w:t>ambos</w:t>
      </w:r>
      <w:r>
        <w:rPr>
          <w:spacing w:val="-15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/>
        <w:t>Constituição</w:t>
      </w:r>
      <w:r>
        <w:rPr>
          <w:spacing w:val="-14"/>
        </w:rPr>
        <w:t> </w:t>
      </w:r>
      <w:r>
        <w:rPr/>
        <w:t>Federal:</w:t>
      </w:r>
      <w:r>
        <w:rPr>
          <w:spacing w:val="-63"/>
        </w:rPr>
        <w:t> </w:t>
      </w:r>
      <w:r>
        <w:rPr/>
        <w:t>o direito de moradia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erradicação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pobreza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5"/>
        </w:rPr>
        <w:t>marginalização</w:t>
      </w:r>
      <w:r>
        <w:rPr>
          <w:spacing w:val="1"/>
          <w:w w:val="95"/>
        </w:rPr>
        <w:t> </w:t>
      </w:r>
      <w:r>
        <w:rPr>
          <w:w w:val="95"/>
        </w:rPr>
        <w:t>com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redução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desigualdades</w:t>
      </w:r>
      <w:r>
        <w:rPr>
          <w:spacing w:val="-1"/>
          <w:w w:val="95"/>
        </w:rPr>
        <w:t> </w:t>
      </w:r>
      <w:r>
        <w:rPr>
          <w:w w:val="95"/>
        </w:rPr>
        <w:t>sociais.</w:t>
      </w:r>
    </w:p>
    <w:p>
      <w:pPr>
        <w:pStyle w:val="Heading1"/>
        <w:spacing w:line="352" w:lineRule="auto"/>
        <w:ind w:left="2370" w:right="1001"/>
        <w:rPr>
          <w:u w:val="none"/>
        </w:rPr>
      </w:pPr>
      <w:r>
        <w:rPr>
          <w:u w:val="single"/>
        </w:rPr>
        <w:t>Na presente hipótese, a imunidade recíproca deve ser</w:t>
      </w:r>
      <w:r>
        <w:rPr>
          <w:spacing w:val="1"/>
          <w:u w:val="none"/>
        </w:rPr>
        <w:t> </w:t>
      </w:r>
      <w:r>
        <w:rPr>
          <w:u w:val="single"/>
        </w:rPr>
        <w:t>aplicada</w:t>
      </w:r>
      <w:r>
        <w:rPr>
          <w:spacing w:val="1"/>
          <w:u w:val="single"/>
        </w:rPr>
        <w:t> </w:t>
      </w:r>
      <w:r>
        <w:rPr>
          <w:u w:val="single"/>
        </w:rPr>
        <w:t>em</w:t>
      </w:r>
      <w:r>
        <w:rPr>
          <w:spacing w:val="1"/>
          <w:u w:val="single"/>
        </w:rPr>
        <w:t> </w:t>
      </w:r>
      <w:r>
        <w:rPr>
          <w:u w:val="single"/>
        </w:rPr>
        <w:t>relação</w:t>
      </w:r>
      <w:r>
        <w:rPr>
          <w:spacing w:val="1"/>
          <w:u w:val="single"/>
        </w:rPr>
        <w:t> </w:t>
      </w:r>
      <w:r>
        <w:rPr>
          <w:u w:val="single"/>
        </w:rPr>
        <w:t>ao</w:t>
      </w:r>
      <w:r>
        <w:rPr>
          <w:spacing w:val="1"/>
          <w:u w:val="single"/>
        </w:rPr>
        <w:t> </w:t>
      </w:r>
      <w:r>
        <w:rPr>
          <w:u w:val="single"/>
        </w:rPr>
        <w:t>exercício</w:t>
      </w:r>
      <w:r>
        <w:rPr>
          <w:spacing w:val="1"/>
          <w:u w:val="single"/>
        </w:rPr>
        <w:t> </w:t>
      </w:r>
      <w:r>
        <w:rPr>
          <w:u w:val="single"/>
        </w:rPr>
        <w:t>dessa</w:t>
      </w:r>
      <w:r>
        <w:rPr>
          <w:spacing w:val="1"/>
          <w:u w:val="single"/>
        </w:rPr>
        <w:t> </w:t>
      </w:r>
      <w:r>
        <w:rPr>
          <w:u w:val="single"/>
        </w:rPr>
        <w:t>importante</w:t>
      </w:r>
      <w:r>
        <w:rPr>
          <w:spacing w:val="1"/>
          <w:u w:val="none"/>
        </w:rPr>
        <w:t> </w:t>
      </w:r>
      <w:r>
        <w:rPr>
          <w:u w:val="single"/>
        </w:rPr>
        <w:t>atuação</w:t>
      </w:r>
      <w:r>
        <w:rPr>
          <w:spacing w:val="-13"/>
          <w:u w:val="single"/>
        </w:rPr>
        <w:t> </w:t>
      </w:r>
      <w:r>
        <w:rPr>
          <w:u w:val="single"/>
        </w:rPr>
        <w:t>governamental,</w:t>
      </w:r>
      <w:r>
        <w:rPr>
          <w:spacing w:val="-13"/>
          <w:u w:val="single"/>
        </w:rPr>
        <w:t> </w:t>
      </w:r>
      <w:r>
        <w:rPr>
          <w:u w:val="single"/>
        </w:rPr>
        <w:t>não</w:t>
      </w:r>
      <w:r>
        <w:rPr>
          <w:spacing w:val="-13"/>
          <w:u w:val="single"/>
        </w:rPr>
        <w:t> </w:t>
      </w:r>
      <w:r>
        <w:rPr>
          <w:u w:val="single"/>
        </w:rPr>
        <w:t>havendo</w:t>
      </w:r>
      <w:r>
        <w:rPr>
          <w:spacing w:val="-13"/>
          <w:u w:val="single"/>
        </w:rPr>
        <w:t> </w:t>
      </w:r>
      <w:r>
        <w:rPr>
          <w:u w:val="single"/>
        </w:rPr>
        <w:t>nenhuma</w:t>
      </w:r>
      <w:r>
        <w:rPr>
          <w:spacing w:val="-13"/>
          <w:u w:val="single"/>
        </w:rPr>
        <w:t> </w:t>
      </w:r>
      <w:r>
        <w:rPr>
          <w:u w:val="single"/>
        </w:rPr>
        <w:t>natureza</w:t>
      </w:r>
      <w:r>
        <w:rPr>
          <w:spacing w:val="-63"/>
          <w:u w:val="none"/>
        </w:rPr>
        <w:t> </w:t>
      </w:r>
      <w:r>
        <w:rPr>
          <w:u w:val="single"/>
        </w:rPr>
        <w:t>comercial</w:t>
      </w:r>
      <w:r>
        <w:rPr>
          <w:spacing w:val="-2"/>
          <w:u w:val="single"/>
        </w:rPr>
        <w:t> </w:t>
      </w:r>
      <w:r>
        <w:rPr>
          <w:u w:val="single"/>
        </w:rPr>
        <w:t>na</w:t>
      </w:r>
      <w:r>
        <w:rPr>
          <w:spacing w:val="-1"/>
          <w:u w:val="single"/>
        </w:rPr>
        <w:t> </w:t>
      </w:r>
      <w:r>
        <w:rPr>
          <w:u w:val="single"/>
        </w:rPr>
        <w:t>questão.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99" w:after="0"/>
        <w:ind w:left="102" w:right="1000" w:firstLine="0"/>
        <w:jc w:val="left"/>
        <w:rPr>
          <w:sz w:val="26"/>
        </w:rPr>
      </w:pPr>
      <w:r>
        <w:rPr>
          <w:sz w:val="26"/>
        </w:rPr>
        <w:t>Por</w:t>
      </w:r>
      <w:r>
        <w:rPr>
          <w:spacing w:val="20"/>
          <w:sz w:val="26"/>
        </w:rPr>
        <w:t> </w:t>
      </w:r>
      <w:r>
        <w:rPr>
          <w:sz w:val="26"/>
        </w:rPr>
        <w:t>analogia,</w:t>
      </w:r>
      <w:r>
        <w:rPr>
          <w:spacing w:val="20"/>
          <w:sz w:val="26"/>
        </w:rPr>
        <w:t> </w:t>
      </w:r>
      <w:r>
        <w:rPr>
          <w:sz w:val="26"/>
        </w:rPr>
        <w:t>menciona-se</w:t>
      </w:r>
      <w:r>
        <w:rPr>
          <w:spacing w:val="19"/>
          <w:sz w:val="26"/>
        </w:rPr>
        <w:t> </w:t>
      </w:r>
      <w:r>
        <w:rPr>
          <w:sz w:val="26"/>
        </w:rPr>
        <w:t>também</w:t>
      </w:r>
      <w:r>
        <w:rPr>
          <w:spacing w:val="21"/>
          <w:sz w:val="26"/>
        </w:rPr>
        <w:t> </w:t>
      </w:r>
      <w:r>
        <w:rPr>
          <w:sz w:val="26"/>
        </w:rPr>
        <w:t>o</w:t>
      </w:r>
      <w:r>
        <w:rPr>
          <w:spacing w:val="19"/>
          <w:sz w:val="26"/>
        </w:rPr>
        <w:t> </w:t>
      </w:r>
      <w:r>
        <w:rPr>
          <w:sz w:val="26"/>
        </w:rPr>
        <w:t>objetivo</w:t>
      </w:r>
      <w:r>
        <w:rPr>
          <w:spacing w:val="21"/>
          <w:sz w:val="26"/>
        </w:rPr>
        <w:t> </w:t>
      </w:r>
      <w:r>
        <w:rPr>
          <w:sz w:val="26"/>
        </w:rPr>
        <w:t>para</w:t>
      </w:r>
      <w:r>
        <w:rPr>
          <w:spacing w:val="20"/>
          <w:sz w:val="26"/>
        </w:rPr>
        <w:t> </w:t>
      </w:r>
      <w:r>
        <w:rPr>
          <w:sz w:val="26"/>
        </w:rPr>
        <w:t>a</w:t>
      </w:r>
      <w:r>
        <w:rPr>
          <w:spacing w:val="20"/>
          <w:sz w:val="26"/>
        </w:rPr>
        <w:t> </w:t>
      </w:r>
      <w:r>
        <w:rPr>
          <w:sz w:val="26"/>
        </w:rPr>
        <w:t>criação</w:t>
      </w:r>
      <w:r>
        <w:rPr>
          <w:spacing w:val="20"/>
          <w:sz w:val="26"/>
        </w:rPr>
        <w:t> </w:t>
      </w:r>
      <w:r>
        <w:rPr>
          <w:sz w:val="26"/>
        </w:rPr>
        <w:t>do</w:t>
      </w:r>
      <w:r>
        <w:rPr>
          <w:spacing w:val="-62"/>
          <w:sz w:val="26"/>
        </w:rPr>
        <w:t> </w:t>
      </w:r>
      <w:r>
        <w:rPr>
          <w:w w:val="95"/>
          <w:sz w:val="26"/>
        </w:rPr>
        <w:t>Programa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Minha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Casa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Minha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Vida,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conforme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art.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1º,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Lei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11.977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2009: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352" w:lineRule="auto"/>
        <w:ind w:left="2370" w:right="996"/>
        <w:jc w:val="both"/>
        <w:rPr>
          <w:rFonts w:ascii="Georgia" w:hAnsi="Georgia"/>
        </w:rPr>
      </w:pPr>
      <w:r>
        <w:rPr>
          <w:w w:val="95"/>
        </w:rPr>
        <w:t>Art. 1º - O Programa Minha Casa, Minha Vida - PMCMV tem</w:t>
      </w:r>
      <w:r>
        <w:rPr>
          <w:spacing w:val="1"/>
          <w:w w:val="95"/>
        </w:rPr>
        <w:t> </w:t>
      </w:r>
      <w:r>
        <w:rPr/>
        <w:t>por finalidade criar mecanismos de incentivo à produção e</w:t>
      </w:r>
      <w:r>
        <w:rPr>
          <w:spacing w:val="1"/>
        </w:rPr>
        <w:t> </w:t>
      </w:r>
      <w:r>
        <w:rPr>
          <w:w w:val="95"/>
        </w:rPr>
        <w:t>aquisição de novas unidades habitacionais ou requalificação de</w:t>
      </w:r>
      <w:r>
        <w:rPr>
          <w:spacing w:val="-59"/>
          <w:w w:val="95"/>
        </w:rPr>
        <w:t> </w:t>
      </w:r>
      <w:r>
        <w:rPr/>
        <w:t>imóveis</w:t>
      </w:r>
      <w:r>
        <w:rPr>
          <w:spacing w:val="-16"/>
        </w:rPr>
        <w:t> </w:t>
      </w:r>
      <w:r>
        <w:rPr/>
        <w:t>urbanos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produção</w:t>
      </w:r>
      <w:r>
        <w:rPr>
          <w:spacing w:val="-15"/>
        </w:rPr>
        <w:t> </w:t>
      </w:r>
      <w:r>
        <w:rPr/>
        <w:t>ou</w:t>
      </w:r>
      <w:r>
        <w:rPr>
          <w:spacing w:val="-14"/>
        </w:rPr>
        <w:t> </w:t>
      </w:r>
      <w:r>
        <w:rPr/>
        <w:t>reforma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habitações</w:t>
      </w:r>
      <w:r>
        <w:rPr>
          <w:spacing w:val="-16"/>
        </w:rPr>
        <w:t> </w:t>
      </w:r>
      <w:r>
        <w:rPr/>
        <w:t>rurais,</w:t>
      </w:r>
      <w:r>
        <w:rPr>
          <w:spacing w:val="-62"/>
        </w:rPr>
        <w:t> </w:t>
      </w:r>
      <w:r>
        <w:rPr>
          <w:w w:val="95"/>
        </w:rPr>
        <w:t>para</w:t>
      </w:r>
      <w:r>
        <w:rPr>
          <w:spacing w:val="-8"/>
          <w:w w:val="95"/>
        </w:rPr>
        <w:t> </w:t>
      </w:r>
      <w:r>
        <w:rPr>
          <w:w w:val="95"/>
        </w:rPr>
        <w:t>famílias</w:t>
      </w:r>
      <w:r>
        <w:rPr>
          <w:spacing w:val="-9"/>
          <w:w w:val="95"/>
        </w:rPr>
        <w:t> </w:t>
      </w:r>
      <w:r>
        <w:rPr>
          <w:w w:val="95"/>
        </w:rPr>
        <w:t>com</w:t>
      </w:r>
      <w:r>
        <w:rPr>
          <w:spacing w:val="-9"/>
          <w:w w:val="95"/>
        </w:rPr>
        <w:t> </w:t>
      </w:r>
      <w:r>
        <w:rPr>
          <w:w w:val="95"/>
        </w:rPr>
        <w:t>renda</w:t>
      </w:r>
      <w:r>
        <w:rPr>
          <w:spacing w:val="-5"/>
          <w:w w:val="95"/>
        </w:rPr>
        <w:t> </w:t>
      </w:r>
      <w:r>
        <w:rPr>
          <w:w w:val="95"/>
        </w:rPr>
        <w:t>mensal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até</w:t>
      </w:r>
      <w:r>
        <w:rPr>
          <w:spacing w:val="-8"/>
          <w:w w:val="95"/>
        </w:rPr>
        <w:t> </w:t>
      </w:r>
      <w:r>
        <w:rPr>
          <w:w w:val="95"/>
        </w:rPr>
        <w:t>R$</w:t>
      </w:r>
      <w:r>
        <w:rPr>
          <w:spacing w:val="-9"/>
          <w:w w:val="95"/>
        </w:rPr>
        <w:t> </w:t>
      </w:r>
      <w:r>
        <w:rPr>
          <w:w w:val="95"/>
        </w:rPr>
        <w:t>4.650,00</w:t>
      </w:r>
      <w:r>
        <w:rPr>
          <w:spacing w:val="-7"/>
          <w:w w:val="95"/>
        </w:rPr>
        <w:t> </w:t>
      </w:r>
      <w:r>
        <w:rPr>
          <w:w w:val="95"/>
        </w:rPr>
        <w:t>(quatro</w:t>
      </w:r>
      <w:r>
        <w:rPr>
          <w:spacing w:val="-8"/>
          <w:w w:val="95"/>
        </w:rPr>
        <w:t> </w:t>
      </w:r>
      <w:r>
        <w:rPr>
          <w:w w:val="95"/>
        </w:rPr>
        <w:t>mil,</w:t>
      </w:r>
      <w:r>
        <w:rPr>
          <w:spacing w:val="-60"/>
          <w:w w:val="95"/>
        </w:rPr>
        <w:t> </w:t>
      </w:r>
      <w:r>
        <w:rPr/>
        <w:t>seiscentos e</w:t>
      </w:r>
      <w:r>
        <w:rPr>
          <w:spacing w:val="1"/>
        </w:rPr>
        <w:t> </w:t>
      </w:r>
      <w:r>
        <w:rPr/>
        <w:t>cinquenta</w:t>
      </w:r>
      <w:r>
        <w:rPr>
          <w:spacing w:val="1"/>
        </w:rPr>
        <w:t> </w:t>
      </w:r>
      <w:r>
        <w:rPr/>
        <w:t>reais)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compreende</w:t>
      </w:r>
      <w:r>
        <w:rPr>
          <w:spacing w:val="1"/>
        </w:rPr>
        <w:t> </w:t>
      </w:r>
      <w:r>
        <w:rPr/>
        <w:t>os seguintes</w:t>
      </w:r>
      <w:r>
        <w:rPr>
          <w:spacing w:val="1"/>
        </w:rPr>
        <w:t> </w:t>
      </w:r>
      <w:r>
        <w:rPr/>
        <w:t>subprogramas</w:t>
      </w:r>
      <w:r>
        <w:rPr>
          <w:rFonts w:ascii="Georgia" w:hAnsi="Georgia"/>
        </w:rPr>
        <w:t>: (…)</w:t>
      </w:r>
    </w:p>
    <w:p>
      <w:pPr>
        <w:pStyle w:val="BodyText"/>
        <w:spacing w:before="8"/>
        <w:rPr>
          <w:rFonts w:ascii="Georgia"/>
          <w:sz w:val="9"/>
        </w:rPr>
      </w:pPr>
      <w:r>
        <w:rPr/>
        <w:pict>
          <v:shape style="position:absolute;margin-left:87.623901pt;margin-top:7.7994pt;width:420pt;height:.1pt;mso-position-horizontal-relative:page;mso-position-vertical-relative:paragraph;z-index:-15713280;mso-wrap-distance-left:0;mso-wrap-distance-right:0" coordorigin="1752,156" coordsize="8400,0" path="m1752,156l10152,15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6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37888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47584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48096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55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81" w:after="0"/>
        <w:ind w:left="102" w:right="999" w:firstLine="0"/>
        <w:jc w:val="both"/>
        <w:rPr>
          <w:b/>
          <w:sz w:val="26"/>
        </w:rPr>
      </w:pPr>
      <w:r>
        <w:rPr>
          <w:w w:val="95"/>
          <w:sz w:val="26"/>
        </w:rPr>
        <w:t>Ademais, o Programa Minha Casa, Minha Vida, foi criado em 2009,</w:t>
      </w:r>
      <w:r>
        <w:rPr>
          <w:spacing w:val="-59"/>
          <w:w w:val="95"/>
          <w:sz w:val="26"/>
        </w:rPr>
        <w:t> </w:t>
      </w:r>
      <w:r>
        <w:rPr>
          <w:sz w:val="26"/>
        </w:rPr>
        <w:t>com o objetivo de tornar a moradia acessível às famílias organizadas por meio de</w:t>
      </w:r>
      <w:r>
        <w:rPr>
          <w:spacing w:val="-62"/>
          <w:sz w:val="26"/>
        </w:rPr>
        <w:t> </w:t>
      </w:r>
      <w:r>
        <w:rPr>
          <w:sz w:val="26"/>
        </w:rPr>
        <w:t>cooperativas habitacionais, associações e demais entidades privadas </w:t>
      </w:r>
      <w:r>
        <w:rPr>
          <w:b/>
          <w:sz w:val="26"/>
          <w:u w:val="single"/>
        </w:rPr>
        <w:t>sem fins</w:t>
      </w:r>
      <w:r>
        <w:rPr>
          <w:b/>
          <w:spacing w:val="1"/>
          <w:sz w:val="26"/>
        </w:rPr>
        <w:t> </w:t>
      </w:r>
      <w:r>
        <w:rPr>
          <w:b/>
          <w:sz w:val="26"/>
          <w:u w:val="single"/>
        </w:rPr>
        <w:t>lucrativos.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999" w:firstLine="0"/>
        <w:jc w:val="both"/>
        <w:rPr>
          <w:sz w:val="26"/>
        </w:rPr>
      </w:pPr>
      <w:r>
        <w:rPr>
          <w:w w:val="95"/>
          <w:sz w:val="26"/>
        </w:rPr>
        <w:t>Diante disso, não há como negar que o Programa Minha Casa Minha</w:t>
      </w:r>
      <w:r>
        <w:rPr>
          <w:spacing w:val="-59"/>
          <w:w w:val="95"/>
          <w:sz w:val="26"/>
        </w:rPr>
        <w:t> </w:t>
      </w:r>
      <w:r>
        <w:rPr>
          <w:sz w:val="26"/>
        </w:rPr>
        <w:t>Vida não representa atividade de exploração econômica pela Caixa Econômica</w:t>
      </w:r>
      <w:r>
        <w:rPr>
          <w:spacing w:val="1"/>
          <w:sz w:val="26"/>
        </w:rPr>
        <w:t> </w:t>
      </w:r>
      <w:r>
        <w:rPr>
          <w:sz w:val="26"/>
        </w:rPr>
        <w:t>Federal, mas sim prestação de serviço público, uma vez que se trata de atividade</w:t>
      </w:r>
      <w:r>
        <w:rPr>
          <w:spacing w:val="1"/>
          <w:sz w:val="26"/>
        </w:rPr>
        <w:t> </w:t>
      </w:r>
      <w:r>
        <w:rPr>
          <w:w w:val="95"/>
          <w:sz w:val="26"/>
        </w:rPr>
        <w:t>constitucionalmente atribuída à União, cuja operacionalização foi delegada, por lei, a</w:t>
      </w:r>
      <w:r>
        <w:rPr>
          <w:spacing w:val="1"/>
          <w:w w:val="95"/>
          <w:sz w:val="26"/>
        </w:rPr>
        <w:t> </w:t>
      </w:r>
      <w:r>
        <w:rPr>
          <w:spacing w:val="-1"/>
          <w:sz w:val="26"/>
        </w:rPr>
        <w:t>empresa</w:t>
      </w:r>
      <w:r>
        <w:rPr>
          <w:spacing w:val="-11"/>
          <w:sz w:val="26"/>
        </w:rPr>
        <w:t> </w:t>
      </w:r>
      <w:r>
        <w:rPr>
          <w:sz w:val="26"/>
        </w:rPr>
        <w:t>pública</w:t>
      </w:r>
      <w:r>
        <w:rPr>
          <w:spacing w:val="-10"/>
          <w:sz w:val="26"/>
        </w:rPr>
        <w:t> </w:t>
      </w:r>
      <w:r>
        <w:rPr>
          <w:sz w:val="26"/>
        </w:rPr>
        <w:t>federal,</w:t>
      </w:r>
      <w:r>
        <w:rPr>
          <w:spacing w:val="-10"/>
          <w:sz w:val="26"/>
        </w:rPr>
        <w:t> </w:t>
      </w:r>
      <w:r>
        <w:rPr>
          <w:sz w:val="26"/>
        </w:rPr>
        <w:t>visando</w:t>
      </w:r>
      <w:r>
        <w:rPr>
          <w:spacing w:val="-11"/>
          <w:sz w:val="26"/>
        </w:rPr>
        <w:t> </w:t>
      </w:r>
      <w:r>
        <w:rPr>
          <w:sz w:val="26"/>
        </w:rPr>
        <w:t>à</w:t>
      </w:r>
      <w:r>
        <w:rPr>
          <w:spacing w:val="-11"/>
          <w:sz w:val="26"/>
        </w:rPr>
        <w:t> </w:t>
      </w:r>
      <w:r>
        <w:rPr>
          <w:sz w:val="26"/>
        </w:rPr>
        <w:t>consecução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direito</w:t>
      </w:r>
      <w:r>
        <w:rPr>
          <w:spacing w:val="-10"/>
          <w:sz w:val="26"/>
        </w:rPr>
        <w:t> </w:t>
      </w:r>
      <w:r>
        <w:rPr>
          <w:sz w:val="26"/>
        </w:rPr>
        <w:t>fundamental,</w:t>
      </w:r>
      <w:r>
        <w:rPr>
          <w:spacing w:val="-10"/>
          <w:sz w:val="26"/>
        </w:rPr>
        <w:t> </w:t>
      </w:r>
      <w:r>
        <w:rPr>
          <w:sz w:val="26"/>
        </w:rPr>
        <w:t>conforme</w:t>
      </w:r>
      <w:r>
        <w:rPr>
          <w:spacing w:val="-12"/>
          <w:sz w:val="26"/>
        </w:rPr>
        <w:t> </w:t>
      </w:r>
      <w:r>
        <w:rPr>
          <w:sz w:val="26"/>
        </w:rPr>
        <w:t>o</w:t>
      </w:r>
      <w:r>
        <w:rPr>
          <w:spacing w:val="-62"/>
          <w:sz w:val="26"/>
        </w:rPr>
        <w:t> </w:t>
      </w:r>
      <w:r>
        <w:rPr>
          <w:sz w:val="26"/>
        </w:rPr>
        <w:t>art.</w:t>
      </w:r>
      <w:r>
        <w:rPr>
          <w:spacing w:val="-2"/>
          <w:sz w:val="26"/>
        </w:rPr>
        <w:t> </w:t>
      </w:r>
      <w:r>
        <w:rPr>
          <w:sz w:val="26"/>
        </w:rPr>
        <w:t>2º</w:t>
      </w:r>
      <w:r>
        <w:rPr>
          <w:spacing w:val="-2"/>
          <w:sz w:val="26"/>
        </w:rPr>
        <w:t> </w:t>
      </w:r>
      <w:r>
        <w:rPr>
          <w:sz w:val="26"/>
        </w:rPr>
        <w:t>da</w:t>
      </w:r>
      <w:r>
        <w:rPr>
          <w:spacing w:val="-2"/>
          <w:sz w:val="26"/>
        </w:rPr>
        <w:t> </w:t>
      </w:r>
      <w:r>
        <w:rPr>
          <w:sz w:val="26"/>
        </w:rPr>
        <w:t>Lei</w:t>
      </w:r>
      <w:r>
        <w:rPr>
          <w:spacing w:val="-1"/>
          <w:sz w:val="26"/>
        </w:rPr>
        <w:t> </w:t>
      </w:r>
      <w:r>
        <w:rPr>
          <w:sz w:val="26"/>
        </w:rPr>
        <w:t>11.977:</w:t>
      </w:r>
    </w:p>
    <w:p>
      <w:pPr>
        <w:pStyle w:val="BodyText"/>
        <w:spacing w:line="352" w:lineRule="auto" w:before="114"/>
        <w:ind w:left="2512" w:right="999"/>
        <w:jc w:val="both"/>
      </w:pPr>
      <w:r>
        <w:rPr/>
        <w:t>Art. 2º - Para a implementação do PMCMV, a União,</w:t>
      </w:r>
      <w:r>
        <w:rPr>
          <w:spacing w:val="1"/>
        </w:rPr>
        <w:t> </w:t>
      </w:r>
      <w:r>
        <w:rPr/>
        <w:t>observada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disponibilidade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financeira:</w:t>
      </w:r>
      <w:r>
        <w:rPr>
          <w:spacing w:val="1"/>
        </w:rPr>
        <w:t> </w:t>
      </w:r>
      <w:r>
        <w:rPr/>
        <w:t>(Redação</w:t>
      </w:r>
      <w:r>
        <w:rPr>
          <w:spacing w:val="-8"/>
        </w:rPr>
        <w:t> </w:t>
      </w:r>
      <w:r>
        <w:rPr/>
        <w:t>dada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8"/>
        </w:rPr>
        <w:t> </w:t>
      </w:r>
      <w:r>
        <w:rPr/>
        <w:t>12.424,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2011)</w:t>
      </w:r>
    </w:p>
    <w:p>
      <w:pPr>
        <w:pStyle w:val="BodyText"/>
        <w:tabs>
          <w:tab w:pos="7664" w:val="left" w:leader="none"/>
        </w:tabs>
        <w:spacing w:line="352" w:lineRule="auto" w:before="119"/>
        <w:ind w:left="2512" w:right="1003"/>
        <w:jc w:val="both"/>
      </w:pPr>
      <w:r>
        <w:rPr/>
        <w:t>II </w:t>
      </w:r>
      <w:r>
        <w:rPr>
          <w:rFonts w:ascii="Georgia" w:hAnsi="Georgia"/>
        </w:rPr>
        <w:t>– </w:t>
      </w:r>
      <w:r>
        <w:rPr/>
        <w:t>participará do Fundo de Arrendamento Residencial</w:t>
      </w:r>
      <w:r>
        <w:rPr>
          <w:spacing w:val="1"/>
        </w:rPr>
        <w:t> </w:t>
      </w:r>
      <w:r>
        <w:rPr>
          <w:w w:val="95"/>
        </w:rPr>
        <w:t>(FAR),</w:t>
      </w:r>
      <w:r>
        <w:rPr>
          <w:spacing w:val="-8"/>
          <w:w w:val="95"/>
        </w:rPr>
        <w:t> </w:t>
      </w:r>
      <w:r>
        <w:rPr>
          <w:w w:val="95"/>
        </w:rPr>
        <w:t>mediante</w:t>
      </w:r>
      <w:r>
        <w:rPr>
          <w:spacing w:val="-7"/>
          <w:w w:val="95"/>
        </w:rPr>
        <w:t> </w:t>
      </w:r>
      <w:r>
        <w:rPr>
          <w:w w:val="95"/>
        </w:rPr>
        <w:t>integralização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cotas</w:t>
      </w:r>
      <w:r>
        <w:rPr>
          <w:spacing w:val="-8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transferirá</w:t>
      </w:r>
      <w:r>
        <w:rPr>
          <w:spacing w:val="-7"/>
          <w:w w:val="95"/>
        </w:rPr>
        <w:t> </w:t>
      </w:r>
      <w:r>
        <w:rPr>
          <w:w w:val="95"/>
        </w:rPr>
        <w:t>recursos</w:t>
      </w:r>
      <w:r>
        <w:rPr>
          <w:spacing w:val="-59"/>
          <w:w w:val="95"/>
        </w:rPr>
        <w:t> </w:t>
      </w:r>
      <w:r>
        <w:rPr/>
        <w:t>ao</w:t>
      </w:r>
      <w:r>
        <w:rPr>
          <w:spacing w:val="-12"/>
        </w:rPr>
        <w:t> </w:t>
      </w:r>
      <w:r>
        <w:rPr/>
        <w:t>Fundo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Desenvolvimento</w:t>
      </w:r>
      <w:r>
        <w:rPr>
          <w:spacing w:val="-11"/>
        </w:rPr>
        <w:t> </w:t>
      </w:r>
      <w:r>
        <w:rPr/>
        <w:t>Social</w:t>
      </w:r>
      <w:r>
        <w:rPr>
          <w:spacing w:val="-11"/>
        </w:rPr>
        <w:t> </w:t>
      </w:r>
      <w:r>
        <w:rPr/>
        <w:t>(FDS)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tratam,</w:t>
      </w:r>
      <w:r>
        <w:rPr>
          <w:spacing w:val="-63"/>
        </w:rPr>
        <w:t> </w:t>
      </w:r>
      <w:r>
        <w:rPr>
          <w:w w:val="95"/>
        </w:rPr>
        <w:t>respectivamente,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Lei</w:t>
      </w:r>
      <w:r>
        <w:rPr>
          <w:spacing w:val="-4"/>
          <w:w w:val="95"/>
        </w:rPr>
        <w:t> </w:t>
      </w:r>
      <w:r>
        <w:rPr>
          <w:w w:val="95"/>
        </w:rPr>
        <w:t>no</w:t>
      </w:r>
      <w:r>
        <w:rPr>
          <w:spacing w:val="-5"/>
          <w:w w:val="95"/>
        </w:rPr>
        <w:t> </w:t>
      </w:r>
      <w:r>
        <w:rPr>
          <w:w w:val="95"/>
        </w:rPr>
        <w:t>10.188,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12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fevereiro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2001,</w:t>
      </w:r>
      <w:r>
        <w:rPr>
          <w:spacing w:val="-59"/>
          <w:w w:val="95"/>
        </w:rPr>
        <w:t> </w:t>
      </w:r>
      <w:r>
        <w:rPr>
          <w:w w:val="95"/>
        </w:rPr>
        <w:t>e</w:t>
      </w:r>
      <w:r>
        <w:rPr>
          <w:spacing w:val="2"/>
          <w:w w:val="95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Lei</w:t>
      </w:r>
      <w:r>
        <w:rPr>
          <w:spacing w:val="3"/>
          <w:w w:val="95"/>
        </w:rPr>
        <w:t> </w:t>
      </w:r>
      <w:r>
        <w:rPr>
          <w:w w:val="95"/>
        </w:rPr>
        <w:t>no</w:t>
      </w:r>
      <w:r>
        <w:rPr>
          <w:spacing w:val="2"/>
          <w:w w:val="95"/>
        </w:rPr>
        <w:t> </w:t>
      </w:r>
      <w:r>
        <w:rPr>
          <w:w w:val="95"/>
        </w:rPr>
        <w:t>8.677,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13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julho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1993;</w:t>
        <w:tab/>
        <w:t>(Redação</w:t>
      </w:r>
      <w:r>
        <w:rPr>
          <w:spacing w:val="-59"/>
          <w:w w:val="95"/>
        </w:rPr>
        <w:t> </w:t>
      </w:r>
      <w:r>
        <w:rPr/>
        <w:t>dada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12.693,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2012)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0" w:after="0"/>
        <w:ind w:left="102" w:right="1000" w:firstLine="0"/>
        <w:jc w:val="both"/>
        <w:rPr>
          <w:sz w:val="26"/>
        </w:rPr>
      </w:pPr>
      <w:r>
        <w:rPr>
          <w:w w:val="95"/>
          <w:sz w:val="26"/>
        </w:rPr>
        <w:t>Posto isto, há o dever da extensão do presente julgado, para aqueles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que são beneficiários do Programa Minha Casa Minha Vida, diante sua a importância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do papel governamental, não havendo o interesse comercial, no qual está diretamente</w:t>
      </w:r>
      <w:r>
        <w:rPr>
          <w:spacing w:val="1"/>
          <w:w w:val="95"/>
          <w:sz w:val="26"/>
        </w:rPr>
        <w:t> </w:t>
      </w:r>
      <w:r>
        <w:rPr>
          <w:sz w:val="26"/>
        </w:rPr>
        <w:t>ligada</w:t>
      </w:r>
      <w:r>
        <w:rPr>
          <w:spacing w:val="-12"/>
          <w:sz w:val="26"/>
        </w:rPr>
        <w:t> </w:t>
      </w:r>
      <w:r>
        <w:rPr>
          <w:sz w:val="26"/>
        </w:rPr>
        <w:t>as</w:t>
      </w:r>
      <w:r>
        <w:rPr>
          <w:spacing w:val="-13"/>
          <w:sz w:val="26"/>
        </w:rPr>
        <w:t> </w:t>
      </w:r>
      <w:r>
        <w:rPr>
          <w:sz w:val="26"/>
        </w:rPr>
        <w:t>previsões</w:t>
      </w:r>
      <w:r>
        <w:rPr>
          <w:spacing w:val="-12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Direito</w:t>
      </w:r>
      <w:r>
        <w:rPr>
          <w:spacing w:val="-12"/>
          <w:sz w:val="26"/>
        </w:rPr>
        <w:t> </w:t>
      </w:r>
      <w:r>
        <w:rPr>
          <w:sz w:val="26"/>
        </w:rPr>
        <w:t>Social,</w:t>
      </w:r>
      <w:r>
        <w:rPr>
          <w:spacing w:val="-12"/>
          <w:sz w:val="26"/>
        </w:rPr>
        <w:t> </w:t>
      </w:r>
      <w:r>
        <w:rPr>
          <w:sz w:val="26"/>
        </w:rPr>
        <w:t>conforme</w:t>
      </w:r>
      <w:r>
        <w:rPr>
          <w:spacing w:val="-12"/>
          <w:sz w:val="26"/>
        </w:rPr>
        <w:t> </w:t>
      </w:r>
      <w:r>
        <w:rPr>
          <w:sz w:val="26"/>
        </w:rPr>
        <w:t>o</w:t>
      </w:r>
      <w:r>
        <w:rPr>
          <w:spacing w:val="-12"/>
          <w:sz w:val="26"/>
        </w:rPr>
        <w:t> </w:t>
      </w:r>
      <w:r>
        <w:rPr>
          <w:sz w:val="26"/>
        </w:rPr>
        <w:t>art.</w:t>
      </w:r>
      <w:r>
        <w:rPr>
          <w:spacing w:val="-12"/>
          <w:sz w:val="26"/>
        </w:rPr>
        <w:t> </w:t>
      </w:r>
      <w:r>
        <w:rPr>
          <w:sz w:val="26"/>
        </w:rPr>
        <w:t>3º,</w:t>
      </w:r>
      <w:r>
        <w:rPr>
          <w:spacing w:val="-12"/>
          <w:sz w:val="26"/>
        </w:rPr>
        <w:t> </w:t>
      </w:r>
      <w:r>
        <w:rPr>
          <w:sz w:val="26"/>
        </w:rPr>
        <w:t>inciso</w:t>
      </w:r>
      <w:r>
        <w:rPr>
          <w:spacing w:val="-12"/>
          <w:sz w:val="26"/>
        </w:rPr>
        <w:t> </w:t>
      </w:r>
      <w:r>
        <w:rPr>
          <w:sz w:val="26"/>
        </w:rPr>
        <w:t>III,</w:t>
      </w:r>
      <w:r>
        <w:rPr>
          <w:spacing w:val="-12"/>
          <w:sz w:val="26"/>
        </w:rPr>
        <w:t> </w:t>
      </w:r>
      <w:r>
        <w:rPr>
          <w:sz w:val="26"/>
        </w:rPr>
        <w:t>da</w:t>
      </w:r>
      <w:r>
        <w:rPr>
          <w:spacing w:val="-12"/>
          <w:sz w:val="26"/>
        </w:rPr>
        <w:t> </w:t>
      </w:r>
      <w:r>
        <w:rPr>
          <w:sz w:val="26"/>
        </w:rPr>
        <w:t>Constituição</w:t>
      </w:r>
      <w:r>
        <w:rPr>
          <w:spacing w:val="-62"/>
          <w:sz w:val="26"/>
        </w:rPr>
        <w:t> </w:t>
      </w:r>
      <w:r>
        <w:rPr>
          <w:sz w:val="26"/>
        </w:rPr>
        <w:t>Federal.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87.623901pt;margin-top:15.654112pt;width:420pt;height:.1pt;mso-position-horizontal-relative:page;mso-position-vertical-relative:paragraph;z-index:-15710720;mso-wrap-distance-left:0;mso-wrap-distance-right:0" coordorigin="1752,313" coordsize="8400,0" path="m1752,313l10152,31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 </w:t>
      </w:r>
      <w:r>
        <w:rPr>
          <w:rFonts w:ascii="Georgia" w:hAnsi="Georgia"/>
          <w:b/>
          <w:sz w:val="24"/>
        </w:rPr>
        <w:t>7</w:t>
      </w:r>
      <w:r>
        <w:rPr>
          <w:rFonts w:ascii="Georgia" w:hAnsi="Georgia"/>
          <w:b/>
          <w:spacing w:val="-6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35328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5168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5219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56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Heading1"/>
        <w:spacing w:line="352" w:lineRule="auto" w:before="203"/>
        <w:ind w:left="1803" w:right="995"/>
        <w:rPr>
          <w:u w:val="none"/>
        </w:rPr>
      </w:pPr>
      <w:r>
        <w:rPr>
          <w:u w:val="none"/>
        </w:rPr>
        <w:t>II.B</w:t>
      </w:r>
      <w:r>
        <w:rPr>
          <w:spacing w:val="1"/>
          <w:u w:val="none"/>
        </w:rPr>
        <w:t> </w:t>
      </w: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1"/>
          <w:u w:val="none"/>
        </w:rPr>
        <w:t> </w:t>
      </w:r>
      <w:r>
        <w:rPr>
          <w:u w:val="none"/>
        </w:rPr>
        <w:t>DA</w:t>
      </w:r>
      <w:r>
        <w:rPr>
          <w:spacing w:val="1"/>
          <w:u w:val="none"/>
        </w:rPr>
        <w:t> </w:t>
      </w:r>
      <w:r>
        <w:rPr>
          <w:u w:val="none"/>
        </w:rPr>
        <w:t>NATUREZA</w:t>
      </w:r>
      <w:r>
        <w:rPr>
          <w:spacing w:val="1"/>
          <w:u w:val="none"/>
        </w:rPr>
        <w:t> </w:t>
      </w:r>
      <w:r>
        <w:rPr>
          <w:u w:val="none"/>
        </w:rPr>
        <w:t>FIDUCIÁRIA</w:t>
      </w:r>
      <w:r>
        <w:rPr>
          <w:spacing w:val="1"/>
          <w:u w:val="none"/>
        </w:rPr>
        <w:t> </w:t>
      </w:r>
      <w:r>
        <w:rPr>
          <w:u w:val="none"/>
        </w:rPr>
        <w:t>AO</w:t>
      </w:r>
      <w:r>
        <w:rPr>
          <w:spacing w:val="1"/>
          <w:u w:val="none"/>
        </w:rPr>
        <w:t> </w:t>
      </w:r>
      <w:r>
        <w:rPr>
          <w:u w:val="none"/>
        </w:rPr>
        <w:t>PROGRAMA</w:t>
      </w:r>
      <w:r>
        <w:rPr>
          <w:spacing w:val="-62"/>
          <w:u w:val="none"/>
        </w:rPr>
        <w:t> </w:t>
      </w:r>
      <w:r>
        <w:rPr>
          <w:u w:val="none"/>
        </w:rPr>
        <w:t>MINHA</w:t>
      </w:r>
      <w:r>
        <w:rPr>
          <w:spacing w:val="1"/>
          <w:u w:val="none"/>
        </w:rPr>
        <w:t> </w:t>
      </w:r>
      <w:r>
        <w:rPr>
          <w:u w:val="none"/>
        </w:rPr>
        <w:t>CASA</w:t>
      </w:r>
      <w:r>
        <w:rPr>
          <w:spacing w:val="1"/>
          <w:u w:val="none"/>
        </w:rPr>
        <w:t> </w:t>
      </w:r>
      <w:r>
        <w:rPr>
          <w:u w:val="none"/>
        </w:rPr>
        <w:t>MINHA</w:t>
      </w:r>
      <w:r>
        <w:rPr>
          <w:spacing w:val="1"/>
          <w:u w:val="none"/>
        </w:rPr>
        <w:t> </w:t>
      </w:r>
      <w:r>
        <w:rPr>
          <w:u w:val="none"/>
        </w:rPr>
        <w:t>VIDA</w:t>
      </w:r>
      <w:r>
        <w:rPr>
          <w:spacing w:val="1"/>
          <w:u w:val="none"/>
        </w:rPr>
        <w:t> </w:t>
      </w: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1"/>
          <w:u w:val="none"/>
        </w:rPr>
        <w:t> </w:t>
      </w:r>
      <w:r>
        <w:rPr>
          <w:u w:val="none"/>
        </w:rPr>
        <w:t>PROGRAMA</w:t>
      </w:r>
      <w:r>
        <w:rPr>
          <w:spacing w:val="1"/>
          <w:u w:val="none"/>
        </w:rPr>
        <w:t> </w:t>
      </w:r>
      <w:r>
        <w:rPr>
          <w:u w:val="none"/>
        </w:rPr>
        <w:t>ESSENCIALMENTE</w:t>
      </w:r>
      <w:r>
        <w:rPr>
          <w:spacing w:val="1"/>
          <w:u w:val="none"/>
        </w:rPr>
        <w:t> </w:t>
      </w:r>
      <w:r>
        <w:rPr>
          <w:u w:val="none"/>
        </w:rPr>
        <w:t>FINANCIADOS</w:t>
      </w:r>
      <w:r>
        <w:rPr>
          <w:spacing w:val="1"/>
          <w:u w:val="none"/>
        </w:rPr>
        <w:t> </w:t>
      </w:r>
      <w:r>
        <w:rPr>
          <w:u w:val="none"/>
        </w:rPr>
        <w:t>PELO</w:t>
      </w:r>
      <w:r>
        <w:rPr>
          <w:spacing w:val="1"/>
          <w:u w:val="none"/>
        </w:rPr>
        <w:t> </w:t>
      </w:r>
      <w:r>
        <w:rPr>
          <w:u w:val="none"/>
        </w:rPr>
        <w:t>FAR</w:t>
      </w:r>
      <w:r>
        <w:rPr>
          <w:spacing w:val="1"/>
          <w:u w:val="none"/>
        </w:rPr>
        <w:t> </w:t>
      </w: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1"/>
          <w:u w:val="none"/>
        </w:rPr>
        <w:t> </w:t>
      </w:r>
      <w:r>
        <w:rPr>
          <w:u w:val="none"/>
        </w:rPr>
        <w:t>SALDO</w:t>
      </w:r>
      <w:r>
        <w:rPr>
          <w:spacing w:val="-1"/>
          <w:u w:val="none"/>
        </w:rPr>
        <w:t> </w:t>
      </w:r>
      <w:r>
        <w:rPr>
          <w:u w:val="none"/>
        </w:rPr>
        <w:t>POSITIVO REVERTIDO</w:t>
      </w:r>
      <w:r>
        <w:rPr>
          <w:spacing w:val="-1"/>
          <w:u w:val="none"/>
        </w:rPr>
        <w:t> </w:t>
      </w:r>
      <w:r>
        <w:rPr>
          <w:u w:val="none"/>
        </w:rPr>
        <w:t>À</w:t>
      </w:r>
      <w:r>
        <w:rPr>
          <w:spacing w:val="2"/>
          <w:u w:val="none"/>
        </w:rPr>
        <w:t> </w:t>
      </w:r>
      <w:r>
        <w:rPr>
          <w:u w:val="none"/>
        </w:rPr>
        <w:t>UNIÃO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0" w:after="0"/>
        <w:ind w:left="102" w:right="998" w:firstLine="0"/>
        <w:jc w:val="both"/>
        <w:rPr>
          <w:sz w:val="26"/>
        </w:rPr>
      </w:pPr>
      <w:r>
        <w:rPr>
          <w:w w:val="95"/>
          <w:sz w:val="26"/>
        </w:rPr>
        <w:t>Sabe-se que o </w:t>
      </w:r>
      <w:r>
        <w:rPr>
          <w:b/>
          <w:w w:val="95"/>
          <w:sz w:val="26"/>
        </w:rPr>
        <w:t>Programa Minha Casa Minha Vida</w:t>
      </w:r>
      <w:r>
        <w:rPr>
          <w:w w:val="95"/>
          <w:sz w:val="26"/>
        </w:rPr>
        <w:t>, também utiliza</w:t>
      </w:r>
      <w:r>
        <w:rPr>
          <w:spacing w:val="-59"/>
          <w:w w:val="95"/>
          <w:sz w:val="26"/>
        </w:rPr>
        <w:t> </w:t>
      </w:r>
      <w:r>
        <w:rPr>
          <w:w w:val="101"/>
          <w:sz w:val="26"/>
        </w:rPr>
        <w:t>o</w:t>
      </w:r>
      <w:r>
        <w:rPr>
          <w:spacing w:val="16"/>
          <w:sz w:val="26"/>
        </w:rPr>
        <w:t> </w:t>
      </w:r>
      <w:r>
        <w:rPr>
          <w:w w:val="95"/>
          <w:sz w:val="26"/>
        </w:rPr>
        <w:t>FA</w:t>
      </w:r>
      <w:r>
        <w:rPr>
          <w:spacing w:val="1"/>
          <w:w w:val="95"/>
          <w:sz w:val="26"/>
        </w:rPr>
        <w:t>R</w:t>
      </w:r>
      <w:r>
        <w:rPr>
          <w:w w:val="87"/>
          <w:sz w:val="26"/>
        </w:rPr>
        <w:t>,</w:t>
      </w:r>
      <w:r>
        <w:rPr>
          <w:spacing w:val="16"/>
          <w:sz w:val="26"/>
        </w:rPr>
        <w:t> </w:t>
      </w:r>
      <w:r>
        <w:rPr>
          <w:spacing w:val="-1"/>
          <w:w w:val="95"/>
          <w:sz w:val="26"/>
        </w:rPr>
        <w:t>par</w:t>
      </w:r>
      <w:r>
        <w:rPr>
          <w:w w:val="95"/>
          <w:sz w:val="26"/>
        </w:rPr>
        <w:t>a</w:t>
      </w:r>
      <w:r>
        <w:rPr>
          <w:spacing w:val="19"/>
          <w:sz w:val="26"/>
        </w:rPr>
        <w:t> </w:t>
      </w:r>
      <w:r>
        <w:rPr>
          <w:spacing w:val="2"/>
          <w:w w:val="101"/>
          <w:sz w:val="26"/>
        </w:rPr>
        <w:t>o</w:t>
      </w:r>
      <w:r>
        <w:rPr>
          <w:w w:val="93"/>
          <w:sz w:val="26"/>
        </w:rPr>
        <w:t>s</w:t>
      </w:r>
      <w:r>
        <w:rPr>
          <w:spacing w:val="15"/>
          <w:sz w:val="26"/>
        </w:rPr>
        <w:t> </w:t>
      </w:r>
      <w:r>
        <w:rPr>
          <w:spacing w:val="-1"/>
          <w:w w:val="95"/>
          <w:sz w:val="26"/>
        </w:rPr>
        <w:t>re</w:t>
      </w:r>
      <w:r>
        <w:rPr>
          <w:spacing w:val="1"/>
          <w:w w:val="95"/>
          <w:sz w:val="26"/>
        </w:rPr>
        <w:t>c</w:t>
      </w:r>
      <w:r>
        <w:rPr>
          <w:w w:val="98"/>
          <w:sz w:val="26"/>
        </w:rPr>
        <w:t>urs</w:t>
      </w:r>
      <w:r>
        <w:rPr>
          <w:spacing w:val="1"/>
          <w:w w:val="98"/>
          <w:sz w:val="26"/>
        </w:rPr>
        <w:t>o</w:t>
      </w:r>
      <w:r>
        <w:rPr>
          <w:w w:val="93"/>
          <w:sz w:val="26"/>
        </w:rPr>
        <w:t>s</w:t>
      </w:r>
      <w:r>
        <w:rPr>
          <w:spacing w:val="15"/>
          <w:sz w:val="26"/>
        </w:rPr>
        <w:t> </w:t>
      </w:r>
      <w:r>
        <w:rPr>
          <w:w w:val="96"/>
          <w:sz w:val="26"/>
        </w:rPr>
        <w:t>d</w:t>
      </w:r>
      <w:r>
        <w:rPr>
          <w:spacing w:val="2"/>
          <w:w w:val="96"/>
          <w:sz w:val="26"/>
        </w:rPr>
        <w:t>e</w:t>
      </w:r>
      <w:r>
        <w:rPr>
          <w:spacing w:val="-1"/>
          <w:w w:val="93"/>
          <w:sz w:val="26"/>
        </w:rPr>
        <w:t>s</w:t>
      </w:r>
      <w:r>
        <w:rPr>
          <w:w w:val="104"/>
          <w:sz w:val="26"/>
        </w:rPr>
        <w:t>t</w:t>
      </w:r>
      <w:r>
        <w:rPr>
          <w:w w:val="93"/>
          <w:sz w:val="26"/>
        </w:rPr>
        <w:t>e</w:t>
      </w:r>
      <w:r>
        <w:rPr>
          <w:spacing w:val="16"/>
          <w:sz w:val="26"/>
        </w:rPr>
        <w:t> </w:t>
      </w:r>
      <w:r>
        <w:rPr>
          <w:spacing w:val="-1"/>
          <w:w w:val="100"/>
          <w:sz w:val="26"/>
        </w:rPr>
        <w:t>p</w:t>
      </w:r>
      <w:r>
        <w:rPr>
          <w:spacing w:val="2"/>
          <w:w w:val="100"/>
          <w:sz w:val="26"/>
        </w:rPr>
        <w:t>r</w:t>
      </w:r>
      <w:r>
        <w:rPr>
          <w:spacing w:val="-1"/>
          <w:w w:val="95"/>
          <w:sz w:val="26"/>
        </w:rPr>
        <w:t>o</w:t>
      </w:r>
      <w:r>
        <w:rPr>
          <w:spacing w:val="-2"/>
          <w:w w:val="95"/>
          <w:sz w:val="26"/>
        </w:rPr>
        <w:t>g</w:t>
      </w:r>
      <w:r>
        <w:rPr>
          <w:spacing w:val="-1"/>
          <w:w w:val="94"/>
          <w:sz w:val="26"/>
        </w:rPr>
        <w:t>r</w:t>
      </w:r>
      <w:r>
        <w:rPr>
          <w:spacing w:val="2"/>
          <w:w w:val="94"/>
          <w:sz w:val="26"/>
        </w:rPr>
        <w:t>a</w:t>
      </w:r>
      <w:r>
        <w:rPr>
          <w:w w:val="94"/>
          <w:sz w:val="26"/>
        </w:rPr>
        <w:t>ma,</w:t>
      </w:r>
      <w:r>
        <w:rPr>
          <w:spacing w:val="21"/>
          <w:sz w:val="26"/>
        </w:rPr>
        <w:t> </w:t>
      </w:r>
      <w:r>
        <w:rPr>
          <w:w w:val="97"/>
          <w:sz w:val="26"/>
        </w:rPr>
        <w:t>c</w:t>
      </w:r>
      <w:r>
        <w:rPr>
          <w:spacing w:val="1"/>
          <w:w w:val="97"/>
          <w:sz w:val="26"/>
        </w:rPr>
        <w:t>o</w:t>
      </w:r>
      <w:r>
        <w:rPr>
          <w:spacing w:val="-1"/>
          <w:w w:val="99"/>
          <w:sz w:val="26"/>
        </w:rPr>
        <w:t>n</w:t>
      </w:r>
      <w:r>
        <w:rPr>
          <w:spacing w:val="2"/>
          <w:w w:val="99"/>
          <w:sz w:val="26"/>
        </w:rPr>
        <w:t>f</w:t>
      </w:r>
      <w:r>
        <w:rPr>
          <w:spacing w:val="-1"/>
          <w:w w:val="98"/>
          <w:sz w:val="26"/>
        </w:rPr>
        <w:t>orm</w:t>
      </w:r>
      <w:r>
        <w:rPr>
          <w:w w:val="98"/>
          <w:sz w:val="26"/>
        </w:rPr>
        <w:t>e</w:t>
      </w:r>
      <w:r>
        <w:rPr>
          <w:spacing w:val="17"/>
          <w:sz w:val="26"/>
        </w:rPr>
        <w:t> </w:t>
      </w:r>
      <w:r>
        <w:rPr>
          <w:w w:val="91"/>
          <w:sz w:val="26"/>
        </w:rPr>
        <w:t>a</w:t>
      </w:r>
      <w:r>
        <w:rPr>
          <w:spacing w:val="18"/>
          <w:sz w:val="26"/>
        </w:rPr>
        <w:t> </w:t>
      </w:r>
      <w:r>
        <w:rPr>
          <w:spacing w:val="-1"/>
          <w:w w:val="93"/>
          <w:sz w:val="26"/>
        </w:rPr>
        <w:t>s</w:t>
      </w:r>
      <w:r>
        <w:rPr>
          <w:w w:val="94"/>
          <w:sz w:val="26"/>
        </w:rPr>
        <w:t>ua</w:t>
      </w:r>
      <w:r>
        <w:rPr>
          <w:spacing w:val="17"/>
          <w:sz w:val="26"/>
        </w:rPr>
        <w:t> </w:t>
      </w:r>
      <w:r>
        <w:rPr>
          <w:w w:val="91"/>
          <w:sz w:val="26"/>
        </w:rPr>
        <w:t>Lei</w:t>
      </w:r>
      <w:r>
        <w:rPr>
          <w:spacing w:val="19"/>
          <w:sz w:val="26"/>
        </w:rPr>
        <w:t> </w:t>
      </w:r>
      <w:r>
        <w:rPr>
          <w:w w:val="93"/>
          <w:sz w:val="26"/>
        </w:rPr>
        <w:t>11</w:t>
      </w:r>
      <w:r>
        <w:rPr>
          <w:w w:val="87"/>
          <w:sz w:val="26"/>
        </w:rPr>
        <w:t>.</w:t>
      </w:r>
      <w:r>
        <w:rPr>
          <w:w w:val="93"/>
          <w:sz w:val="26"/>
        </w:rPr>
        <w:t>977</w:t>
      </w:r>
      <w:r>
        <w:rPr>
          <w:spacing w:val="-3"/>
          <w:w w:val="179"/>
          <w:sz w:val="26"/>
        </w:rPr>
        <w:t>/</w:t>
      </w:r>
      <w:r>
        <w:rPr>
          <w:w w:val="93"/>
          <w:sz w:val="26"/>
        </w:rPr>
        <w:t>2009</w:t>
      </w:r>
      <w:r>
        <w:rPr>
          <w:w w:val="87"/>
          <w:sz w:val="26"/>
        </w:rPr>
        <w:t>,</w:t>
      </w:r>
      <w:r>
        <w:rPr>
          <w:spacing w:val="16"/>
          <w:sz w:val="26"/>
        </w:rPr>
        <w:t> </w:t>
      </w:r>
      <w:r>
        <w:rPr>
          <w:w w:val="96"/>
          <w:sz w:val="26"/>
        </w:rPr>
        <w:t>em</w:t>
      </w:r>
      <w:r>
        <w:rPr>
          <w:spacing w:val="15"/>
          <w:sz w:val="26"/>
        </w:rPr>
        <w:t> </w:t>
      </w:r>
      <w:r>
        <w:rPr>
          <w:spacing w:val="-1"/>
          <w:w w:val="93"/>
          <w:sz w:val="26"/>
        </w:rPr>
        <w:t>s</w:t>
      </w:r>
      <w:r>
        <w:rPr>
          <w:w w:val="95"/>
          <w:sz w:val="26"/>
        </w:rPr>
        <w:t>eu </w:t>
      </w:r>
      <w:r>
        <w:rPr>
          <w:sz w:val="26"/>
        </w:rPr>
        <w:t>art.</w:t>
      </w:r>
      <w:r>
        <w:rPr>
          <w:spacing w:val="-2"/>
          <w:sz w:val="26"/>
        </w:rPr>
        <w:t> </w:t>
      </w:r>
      <w:r>
        <w:rPr>
          <w:sz w:val="26"/>
        </w:rPr>
        <w:t>2º,</w:t>
      </w:r>
      <w:r>
        <w:rPr>
          <w:spacing w:val="-2"/>
          <w:sz w:val="26"/>
        </w:rPr>
        <w:t> </w:t>
      </w:r>
      <w:r>
        <w:rPr>
          <w:sz w:val="26"/>
        </w:rPr>
        <w:t>inciso</w:t>
      </w:r>
      <w:r>
        <w:rPr>
          <w:spacing w:val="-3"/>
          <w:sz w:val="26"/>
        </w:rPr>
        <w:t> </w:t>
      </w:r>
      <w:r>
        <w:rPr>
          <w:sz w:val="26"/>
        </w:rPr>
        <w:t>II,</w:t>
      </w:r>
      <w:r>
        <w:rPr>
          <w:spacing w:val="-2"/>
          <w:sz w:val="26"/>
        </w:rPr>
        <w:t> </w:t>
      </w:r>
      <w:r>
        <w:rPr>
          <w:sz w:val="26"/>
        </w:rPr>
        <w:t>descrito</w:t>
      </w:r>
      <w:r>
        <w:rPr>
          <w:spacing w:val="-2"/>
          <w:sz w:val="26"/>
        </w:rPr>
        <w:t> </w:t>
      </w:r>
      <w:r>
        <w:rPr>
          <w:sz w:val="26"/>
        </w:rPr>
        <w:t>abaixo:</w:t>
      </w:r>
    </w:p>
    <w:p>
      <w:pPr>
        <w:pStyle w:val="BodyText"/>
        <w:spacing w:before="5"/>
      </w:pPr>
    </w:p>
    <w:p>
      <w:pPr>
        <w:spacing w:line="235" w:lineRule="auto" w:before="0"/>
        <w:ind w:left="2370" w:right="1131" w:firstLine="0"/>
        <w:jc w:val="both"/>
        <w:rPr>
          <w:sz w:val="24"/>
        </w:rPr>
      </w:pPr>
      <w:r>
        <w:rPr/>
        <w:pict>
          <v:rect style="position:absolute;margin-left:225.410004pt;margin-top:6.899177pt;width:3.6pt;height:.359766pt;mso-position-horizontal-relative:page;mso-position-vertical-relative:paragraph;z-index:-16034816" filled="true" fillcolor="#000000" stroked="false">
            <v:fill type="solid"/>
            <w10:wrap type="none"/>
          </v:rect>
        </w:pict>
      </w:r>
      <w:r>
        <w:rPr>
          <w:w w:val="95"/>
          <w:sz w:val="24"/>
        </w:rPr>
        <w:t>Art. 2</w:t>
      </w:r>
      <w:r>
        <w:rPr>
          <w:w w:val="95"/>
          <w:sz w:val="24"/>
          <w:vertAlign w:val="superscript"/>
        </w:rPr>
        <w:t>o</w:t>
      </w:r>
      <w:r>
        <w:rPr>
          <w:w w:val="95"/>
          <w:sz w:val="24"/>
          <w:vertAlign w:val="baseline"/>
        </w:rPr>
        <w:t> - Para a implementação do PMCMV, a União, observada a</w:t>
      </w:r>
      <w:r>
        <w:rPr>
          <w:spacing w:val="1"/>
          <w:w w:val="95"/>
          <w:sz w:val="24"/>
          <w:vertAlign w:val="baseline"/>
        </w:rPr>
        <w:t> </w:t>
      </w:r>
      <w:r>
        <w:rPr>
          <w:sz w:val="24"/>
          <w:vertAlign w:val="baseline"/>
        </w:rPr>
        <w:t>disponibilidade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orçamentária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e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financeira:</w:t>
      </w:r>
    </w:p>
    <w:p>
      <w:pPr>
        <w:pStyle w:val="BodyText"/>
        <w:spacing w:before="9"/>
        <w:rPr>
          <w:sz w:val="25"/>
        </w:rPr>
      </w:pPr>
    </w:p>
    <w:p>
      <w:pPr>
        <w:spacing w:line="355" w:lineRule="auto" w:before="0"/>
        <w:ind w:left="2370" w:right="995" w:firstLine="0"/>
        <w:jc w:val="both"/>
        <w:rPr>
          <w:rFonts w:ascii="Georgia" w:hAnsi="Georgia"/>
          <w:sz w:val="24"/>
        </w:rPr>
      </w:pPr>
      <w:r>
        <w:rPr/>
        <w:pict>
          <v:rect style="position:absolute;margin-left:206.449997pt;margin-top:72.883316pt;width:196.100003pt;height:.6pt;mso-position-horizontal-relative:page;mso-position-vertical-relative:paragraph;z-index:-160343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4.149994pt;margin-top:72.883316pt;width:86.184001pt;height:.6pt;mso-position-horizontal-relative:page;mso-position-vertical-relative:paragraph;z-index:-16033792" filled="true" fillcolor="#000000" stroked="false">
            <v:fill type="solid"/>
            <w10:wrap type="none"/>
          </v:rect>
        </w:pict>
      </w:r>
      <w:r>
        <w:rPr>
          <w:sz w:val="24"/>
        </w:rPr>
        <w:t>II </w:t>
      </w:r>
      <w:r>
        <w:rPr>
          <w:rFonts w:ascii="Georgia" w:hAnsi="Georgia"/>
          <w:sz w:val="24"/>
        </w:rPr>
        <w:t>– </w:t>
      </w:r>
      <w:r>
        <w:rPr>
          <w:sz w:val="24"/>
        </w:rPr>
        <w:t>participará do Fundo de Arrendamento Residencial (FAR),</w:t>
      </w:r>
      <w:r>
        <w:rPr>
          <w:spacing w:val="1"/>
          <w:sz w:val="24"/>
        </w:rPr>
        <w:t> </w:t>
      </w:r>
      <w:r>
        <w:rPr>
          <w:w w:val="95"/>
          <w:sz w:val="24"/>
        </w:rPr>
        <w:t>mediante integralização de cotas e transferirá recursos ao Fundo de</w:t>
      </w:r>
      <w:r>
        <w:rPr>
          <w:spacing w:val="1"/>
          <w:w w:val="95"/>
          <w:sz w:val="24"/>
        </w:rPr>
        <w:t> </w:t>
      </w:r>
      <w:r>
        <w:rPr>
          <w:sz w:val="24"/>
        </w:rPr>
        <w:t>Desenvolvimento</w:t>
      </w:r>
      <w:r>
        <w:rPr>
          <w:spacing w:val="17"/>
          <w:sz w:val="24"/>
        </w:rPr>
        <w:t> </w:t>
      </w:r>
      <w:r>
        <w:rPr>
          <w:sz w:val="24"/>
        </w:rPr>
        <w:t>Social</w:t>
      </w:r>
      <w:r>
        <w:rPr>
          <w:spacing w:val="17"/>
          <w:sz w:val="24"/>
        </w:rPr>
        <w:t> </w:t>
      </w:r>
      <w:r>
        <w:rPr>
          <w:sz w:val="24"/>
        </w:rPr>
        <w:t>(FDS)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tratam,</w:t>
      </w:r>
      <w:r>
        <w:rPr>
          <w:spacing w:val="18"/>
          <w:sz w:val="24"/>
        </w:rPr>
        <w:t> </w:t>
      </w:r>
      <w:r>
        <w:rPr>
          <w:sz w:val="24"/>
        </w:rPr>
        <w:t>respectivamente,</w:t>
      </w:r>
      <w:r>
        <w:rPr>
          <w:spacing w:val="-57"/>
          <w:sz w:val="24"/>
        </w:rPr>
        <w:t> </w:t>
      </w:r>
      <w:r>
        <w:rPr>
          <w:w w:val="95"/>
          <w:sz w:val="24"/>
        </w:rPr>
        <w:t>a </w:t>
      </w:r>
      <w:r>
        <w:rPr>
          <w:b/>
          <w:w w:val="95"/>
          <w:sz w:val="24"/>
        </w:rPr>
        <w:t>Lei n</w:t>
      </w:r>
      <w:r>
        <w:rPr>
          <w:b/>
          <w:w w:val="95"/>
          <w:sz w:val="24"/>
          <w:vertAlign w:val="superscript"/>
        </w:rPr>
        <w:t>o</w:t>
      </w:r>
      <w:r>
        <w:rPr>
          <w:b/>
          <w:w w:val="95"/>
          <w:sz w:val="24"/>
          <w:vertAlign w:val="baseline"/>
        </w:rPr>
        <w:t> 10.188, de 12 de fevereiro de 2001</w:t>
      </w:r>
      <w:r>
        <w:rPr>
          <w:w w:val="95"/>
          <w:sz w:val="24"/>
          <w:vertAlign w:val="baseline"/>
        </w:rPr>
        <w:t>, e a Lei n</w:t>
      </w:r>
      <w:r>
        <w:rPr>
          <w:w w:val="95"/>
          <w:sz w:val="24"/>
          <w:vertAlign w:val="superscript"/>
        </w:rPr>
        <w:t>o</w:t>
      </w:r>
      <w:r>
        <w:rPr>
          <w:w w:val="95"/>
          <w:sz w:val="24"/>
          <w:vertAlign w:val="baseline"/>
        </w:rPr>
        <w:t> 8.677, de 13</w:t>
      </w:r>
      <w:r>
        <w:rPr>
          <w:spacing w:val="-54"/>
          <w:w w:val="95"/>
          <w:sz w:val="24"/>
          <w:vertAlign w:val="baseline"/>
        </w:rPr>
        <w:t> </w:t>
      </w:r>
      <w:r>
        <w:rPr>
          <w:sz w:val="24"/>
          <w:u w:val="single"/>
          <w:vertAlign w:val="baseline"/>
        </w:rPr>
        <w:t>de</w:t>
      </w:r>
      <w:r>
        <w:rPr>
          <w:spacing w:val="-1"/>
          <w:sz w:val="24"/>
          <w:u w:val="single"/>
          <w:vertAlign w:val="baseline"/>
        </w:rPr>
        <w:t> </w:t>
      </w:r>
      <w:r>
        <w:rPr>
          <w:sz w:val="24"/>
          <w:u w:val="single"/>
          <w:vertAlign w:val="baseline"/>
        </w:rPr>
        <w:t>julho</w:t>
      </w:r>
      <w:r>
        <w:rPr>
          <w:spacing w:val="-1"/>
          <w:sz w:val="24"/>
          <w:u w:val="single"/>
          <w:vertAlign w:val="baseline"/>
        </w:rPr>
        <w:t> </w:t>
      </w:r>
      <w:r>
        <w:rPr>
          <w:sz w:val="24"/>
          <w:u w:val="single"/>
          <w:vertAlign w:val="baseline"/>
        </w:rPr>
        <w:t>de</w:t>
      </w:r>
      <w:r>
        <w:rPr>
          <w:spacing w:val="-1"/>
          <w:sz w:val="24"/>
          <w:u w:val="single"/>
          <w:vertAlign w:val="baseline"/>
        </w:rPr>
        <w:t> </w:t>
      </w:r>
      <w:r>
        <w:rPr>
          <w:sz w:val="24"/>
          <w:u w:val="single"/>
          <w:vertAlign w:val="baseline"/>
        </w:rPr>
        <w:t>1993</w:t>
      </w:r>
      <w:r>
        <w:rPr>
          <w:rFonts w:ascii="Georgia" w:hAnsi="Georgia"/>
          <w:sz w:val="24"/>
          <w:vertAlign w:val="baseline"/>
        </w:rPr>
        <w:t>.</w:t>
      </w:r>
    </w:p>
    <w:p>
      <w:pPr>
        <w:pStyle w:val="BodyText"/>
        <w:spacing w:before="10"/>
        <w:rPr>
          <w:rFonts w:ascii="Georgia"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82" w:after="0"/>
        <w:ind w:left="102" w:right="994" w:firstLine="0"/>
        <w:jc w:val="both"/>
        <w:rPr>
          <w:sz w:val="24"/>
        </w:rPr>
      </w:pPr>
      <w:r>
        <w:rPr>
          <w:sz w:val="24"/>
        </w:rPr>
        <w:t>Ou seja, o valor do saldo positivo e o risco da União, será igualmente</w:t>
      </w:r>
      <w:r>
        <w:rPr>
          <w:spacing w:val="1"/>
          <w:sz w:val="24"/>
        </w:rPr>
        <w:t> </w:t>
      </w:r>
      <w:r>
        <w:rPr>
          <w:w w:val="95"/>
          <w:sz w:val="24"/>
        </w:rPr>
        <w:t>revertido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ela,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conforme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art.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2º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Lei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10.188/2001,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qual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direitos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integram</w:t>
      </w:r>
      <w:r>
        <w:rPr>
          <w:spacing w:val="-55"/>
          <w:w w:val="95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patrimônio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FAR,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especial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bens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imóveis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mantidos</w:t>
      </w:r>
      <w:r>
        <w:rPr>
          <w:spacing w:val="-11"/>
          <w:sz w:val="24"/>
        </w:rPr>
        <w:t> </w:t>
      </w:r>
      <w:r>
        <w:rPr>
          <w:sz w:val="24"/>
        </w:rPr>
        <w:t>sob</w:t>
      </w:r>
      <w:r>
        <w:rPr>
          <w:spacing w:val="-9"/>
          <w:sz w:val="24"/>
        </w:rPr>
        <w:t> </w:t>
      </w:r>
      <w:r>
        <w:rPr>
          <w:b/>
          <w:sz w:val="24"/>
        </w:rPr>
        <w:t>propriedade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fiduciária</w:t>
      </w:r>
      <w:r>
        <w:rPr>
          <w:sz w:val="24"/>
        </w:rPr>
        <w:t>,</w:t>
      </w:r>
      <w:r>
        <w:rPr>
          <w:spacing w:val="-58"/>
          <w:sz w:val="24"/>
        </w:rPr>
        <w:t> </w:t>
      </w:r>
      <w:r>
        <w:rPr>
          <w:sz w:val="24"/>
        </w:rPr>
        <w:t>que é de natureza contratual com a CEF sobre esses programas, bem como seus frutos e</w:t>
      </w:r>
      <w:r>
        <w:rPr>
          <w:spacing w:val="1"/>
          <w:sz w:val="24"/>
        </w:rPr>
        <w:t> </w:t>
      </w:r>
      <w:r>
        <w:rPr>
          <w:sz w:val="24"/>
        </w:rPr>
        <w:t>rendimentos não se comunicam com o patrimônio dessa empresa pública, devendo ser</w:t>
      </w:r>
      <w:r>
        <w:rPr>
          <w:spacing w:val="1"/>
          <w:sz w:val="24"/>
        </w:rPr>
        <w:t> </w:t>
      </w:r>
      <w:r>
        <w:rPr>
          <w:sz w:val="24"/>
        </w:rPr>
        <w:t>observadas,</w:t>
      </w:r>
      <w:r>
        <w:rPr>
          <w:spacing w:val="-10"/>
          <w:sz w:val="24"/>
        </w:rPr>
        <w:t> </w:t>
      </w:r>
      <w:r>
        <w:rPr>
          <w:sz w:val="24"/>
        </w:rPr>
        <w:t>quanto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eles,</w:t>
      </w:r>
      <w:r>
        <w:rPr>
          <w:spacing w:val="-12"/>
          <w:sz w:val="24"/>
        </w:rPr>
        <w:t> </w:t>
      </w:r>
      <w:r>
        <w:rPr>
          <w:sz w:val="24"/>
        </w:rPr>
        <w:t>diversas</w:t>
      </w:r>
      <w:r>
        <w:rPr>
          <w:spacing w:val="-8"/>
          <w:sz w:val="24"/>
        </w:rPr>
        <w:t> </w:t>
      </w:r>
      <w:r>
        <w:rPr>
          <w:sz w:val="24"/>
        </w:rPr>
        <w:t>restrições,</w:t>
      </w:r>
      <w:r>
        <w:rPr>
          <w:spacing w:val="-10"/>
          <w:sz w:val="24"/>
        </w:rPr>
        <w:t> </w:t>
      </w:r>
      <w:r>
        <w:rPr>
          <w:sz w:val="24"/>
        </w:rPr>
        <w:t>conforme</w:t>
      </w:r>
      <w:r>
        <w:rPr>
          <w:spacing w:val="-9"/>
          <w:sz w:val="24"/>
        </w:rPr>
        <w:t> </w:t>
      </w:r>
      <w:r>
        <w:rPr>
          <w:sz w:val="24"/>
        </w:rPr>
        <w:t>abaixo</w:t>
      </w:r>
      <w:r>
        <w:rPr>
          <w:spacing w:val="-9"/>
          <w:sz w:val="24"/>
        </w:rPr>
        <w:t> </w:t>
      </w:r>
      <w:r>
        <w:rPr>
          <w:sz w:val="24"/>
        </w:rPr>
        <w:t>demonstrado:</w:t>
      </w:r>
    </w:p>
    <w:p>
      <w:pPr>
        <w:spacing w:line="352" w:lineRule="auto" w:before="115"/>
        <w:ind w:left="2936" w:right="1078" w:firstLine="0"/>
        <w:jc w:val="left"/>
        <w:rPr>
          <w:sz w:val="24"/>
        </w:rPr>
      </w:pPr>
      <w:r>
        <w:rPr>
          <w:spacing w:val="-1"/>
          <w:sz w:val="24"/>
        </w:rPr>
        <w:t>§3º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bens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direitos</w:t>
      </w:r>
      <w:r>
        <w:rPr>
          <w:spacing w:val="-12"/>
          <w:sz w:val="24"/>
        </w:rPr>
        <w:t> </w:t>
      </w:r>
      <w:r>
        <w:rPr>
          <w:sz w:val="24"/>
        </w:rPr>
        <w:t>integrantes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patrimônio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fundo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w w:val="95"/>
          <w:sz w:val="24"/>
        </w:rPr>
        <w:t>que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refere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caput,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especial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os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imóveis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mantidos</w:t>
      </w:r>
      <w:r>
        <w:rPr>
          <w:spacing w:val="-54"/>
          <w:w w:val="95"/>
          <w:sz w:val="24"/>
        </w:rPr>
        <w:t> </w:t>
      </w:r>
      <w:r>
        <w:rPr>
          <w:spacing w:val="-1"/>
          <w:sz w:val="24"/>
        </w:rPr>
        <w:t>sob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propriedade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fiduciária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CEF,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bem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4"/>
          <w:sz w:val="24"/>
        </w:rPr>
        <w:t> </w:t>
      </w:r>
      <w:r>
        <w:rPr>
          <w:sz w:val="24"/>
        </w:rPr>
        <w:t>seus</w:t>
      </w:r>
      <w:r>
        <w:rPr>
          <w:spacing w:val="-12"/>
          <w:sz w:val="24"/>
        </w:rPr>
        <w:t> </w:t>
      </w:r>
      <w:r>
        <w:rPr>
          <w:sz w:val="24"/>
        </w:rPr>
        <w:t>frutos</w:t>
      </w:r>
      <w:r>
        <w:rPr>
          <w:spacing w:val="-57"/>
          <w:sz w:val="24"/>
        </w:rPr>
        <w:t> </w:t>
      </w:r>
      <w:r>
        <w:rPr>
          <w:sz w:val="24"/>
        </w:rPr>
        <w:t>e rendimentos,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comunicam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z w:val="24"/>
        </w:rPr>
        <w:t>patrimônio</w:t>
      </w:r>
      <w:r>
        <w:rPr>
          <w:spacing w:val="1"/>
          <w:sz w:val="24"/>
        </w:rPr>
        <w:t> </w:t>
      </w:r>
      <w:r>
        <w:rPr>
          <w:w w:val="95"/>
          <w:sz w:val="24"/>
        </w:rPr>
        <w:t>desta,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observadas,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quanto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tais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bens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direitos,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seguintes</w:t>
      </w:r>
      <w:r>
        <w:rPr>
          <w:spacing w:val="1"/>
          <w:w w:val="95"/>
          <w:sz w:val="24"/>
        </w:rPr>
        <w:t> </w:t>
      </w:r>
      <w:r>
        <w:rPr>
          <w:sz w:val="24"/>
        </w:rPr>
        <w:t>restrições:</w:t>
      </w:r>
    </w:p>
    <w:p>
      <w:pPr>
        <w:pStyle w:val="ListParagraph"/>
        <w:numPr>
          <w:ilvl w:val="0"/>
          <w:numId w:val="3"/>
        </w:numPr>
        <w:tabs>
          <w:tab w:pos="3081" w:val="left" w:leader="none"/>
        </w:tabs>
        <w:spacing w:line="240" w:lineRule="auto" w:before="118" w:after="0"/>
        <w:ind w:left="3081" w:right="0" w:hanging="145"/>
        <w:jc w:val="left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não</w:t>
      </w:r>
      <w:r>
        <w:rPr>
          <w:spacing w:val="-13"/>
          <w:sz w:val="24"/>
        </w:rPr>
        <w:t> </w:t>
      </w:r>
      <w:r>
        <w:rPr>
          <w:sz w:val="24"/>
        </w:rPr>
        <w:t>integram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ativo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CEF;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87.623901pt;margin-top:14.730797pt;width:420pt;height:.1pt;mso-position-horizontal-relative:page;mso-position-vertical-relative:paragraph;z-index:-15708160;mso-wrap-distance-left:0;mso-wrap-distance-right:0" coordorigin="1752,295" coordsize="8400,0" path="m1752,295l10152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b/>
          <w:sz w:val="24"/>
        </w:rPr>
        <w:t>8</w:t>
      </w:r>
      <w:r>
        <w:rPr>
          <w:rFonts w:ascii="Georgia" w:hAnsi="Georgia"/>
          <w:b/>
          <w:spacing w:val="-4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3123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5424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5475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57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216" w:val="left" w:leader="none"/>
        </w:tabs>
        <w:spacing w:line="352" w:lineRule="auto" w:before="207" w:after="0"/>
        <w:ind w:left="2937" w:right="999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> </w:t>
      </w:r>
      <w:r>
        <w:rPr>
          <w:sz w:val="24"/>
        </w:rPr>
        <w:t>não</w:t>
      </w:r>
      <w:r>
        <w:rPr>
          <w:spacing w:val="31"/>
          <w:sz w:val="24"/>
        </w:rPr>
        <w:t> </w:t>
      </w:r>
      <w:r>
        <w:rPr>
          <w:sz w:val="24"/>
        </w:rPr>
        <w:t>respondem</w:t>
      </w:r>
      <w:r>
        <w:rPr>
          <w:spacing w:val="28"/>
          <w:sz w:val="24"/>
        </w:rPr>
        <w:t> </w:t>
      </w:r>
      <w:r>
        <w:rPr>
          <w:sz w:val="24"/>
        </w:rPr>
        <w:t>direta</w:t>
      </w:r>
      <w:r>
        <w:rPr>
          <w:spacing w:val="31"/>
          <w:sz w:val="24"/>
        </w:rPr>
        <w:t> </w:t>
      </w:r>
      <w:r>
        <w:rPr>
          <w:sz w:val="24"/>
        </w:rPr>
        <w:t>ou</w:t>
      </w:r>
      <w:r>
        <w:rPr>
          <w:spacing w:val="31"/>
          <w:sz w:val="24"/>
        </w:rPr>
        <w:t> </w:t>
      </w:r>
      <w:r>
        <w:rPr>
          <w:sz w:val="24"/>
        </w:rPr>
        <w:t>indiretamente</w:t>
      </w:r>
      <w:r>
        <w:rPr>
          <w:spacing w:val="32"/>
          <w:sz w:val="24"/>
        </w:rPr>
        <w:t> </w:t>
      </w:r>
      <w:r>
        <w:rPr>
          <w:sz w:val="24"/>
        </w:rPr>
        <w:t>por</w:t>
      </w:r>
      <w:r>
        <w:rPr>
          <w:spacing w:val="28"/>
          <w:sz w:val="24"/>
        </w:rPr>
        <w:t> </w:t>
      </w:r>
      <w:r>
        <w:rPr>
          <w:sz w:val="24"/>
        </w:rPr>
        <w:t>qualquer</w:t>
      </w:r>
      <w:r>
        <w:rPr>
          <w:spacing w:val="-57"/>
          <w:sz w:val="24"/>
        </w:rPr>
        <w:t> </w:t>
      </w:r>
      <w:r>
        <w:rPr>
          <w:sz w:val="24"/>
        </w:rPr>
        <w:t>obrigação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CEF;</w:t>
      </w:r>
    </w:p>
    <w:p>
      <w:pPr>
        <w:pStyle w:val="ListParagraph"/>
        <w:numPr>
          <w:ilvl w:val="0"/>
          <w:numId w:val="3"/>
        </w:numPr>
        <w:tabs>
          <w:tab w:pos="3278" w:val="left" w:leader="none"/>
        </w:tabs>
        <w:spacing w:line="352" w:lineRule="auto" w:before="120" w:after="0"/>
        <w:ind w:left="2937" w:right="1000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11"/>
          <w:sz w:val="24"/>
        </w:rPr>
        <w:t> </w:t>
      </w:r>
      <w:r>
        <w:rPr>
          <w:sz w:val="24"/>
        </w:rPr>
        <w:t>não</w:t>
      </w:r>
      <w:r>
        <w:rPr>
          <w:spacing w:val="13"/>
          <w:sz w:val="24"/>
        </w:rPr>
        <w:t> </w:t>
      </w:r>
      <w:r>
        <w:rPr>
          <w:sz w:val="24"/>
        </w:rPr>
        <w:t>compõem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lista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bens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direitos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CEF,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sz w:val="24"/>
        </w:rPr>
        <w:t>efeito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liquidação</w:t>
      </w:r>
      <w:r>
        <w:rPr>
          <w:spacing w:val="-9"/>
          <w:sz w:val="24"/>
        </w:rPr>
        <w:t> </w:t>
      </w:r>
      <w:r>
        <w:rPr>
          <w:sz w:val="24"/>
        </w:rPr>
        <w:t>judicial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extrajudicial;</w:t>
      </w:r>
    </w:p>
    <w:p>
      <w:pPr>
        <w:pStyle w:val="ListParagraph"/>
        <w:numPr>
          <w:ilvl w:val="0"/>
          <w:numId w:val="3"/>
        </w:numPr>
        <w:tabs>
          <w:tab w:pos="3333" w:val="left" w:leader="none"/>
        </w:tabs>
        <w:spacing w:line="352" w:lineRule="auto" w:before="118" w:after="0"/>
        <w:ind w:left="2936" w:right="1004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15"/>
          <w:sz w:val="24"/>
        </w:rPr>
        <w:t> </w:t>
      </w:r>
      <w:r>
        <w:rPr>
          <w:sz w:val="24"/>
        </w:rPr>
        <w:t>não</w:t>
      </w:r>
      <w:r>
        <w:rPr>
          <w:spacing w:val="15"/>
          <w:sz w:val="24"/>
        </w:rPr>
        <w:t> </w:t>
      </w:r>
      <w:r>
        <w:rPr>
          <w:sz w:val="24"/>
        </w:rPr>
        <w:t>podem</w:t>
      </w:r>
      <w:r>
        <w:rPr>
          <w:spacing w:val="15"/>
          <w:sz w:val="24"/>
        </w:rPr>
        <w:t> </w:t>
      </w:r>
      <w:r>
        <w:rPr>
          <w:sz w:val="24"/>
        </w:rPr>
        <w:t>ser</w:t>
      </w:r>
      <w:r>
        <w:rPr>
          <w:spacing w:val="15"/>
          <w:sz w:val="24"/>
        </w:rPr>
        <w:t> </w:t>
      </w:r>
      <w:r>
        <w:rPr>
          <w:sz w:val="24"/>
        </w:rPr>
        <w:t>dados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16"/>
          <w:sz w:val="24"/>
        </w:rPr>
        <w:t> </w:t>
      </w:r>
      <w:r>
        <w:rPr>
          <w:sz w:val="24"/>
        </w:rPr>
        <w:t>garantia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débito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operação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CEF;</w:t>
      </w:r>
    </w:p>
    <w:p>
      <w:pPr>
        <w:pStyle w:val="ListParagraph"/>
        <w:numPr>
          <w:ilvl w:val="0"/>
          <w:numId w:val="3"/>
        </w:numPr>
        <w:tabs>
          <w:tab w:pos="3170" w:val="left" w:leader="none"/>
        </w:tabs>
        <w:spacing w:line="352" w:lineRule="auto" w:before="120" w:after="0"/>
        <w:ind w:left="2936" w:right="995" w:firstLine="0"/>
        <w:jc w:val="left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não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são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passíveis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execução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quaisquer</w:t>
      </w:r>
      <w:r>
        <w:rPr>
          <w:spacing w:val="-13"/>
          <w:sz w:val="24"/>
        </w:rPr>
        <w:t> </w:t>
      </w:r>
      <w:r>
        <w:rPr>
          <w:sz w:val="24"/>
        </w:rPr>
        <w:t>credores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CEF,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mais</w:t>
      </w:r>
      <w:r>
        <w:rPr>
          <w:spacing w:val="-5"/>
          <w:sz w:val="24"/>
        </w:rPr>
        <w:t> </w:t>
      </w:r>
      <w:r>
        <w:rPr>
          <w:sz w:val="24"/>
        </w:rPr>
        <w:t>privilegiados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possam</w:t>
      </w:r>
      <w:r>
        <w:rPr>
          <w:spacing w:val="-8"/>
          <w:sz w:val="24"/>
        </w:rPr>
        <w:t> </w:t>
      </w:r>
      <w:r>
        <w:rPr>
          <w:sz w:val="24"/>
        </w:rPr>
        <w:t>ser;</w:t>
      </w:r>
    </w:p>
    <w:p>
      <w:pPr>
        <w:pStyle w:val="ListParagraph"/>
        <w:numPr>
          <w:ilvl w:val="0"/>
          <w:numId w:val="3"/>
        </w:numPr>
        <w:tabs>
          <w:tab w:pos="3305" w:val="left" w:leader="none"/>
        </w:tabs>
        <w:spacing w:line="456" w:lineRule="auto" w:before="118" w:after="0"/>
        <w:ind w:left="2936" w:right="123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> </w:t>
      </w:r>
      <w:r>
        <w:rPr>
          <w:sz w:val="24"/>
        </w:rPr>
        <w:t>não</w:t>
      </w:r>
      <w:r>
        <w:rPr>
          <w:spacing w:val="38"/>
          <w:sz w:val="24"/>
        </w:rPr>
        <w:t> </w:t>
      </w:r>
      <w:r>
        <w:rPr>
          <w:sz w:val="24"/>
        </w:rPr>
        <w:t>podem</w:t>
      </w:r>
      <w:r>
        <w:rPr>
          <w:spacing w:val="39"/>
          <w:sz w:val="24"/>
        </w:rPr>
        <w:t> </w:t>
      </w:r>
      <w:r>
        <w:rPr>
          <w:sz w:val="24"/>
        </w:rPr>
        <w:t>ser</w:t>
      </w:r>
      <w:r>
        <w:rPr>
          <w:spacing w:val="38"/>
          <w:sz w:val="24"/>
        </w:rPr>
        <w:t> </w:t>
      </w:r>
      <w:r>
        <w:rPr>
          <w:sz w:val="24"/>
        </w:rPr>
        <w:t>constituídos</w:t>
      </w:r>
      <w:r>
        <w:rPr>
          <w:spacing w:val="40"/>
          <w:sz w:val="24"/>
        </w:rPr>
        <w:t> </w:t>
      </w:r>
      <w:r>
        <w:rPr>
          <w:sz w:val="24"/>
        </w:rPr>
        <w:t>quaisquer</w:t>
      </w:r>
      <w:r>
        <w:rPr>
          <w:spacing w:val="38"/>
          <w:sz w:val="24"/>
        </w:rPr>
        <w:t> </w:t>
      </w:r>
      <w:r>
        <w:rPr>
          <w:sz w:val="24"/>
        </w:rPr>
        <w:t>ônus</w:t>
      </w:r>
      <w:r>
        <w:rPr>
          <w:spacing w:val="40"/>
          <w:sz w:val="24"/>
        </w:rPr>
        <w:t> </w:t>
      </w:r>
      <w:r>
        <w:rPr>
          <w:sz w:val="24"/>
        </w:rPr>
        <w:t>reais</w:t>
      </w:r>
      <w:r>
        <w:rPr>
          <w:spacing w:val="-57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imóveis.</w:t>
      </w:r>
    </w:p>
    <w:p>
      <w:pPr>
        <w:spacing w:line="352" w:lineRule="auto" w:before="2"/>
        <w:ind w:left="2936" w:right="994" w:firstLine="0"/>
        <w:jc w:val="both"/>
        <w:rPr>
          <w:b/>
          <w:sz w:val="24"/>
        </w:rPr>
      </w:pPr>
      <w:r>
        <w:rPr>
          <w:sz w:val="24"/>
        </w:rPr>
        <w:t>§ 4º No título aquisitivo, a CEF fará constar as restrições</w:t>
      </w:r>
      <w:r>
        <w:rPr>
          <w:spacing w:val="1"/>
          <w:sz w:val="24"/>
        </w:rPr>
        <w:t> </w:t>
      </w:r>
      <w:r>
        <w:rPr>
          <w:sz w:val="24"/>
        </w:rPr>
        <w:t>enumeradas nos incisos I a</w:t>
      </w:r>
      <w:r>
        <w:rPr>
          <w:spacing w:val="1"/>
          <w:sz w:val="24"/>
        </w:rPr>
        <w:t> </w:t>
      </w:r>
      <w:r>
        <w:rPr>
          <w:sz w:val="24"/>
        </w:rPr>
        <w:t>VI e</w:t>
      </w:r>
      <w:r>
        <w:rPr>
          <w:spacing w:val="1"/>
          <w:sz w:val="24"/>
        </w:rPr>
        <w:t> </w:t>
      </w:r>
      <w:r>
        <w:rPr>
          <w:sz w:val="24"/>
        </w:rPr>
        <w:t>destacará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b/>
          <w:sz w:val="24"/>
        </w:rPr>
        <w:t>bem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adquirido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constitui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patrimônio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fundo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refere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 caput.</w:t>
      </w:r>
    </w:p>
    <w:p>
      <w:pPr>
        <w:spacing w:line="352" w:lineRule="auto" w:before="118"/>
        <w:ind w:left="2936" w:right="995" w:firstLine="0"/>
        <w:jc w:val="both"/>
        <w:rPr>
          <w:sz w:val="24"/>
        </w:rPr>
      </w:pPr>
      <w:r>
        <w:rPr>
          <w:w w:val="95"/>
          <w:sz w:val="24"/>
        </w:rPr>
        <w:t>§ 5º No registro de imóveis, serão averbadas as restrições e o</w:t>
      </w:r>
      <w:r>
        <w:rPr>
          <w:spacing w:val="1"/>
          <w:w w:val="95"/>
          <w:sz w:val="24"/>
        </w:rPr>
        <w:t> </w:t>
      </w:r>
      <w:r>
        <w:rPr>
          <w:sz w:val="24"/>
        </w:rPr>
        <w:t>destaque</w:t>
      </w:r>
      <w:r>
        <w:rPr>
          <w:spacing w:val="-3"/>
          <w:sz w:val="24"/>
        </w:rPr>
        <w:t> </w:t>
      </w:r>
      <w:r>
        <w:rPr>
          <w:sz w:val="24"/>
        </w:rPr>
        <w:t>referido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parágrafo</w:t>
      </w:r>
      <w:r>
        <w:rPr>
          <w:spacing w:val="-4"/>
          <w:sz w:val="24"/>
        </w:rPr>
        <w:t> </w:t>
      </w:r>
      <w:r>
        <w:rPr>
          <w:sz w:val="24"/>
        </w:rPr>
        <w:t>anterior.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863" w:val="left" w:leader="none"/>
          <w:tab w:pos="1864" w:val="left" w:leader="none"/>
        </w:tabs>
        <w:spacing w:line="352" w:lineRule="auto" w:before="0" w:after="0"/>
        <w:ind w:left="102" w:right="996" w:firstLine="0"/>
        <w:jc w:val="both"/>
        <w:rPr>
          <w:sz w:val="24"/>
        </w:rPr>
      </w:pPr>
      <w:r>
        <w:rPr>
          <w:w w:val="95"/>
          <w:sz w:val="24"/>
        </w:rPr>
        <w:t>Neste toar, não só o programa é financiado essencialmente pelos recursos</w:t>
      </w:r>
      <w:r>
        <w:rPr>
          <w:spacing w:val="-54"/>
          <w:w w:val="95"/>
          <w:sz w:val="24"/>
        </w:rPr>
        <w:t> </w:t>
      </w:r>
      <w:r>
        <w:rPr>
          <w:sz w:val="24"/>
        </w:rPr>
        <w:t>da União, como também terá, ao seu final, seu saldo positivo integralmente revertido em</w:t>
      </w:r>
      <w:r>
        <w:rPr>
          <w:spacing w:val="-57"/>
          <w:sz w:val="24"/>
        </w:rPr>
        <w:t> </w:t>
      </w:r>
      <w:r>
        <w:rPr>
          <w:sz w:val="24"/>
        </w:rPr>
        <w:t>benefício</w:t>
      </w:r>
      <w:r>
        <w:rPr>
          <w:spacing w:val="-1"/>
          <w:sz w:val="24"/>
        </w:rPr>
        <w:t> </w:t>
      </w:r>
      <w:r>
        <w:rPr>
          <w:sz w:val="24"/>
        </w:rPr>
        <w:t>dela.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8" w:after="0"/>
        <w:ind w:left="102" w:right="995" w:firstLine="0"/>
        <w:jc w:val="both"/>
        <w:rPr>
          <w:sz w:val="24"/>
        </w:rPr>
      </w:pPr>
      <w:r>
        <w:rPr>
          <w:sz w:val="24"/>
        </w:rPr>
        <w:t>Ainda mais, expõe o trecho da decisão do Tema 884, que menciona o</w:t>
      </w:r>
      <w:r>
        <w:rPr>
          <w:spacing w:val="1"/>
          <w:sz w:val="24"/>
        </w:rPr>
        <w:t> </w:t>
      </w:r>
      <w:r>
        <w:rPr>
          <w:sz w:val="24"/>
        </w:rPr>
        <w:t>Programa</w:t>
      </w:r>
      <w:r>
        <w:rPr>
          <w:spacing w:val="-2"/>
          <w:sz w:val="24"/>
        </w:rPr>
        <w:t> </w:t>
      </w:r>
      <w:r>
        <w:rPr>
          <w:sz w:val="24"/>
        </w:rPr>
        <w:t>Minha</w:t>
      </w:r>
      <w:r>
        <w:rPr>
          <w:spacing w:val="-2"/>
          <w:sz w:val="24"/>
        </w:rPr>
        <w:t> </w:t>
      </w:r>
      <w:r>
        <w:rPr>
          <w:sz w:val="24"/>
        </w:rPr>
        <w:t>Casa</w:t>
      </w:r>
      <w:r>
        <w:rPr>
          <w:spacing w:val="-2"/>
          <w:sz w:val="24"/>
        </w:rPr>
        <w:t> </w:t>
      </w:r>
      <w:r>
        <w:rPr>
          <w:sz w:val="24"/>
        </w:rPr>
        <w:t>Minha</w:t>
      </w:r>
      <w:r>
        <w:rPr>
          <w:spacing w:val="-2"/>
          <w:sz w:val="24"/>
        </w:rPr>
        <w:t> </w:t>
      </w:r>
      <w:r>
        <w:rPr>
          <w:sz w:val="24"/>
        </w:rPr>
        <w:t>Vida:</w:t>
      </w:r>
    </w:p>
    <w:p>
      <w:pPr>
        <w:pStyle w:val="BodyText"/>
      </w:pPr>
    </w:p>
    <w:p>
      <w:pPr>
        <w:pStyle w:val="BodyText"/>
        <w:spacing w:before="2"/>
        <w:rPr>
          <w:sz w:val="30"/>
        </w:rPr>
      </w:pPr>
    </w:p>
    <w:p>
      <w:pPr>
        <w:spacing w:line="352" w:lineRule="auto" w:before="0"/>
        <w:ind w:left="2370" w:right="998" w:firstLine="0"/>
        <w:jc w:val="both"/>
        <w:rPr>
          <w:b/>
          <w:sz w:val="24"/>
        </w:rPr>
      </w:pPr>
      <w:r>
        <w:rPr>
          <w:rFonts w:ascii="Georgia" w:hAnsi="Georgia"/>
          <w:b/>
          <w:w w:val="90"/>
          <w:sz w:val="24"/>
          <w:u w:val="single"/>
        </w:rPr>
        <w:t>(…) Do mesmo modo, a Lei</w:t>
      </w:r>
      <w:r>
        <w:rPr>
          <w:rFonts w:ascii="Georgia" w:hAnsi="Georgia"/>
          <w:b/>
          <w:spacing w:val="1"/>
          <w:w w:val="90"/>
          <w:sz w:val="24"/>
          <w:u w:val="single"/>
        </w:rPr>
        <w:t> </w:t>
      </w:r>
      <w:r>
        <w:rPr>
          <w:rFonts w:ascii="Georgia" w:hAnsi="Georgia"/>
          <w:b/>
          <w:w w:val="90"/>
          <w:sz w:val="24"/>
          <w:u w:val="single"/>
        </w:rPr>
        <w:t>11.977/2009,</w:t>
      </w:r>
      <w:r>
        <w:rPr>
          <w:rFonts w:ascii="Georgia" w:hAnsi="Georgia"/>
          <w:b/>
          <w:spacing w:val="1"/>
          <w:w w:val="90"/>
          <w:sz w:val="24"/>
          <w:u w:val="single"/>
        </w:rPr>
        <w:t> </w:t>
      </w:r>
      <w:r>
        <w:rPr>
          <w:rFonts w:ascii="Georgia" w:hAnsi="Georgia"/>
          <w:b/>
          <w:w w:val="90"/>
          <w:sz w:val="24"/>
          <w:u w:val="single"/>
        </w:rPr>
        <w:t>que</w:t>
      </w:r>
      <w:r>
        <w:rPr>
          <w:rFonts w:ascii="Georgia" w:hAnsi="Georgia"/>
          <w:b/>
          <w:spacing w:val="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trata</w:t>
      </w:r>
      <w:r>
        <w:rPr>
          <w:b/>
          <w:spacing w:val="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do</w:t>
      </w:r>
      <w:r>
        <w:rPr>
          <w:b/>
          <w:spacing w:val="1"/>
          <w:w w:val="90"/>
          <w:sz w:val="24"/>
        </w:rPr>
        <w:t> </w:t>
      </w:r>
      <w:r>
        <w:rPr>
          <w:b/>
          <w:sz w:val="24"/>
          <w:u w:val="single"/>
        </w:rPr>
        <w:t>Programa Minha Casa, Minha Vida (PMCMV), dispõe que,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sua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implementação,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União,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observada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57"/>
          <w:sz w:val="24"/>
        </w:rPr>
        <w:t> </w:t>
      </w:r>
      <w:r>
        <w:rPr>
          <w:rFonts w:ascii="Georgia" w:hAnsi="Georgia"/>
          <w:b/>
          <w:w w:val="80"/>
          <w:sz w:val="24"/>
          <w:u w:val="single"/>
        </w:rPr>
        <w:t>disponibilidade</w:t>
      </w:r>
      <w:r>
        <w:rPr>
          <w:rFonts w:ascii="Georgia" w:hAnsi="Georgia"/>
          <w:b/>
          <w:spacing w:val="1"/>
          <w:w w:val="80"/>
          <w:sz w:val="24"/>
          <w:u w:val="single"/>
        </w:rPr>
        <w:t> </w:t>
      </w:r>
      <w:r>
        <w:rPr>
          <w:rFonts w:ascii="Georgia" w:hAnsi="Georgia"/>
          <w:b/>
          <w:w w:val="80"/>
          <w:sz w:val="24"/>
          <w:u w:val="single"/>
        </w:rPr>
        <w:t>orçamentária</w:t>
      </w:r>
      <w:r>
        <w:rPr>
          <w:rFonts w:ascii="Georgia" w:hAnsi="Georgia"/>
          <w:b/>
          <w:spacing w:val="1"/>
          <w:w w:val="80"/>
          <w:sz w:val="24"/>
          <w:u w:val="single"/>
        </w:rPr>
        <w:t> </w:t>
      </w:r>
      <w:r>
        <w:rPr>
          <w:rFonts w:ascii="Georgia" w:hAnsi="Georgia"/>
          <w:b/>
          <w:w w:val="80"/>
          <w:sz w:val="24"/>
          <w:u w:val="single"/>
        </w:rPr>
        <w:t>e</w:t>
      </w:r>
      <w:r>
        <w:rPr>
          <w:rFonts w:ascii="Georgia" w:hAnsi="Georgia"/>
          <w:b/>
          <w:spacing w:val="1"/>
          <w:w w:val="80"/>
          <w:sz w:val="24"/>
          <w:u w:val="single"/>
        </w:rPr>
        <w:t> </w:t>
      </w:r>
      <w:r>
        <w:rPr>
          <w:rFonts w:ascii="Georgia" w:hAnsi="Georgia"/>
          <w:b/>
          <w:w w:val="80"/>
          <w:sz w:val="24"/>
          <w:u w:val="single"/>
        </w:rPr>
        <w:t>financeira,</w:t>
      </w:r>
      <w:r>
        <w:rPr>
          <w:rFonts w:ascii="Georgia" w:hAnsi="Georgia"/>
          <w:b/>
          <w:spacing w:val="1"/>
          <w:w w:val="80"/>
          <w:sz w:val="24"/>
          <w:u w:val="single"/>
        </w:rPr>
        <w:t> </w:t>
      </w:r>
      <w:r>
        <w:rPr>
          <w:rFonts w:ascii="Georgia" w:hAnsi="Georgia"/>
          <w:b/>
          <w:w w:val="80"/>
          <w:sz w:val="24"/>
          <w:u w:val="single"/>
        </w:rPr>
        <w:t>“participará</w:t>
      </w:r>
      <w:r>
        <w:rPr>
          <w:rFonts w:ascii="Georgia" w:hAnsi="Georgia"/>
          <w:b/>
          <w:spacing w:val="1"/>
          <w:w w:val="80"/>
          <w:sz w:val="24"/>
          <w:u w:val="single"/>
        </w:rPr>
        <w:t> </w:t>
      </w:r>
      <w:r>
        <w:rPr>
          <w:rFonts w:ascii="Georgia" w:hAnsi="Georgia"/>
          <w:b/>
          <w:w w:val="80"/>
          <w:sz w:val="24"/>
          <w:u w:val="single"/>
        </w:rPr>
        <w:t>do</w:t>
      </w:r>
      <w:r>
        <w:rPr>
          <w:rFonts w:ascii="Georgia" w:hAnsi="Georgia"/>
          <w:b/>
          <w:spacing w:val="1"/>
          <w:w w:val="80"/>
          <w:sz w:val="24"/>
        </w:rPr>
        <w:t> </w:t>
      </w:r>
      <w:r>
        <w:rPr>
          <w:b/>
          <w:sz w:val="24"/>
          <w:u w:val="single"/>
        </w:rPr>
        <w:t>Fundo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Arrendamento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Residencial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(FAR),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mediante</w:t>
      </w:r>
      <w:r>
        <w:rPr>
          <w:b/>
          <w:spacing w:val="1"/>
          <w:sz w:val="24"/>
        </w:rPr>
        <w:t> </w:t>
      </w:r>
      <w:r>
        <w:rPr>
          <w:rFonts w:ascii="Georgia" w:hAnsi="Georgia"/>
          <w:b/>
          <w:w w:val="95"/>
          <w:sz w:val="24"/>
          <w:u w:val="single"/>
        </w:rPr>
        <w:t>integralização</w:t>
      </w:r>
      <w:r>
        <w:rPr>
          <w:rFonts w:ascii="Georgia" w:hAnsi="Georgia"/>
          <w:b/>
          <w:spacing w:val="-9"/>
          <w:w w:val="95"/>
          <w:sz w:val="24"/>
          <w:u w:val="single"/>
        </w:rPr>
        <w:t> </w:t>
      </w:r>
      <w:r>
        <w:rPr>
          <w:rFonts w:ascii="Georgia" w:hAnsi="Georgia"/>
          <w:b/>
          <w:w w:val="95"/>
          <w:sz w:val="24"/>
          <w:u w:val="single"/>
        </w:rPr>
        <w:t>de</w:t>
      </w:r>
      <w:r>
        <w:rPr>
          <w:rFonts w:ascii="Georgia" w:hAnsi="Georgia"/>
          <w:b/>
          <w:spacing w:val="-9"/>
          <w:w w:val="95"/>
          <w:sz w:val="24"/>
          <w:u w:val="single"/>
        </w:rPr>
        <w:t> </w:t>
      </w:r>
      <w:r>
        <w:rPr>
          <w:rFonts w:ascii="Georgia" w:hAnsi="Georgia"/>
          <w:b/>
          <w:w w:val="95"/>
          <w:sz w:val="24"/>
          <w:u w:val="single"/>
        </w:rPr>
        <w:t>cotas</w:t>
      </w:r>
      <w:r>
        <w:rPr>
          <w:rFonts w:ascii="Georgia" w:hAnsi="Georgia"/>
          <w:b/>
          <w:spacing w:val="-7"/>
          <w:w w:val="95"/>
          <w:sz w:val="24"/>
          <w:u w:val="single"/>
        </w:rPr>
        <w:t> </w:t>
      </w:r>
      <w:r>
        <w:rPr>
          <w:rFonts w:ascii="Georgia" w:hAnsi="Georgia"/>
          <w:b/>
          <w:w w:val="95"/>
          <w:sz w:val="24"/>
          <w:u w:val="single"/>
        </w:rPr>
        <w:t>(…)”</w:t>
      </w:r>
      <w:r>
        <w:rPr>
          <w:rFonts w:ascii="Georgia" w:hAnsi="Georgia"/>
          <w:b/>
          <w:spacing w:val="-8"/>
          <w:w w:val="95"/>
          <w:sz w:val="24"/>
          <w:u w:val="single"/>
        </w:rPr>
        <w:t> </w:t>
      </w:r>
      <w:r>
        <w:rPr>
          <w:rFonts w:ascii="Georgia" w:hAnsi="Georgia"/>
          <w:b/>
          <w:w w:val="95"/>
          <w:sz w:val="24"/>
          <w:u w:val="single"/>
        </w:rPr>
        <w:t>(art.</w:t>
      </w:r>
      <w:r>
        <w:rPr>
          <w:rFonts w:ascii="Georgia" w:hAnsi="Georgia"/>
          <w:b/>
          <w:spacing w:val="-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2º,</w:t>
      </w:r>
      <w:r>
        <w:rPr>
          <w:b/>
          <w:spacing w:val="-8"/>
          <w:w w:val="95"/>
          <w:sz w:val="24"/>
          <w:u w:val="single"/>
        </w:rPr>
        <w:t> </w:t>
      </w:r>
      <w:r>
        <w:rPr>
          <w:b/>
          <w:w w:val="95"/>
          <w:sz w:val="24"/>
          <w:u w:val="single"/>
        </w:rPr>
        <w:t>II).</w:t>
      </w:r>
    </w:p>
    <w:p>
      <w:pPr>
        <w:pStyle w:val="BodyText"/>
        <w:spacing w:before="2"/>
        <w:rPr>
          <w:b/>
          <w:sz w:val="11"/>
        </w:rPr>
      </w:pPr>
      <w:r>
        <w:rPr/>
        <w:pict>
          <v:shape style="position:absolute;margin-left:87.623901pt;margin-top:8.707588pt;width:420pt;height:.1pt;mso-position-horizontal-relative:page;mso-position-vertical-relative:paragraph;z-index:-15704064;mso-wrap-distance-left:0;mso-wrap-distance-right:0" coordorigin="1752,174" coordsize="8400,0" path="m1752,174l10152,174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9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2867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5680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5731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58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1"/>
        <w:rPr>
          <w:rFonts w:ascii="Arial MT"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80" w:after="0"/>
        <w:ind w:left="102" w:right="1000" w:firstLine="0"/>
        <w:jc w:val="both"/>
        <w:rPr>
          <w:sz w:val="26"/>
        </w:rPr>
      </w:pPr>
      <w:r>
        <w:rPr>
          <w:sz w:val="26"/>
        </w:rPr>
        <w:t>Ou</w:t>
      </w:r>
      <w:r>
        <w:rPr>
          <w:spacing w:val="1"/>
          <w:sz w:val="26"/>
        </w:rPr>
        <w:t> </w:t>
      </w:r>
      <w:r>
        <w:rPr>
          <w:sz w:val="26"/>
        </w:rPr>
        <w:t>seja,</w:t>
      </w:r>
      <w:r>
        <w:rPr>
          <w:spacing w:val="1"/>
          <w:sz w:val="26"/>
        </w:rPr>
        <w:t> </w:t>
      </w:r>
      <w:r>
        <w:rPr>
          <w:sz w:val="26"/>
        </w:rPr>
        <w:t>esse</w:t>
      </w:r>
      <w:r>
        <w:rPr>
          <w:spacing w:val="1"/>
          <w:sz w:val="26"/>
        </w:rPr>
        <w:t> </w:t>
      </w:r>
      <w:r>
        <w:rPr>
          <w:sz w:val="26"/>
        </w:rPr>
        <w:t>caráter</w:t>
      </w:r>
      <w:r>
        <w:rPr>
          <w:spacing w:val="1"/>
          <w:sz w:val="26"/>
        </w:rPr>
        <w:t> </w:t>
      </w:r>
      <w:r>
        <w:rPr>
          <w:sz w:val="26"/>
        </w:rPr>
        <w:t>fiduciário</w:t>
      </w:r>
      <w:r>
        <w:rPr>
          <w:spacing w:val="1"/>
          <w:sz w:val="26"/>
        </w:rPr>
        <w:t> </w:t>
      </w:r>
      <w:r>
        <w:rPr>
          <w:sz w:val="26"/>
        </w:rPr>
        <w:t>também</w:t>
      </w:r>
      <w:r>
        <w:rPr>
          <w:spacing w:val="1"/>
          <w:sz w:val="26"/>
        </w:rPr>
        <w:t> </w:t>
      </w:r>
      <w:r>
        <w:rPr>
          <w:sz w:val="26"/>
        </w:rPr>
        <w:t>se</w:t>
      </w:r>
      <w:r>
        <w:rPr>
          <w:spacing w:val="1"/>
          <w:sz w:val="26"/>
        </w:rPr>
        <w:t> </w:t>
      </w:r>
      <w:r>
        <w:rPr>
          <w:sz w:val="26"/>
        </w:rPr>
        <w:t>faz</w:t>
      </w:r>
      <w:r>
        <w:rPr>
          <w:spacing w:val="1"/>
          <w:sz w:val="26"/>
        </w:rPr>
        <w:t> </w:t>
      </w:r>
      <w:r>
        <w:rPr>
          <w:sz w:val="26"/>
        </w:rPr>
        <w:t>presente</w:t>
      </w:r>
      <w:r>
        <w:rPr>
          <w:spacing w:val="1"/>
          <w:sz w:val="26"/>
        </w:rPr>
        <w:t> </w:t>
      </w:r>
      <w:r>
        <w:rPr>
          <w:sz w:val="26"/>
        </w:rPr>
        <w:t>nas</w:t>
      </w:r>
      <w:r>
        <w:rPr>
          <w:spacing w:val="1"/>
          <w:sz w:val="26"/>
        </w:rPr>
        <w:t> </w:t>
      </w:r>
      <w:r>
        <w:rPr>
          <w:sz w:val="26"/>
        </w:rPr>
        <w:t>aquisições</w:t>
      </w:r>
      <w:r>
        <w:rPr>
          <w:spacing w:val="1"/>
          <w:sz w:val="26"/>
        </w:rPr>
        <w:t> </w:t>
      </w:r>
      <w:r>
        <w:rPr>
          <w:sz w:val="26"/>
        </w:rPr>
        <w:t>efetuadas</w:t>
      </w:r>
      <w:r>
        <w:rPr>
          <w:spacing w:val="1"/>
          <w:sz w:val="26"/>
        </w:rPr>
        <w:t> </w:t>
      </w:r>
      <w:r>
        <w:rPr>
          <w:sz w:val="26"/>
        </w:rPr>
        <w:t>pela</w:t>
      </w:r>
      <w:r>
        <w:rPr>
          <w:spacing w:val="1"/>
          <w:sz w:val="26"/>
        </w:rPr>
        <w:t> </w:t>
      </w:r>
      <w:r>
        <w:rPr>
          <w:sz w:val="26"/>
        </w:rPr>
        <w:t>Caixa</w:t>
      </w:r>
      <w:r>
        <w:rPr>
          <w:spacing w:val="1"/>
          <w:sz w:val="26"/>
        </w:rPr>
        <w:t> </w:t>
      </w:r>
      <w:r>
        <w:rPr>
          <w:sz w:val="26"/>
        </w:rPr>
        <w:t>Econômica</w:t>
      </w:r>
      <w:r>
        <w:rPr>
          <w:spacing w:val="1"/>
          <w:sz w:val="26"/>
        </w:rPr>
        <w:t> </w:t>
      </w:r>
      <w:r>
        <w:rPr>
          <w:sz w:val="26"/>
        </w:rPr>
        <w:t>Federal</w:t>
      </w:r>
      <w:r>
        <w:rPr>
          <w:spacing w:val="1"/>
          <w:sz w:val="26"/>
        </w:rPr>
        <w:t> </w:t>
      </w:r>
      <w:r>
        <w:rPr>
          <w:sz w:val="26"/>
        </w:rPr>
        <w:t>no</w:t>
      </w:r>
      <w:r>
        <w:rPr>
          <w:spacing w:val="1"/>
          <w:sz w:val="26"/>
        </w:rPr>
        <w:t> </w:t>
      </w:r>
      <w:r>
        <w:rPr>
          <w:sz w:val="26"/>
        </w:rPr>
        <w:t>âmbito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Fundo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-63"/>
          <w:sz w:val="26"/>
        </w:rPr>
        <w:t> </w:t>
      </w:r>
      <w:r>
        <w:rPr>
          <w:spacing w:val="-1"/>
          <w:sz w:val="26"/>
        </w:rPr>
        <w:t>Arrendamento Residencial, pelo Programa </w:t>
      </w:r>
      <w:r>
        <w:rPr>
          <w:sz w:val="26"/>
        </w:rPr>
        <w:t>Minha Casa Minha vida, devendo-se a</w:t>
      </w:r>
      <w:r>
        <w:rPr>
          <w:spacing w:val="-62"/>
          <w:sz w:val="26"/>
        </w:rPr>
        <w:t> </w:t>
      </w:r>
      <w:r>
        <w:rPr>
          <w:w w:val="95"/>
          <w:sz w:val="26"/>
        </w:rPr>
        <w:t>concessão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imunidade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tributária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desses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imóveis,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pela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analogia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Tema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884.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0"/>
        </w:rPr>
      </w:pPr>
    </w:p>
    <w:p>
      <w:pPr>
        <w:pStyle w:val="Heading1"/>
        <w:spacing w:line="352" w:lineRule="auto"/>
        <w:ind w:right="997"/>
        <w:rPr>
          <w:u w:val="none"/>
        </w:rPr>
      </w:pPr>
      <w:r>
        <w:rPr>
          <w:u w:val="none"/>
        </w:rPr>
        <w:t>III.c </w:t>
      </w:r>
      <w:r>
        <w:rPr>
          <w:rFonts w:ascii="Georgia" w:hAnsi="Georgia"/>
          <w:u w:val="none"/>
        </w:rPr>
        <w:t>– </w:t>
      </w:r>
      <w:r>
        <w:rPr>
          <w:u w:val="none"/>
        </w:rPr>
        <w:t>DA INSIGNIFICÂNCIA DA NATUREZA JURÍDICA EM MÚTUO</w:t>
      </w:r>
      <w:r>
        <w:rPr>
          <w:spacing w:val="1"/>
          <w:u w:val="none"/>
        </w:rPr>
        <w:t> </w:t>
      </w:r>
      <w:r>
        <w:rPr>
          <w:u w:val="none"/>
        </w:rPr>
        <w:t>E</w:t>
      </w:r>
      <w:r>
        <w:rPr>
          <w:spacing w:val="1"/>
          <w:u w:val="none"/>
        </w:rPr>
        <w:t> </w:t>
      </w:r>
      <w:r>
        <w:rPr>
          <w:u w:val="none"/>
        </w:rPr>
        <w:t>ARRENDAMENTO</w:t>
      </w:r>
      <w:r>
        <w:rPr>
          <w:spacing w:val="1"/>
          <w:u w:val="none"/>
        </w:rPr>
        <w:t> </w:t>
      </w: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1"/>
          <w:u w:val="none"/>
        </w:rPr>
        <w:t> </w:t>
      </w:r>
      <w:r>
        <w:rPr>
          <w:u w:val="single"/>
        </w:rPr>
        <w:t>IMPORTÂNCIA</w:t>
      </w:r>
      <w:r>
        <w:rPr>
          <w:spacing w:val="1"/>
          <w:u w:val="single"/>
        </w:rPr>
        <w:t> </w:t>
      </w:r>
      <w:r>
        <w:rPr>
          <w:u w:val="single"/>
        </w:rPr>
        <w:t>DA</w:t>
      </w:r>
      <w:r>
        <w:rPr>
          <w:spacing w:val="1"/>
          <w:u w:val="single"/>
        </w:rPr>
        <w:t> </w:t>
      </w:r>
      <w:r>
        <w:rPr>
          <w:u w:val="single"/>
        </w:rPr>
        <w:t>CARACTERÍSTICA</w:t>
      </w:r>
      <w:r>
        <w:rPr>
          <w:spacing w:val="1"/>
          <w:u w:val="none"/>
        </w:rPr>
        <w:t> </w:t>
      </w:r>
      <w:r>
        <w:rPr>
          <w:u w:val="single"/>
        </w:rPr>
        <w:t>FIDUCIÁRIA</w:t>
      </w:r>
      <w:r>
        <w:rPr>
          <w:spacing w:val="1"/>
          <w:u w:val="single"/>
        </w:rPr>
        <w:t> </w:t>
      </w:r>
      <w:r>
        <w:rPr>
          <w:u w:val="single"/>
        </w:rPr>
        <w:t>À</w:t>
      </w:r>
      <w:r>
        <w:rPr>
          <w:spacing w:val="1"/>
          <w:u w:val="single"/>
        </w:rPr>
        <w:t> </w:t>
      </w:r>
      <w:r>
        <w:rPr>
          <w:u w:val="single"/>
        </w:rPr>
        <w:t>CONCESSÃO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1"/>
          <w:u w:val="single"/>
        </w:rPr>
        <w:t> </w:t>
      </w:r>
      <w:r>
        <w:rPr>
          <w:u w:val="single"/>
        </w:rPr>
        <w:t>BENEFÍCIO</w:t>
      </w:r>
      <w:r>
        <w:rPr>
          <w:spacing w:val="1"/>
          <w:u w:val="single"/>
        </w:rPr>
        <w:t> </w:t>
      </w:r>
      <w:r>
        <w:rPr>
          <w:u w:val="single"/>
        </w:rPr>
        <w:t>DA</w:t>
      </w:r>
      <w:r>
        <w:rPr>
          <w:spacing w:val="1"/>
          <w:u w:val="single"/>
        </w:rPr>
        <w:t> </w:t>
      </w:r>
      <w:r>
        <w:rPr>
          <w:u w:val="single"/>
        </w:rPr>
        <w:t>IMUNIDADE</w:t>
      </w:r>
      <w:r>
        <w:rPr>
          <w:spacing w:val="1"/>
          <w:u w:val="none"/>
        </w:rPr>
        <w:t> </w:t>
      </w:r>
      <w:r>
        <w:rPr>
          <w:u w:val="single"/>
        </w:rPr>
        <w:t>RECIPROCA</w:t>
      </w:r>
      <w:r>
        <w:rPr>
          <w:spacing w:val="-1"/>
          <w:u w:val="single"/>
        </w:rPr>
        <w:t> </w:t>
      </w:r>
      <w:r>
        <w:rPr>
          <w:u w:val="single"/>
        </w:rPr>
        <w:t>TRIBUTÁRIA,</w:t>
      </w:r>
      <w:r>
        <w:rPr>
          <w:spacing w:val="-2"/>
          <w:u w:val="single"/>
        </w:rPr>
        <w:t> </w:t>
      </w:r>
      <w:r>
        <w:rPr>
          <w:u w:val="single"/>
        </w:rPr>
        <w:t>CONFORME</w:t>
      </w:r>
      <w:r>
        <w:rPr>
          <w:spacing w:val="-3"/>
          <w:u w:val="single"/>
        </w:rPr>
        <w:t> </w:t>
      </w:r>
      <w:r>
        <w:rPr>
          <w:u w:val="single"/>
        </w:rPr>
        <w:t>O</w:t>
      </w:r>
      <w:r>
        <w:rPr>
          <w:spacing w:val="-3"/>
          <w:u w:val="single"/>
        </w:rPr>
        <w:t> </w:t>
      </w:r>
      <w:r>
        <w:rPr>
          <w:u w:val="single"/>
        </w:rPr>
        <w:t>TEMA</w:t>
      </w:r>
      <w:r>
        <w:rPr>
          <w:spacing w:val="-3"/>
          <w:u w:val="single"/>
        </w:rPr>
        <w:t> </w:t>
      </w:r>
      <w:r>
        <w:rPr>
          <w:u w:val="single"/>
        </w:rPr>
        <w:t>884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STF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215" w:after="0"/>
        <w:ind w:left="102" w:right="996" w:firstLine="0"/>
        <w:jc w:val="both"/>
        <w:rPr>
          <w:sz w:val="26"/>
        </w:rPr>
      </w:pPr>
      <w:r>
        <w:rPr>
          <w:w w:val="95"/>
          <w:sz w:val="26"/>
        </w:rPr>
        <w:t>Refuta-se totalmente, o argumento da distinção da natureza jurídica</w:t>
      </w:r>
      <w:r>
        <w:rPr>
          <w:spacing w:val="1"/>
          <w:w w:val="95"/>
          <w:sz w:val="26"/>
        </w:rPr>
        <w:t> </w:t>
      </w:r>
      <w:r>
        <w:rPr>
          <w:sz w:val="26"/>
        </w:rPr>
        <w:t>em mútuo e arrendamento, </w:t>
      </w:r>
      <w:r>
        <w:rPr>
          <w:sz w:val="26"/>
          <w:u w:val="single"/>
        </w:rPr>
        <w:t>sendo que a fundamentação do TEMA 884 do STF</w:t>
      </w:r>
      <w:r>
        <w:rPr>
          <w:spacing w:val="1"/>
          <w:sz w:val="26"/>
        </w:rPr>
        <w:t> </w:t>
      </w:r>
      <w:r>
        <w:rPr>
          <w:w w:val="95"/>
          <w:sz w:val="26"/>
          <w:u w:val="single"/>
        </w:rPr>
        <w:t>garante a imunidade tributária, diante a característica da natureza fiduciária</w:t>
      </w:r>
      <w:r>
        <w:rPr>
          <w:w w:val="95"/>
          <w:sz w:val="26"/>
        </w:rPr>
        <w:t> desses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imóveis, que utilizam os fundos da União e ao final revertido seu saldo positivo a ela,</w:t>
      </w:r>
      <w:r>
        <w:rPr>
          <w:spacing w:val="-59"/>
          <w:w w:val="95"/>
          <w:sz w:val="26"/>
        </w:rPr>
        <w:t> </w:t>
      </w:r>
      <w:r>
        <w:rPr>
          <w:sz w:val="26"/>
        </w:rPr>
        <w:t>não</w:t>
      </w:r>
      <w:r>
        <w:rPr>
          <w:spacing w:val="-7"/>
          <w:sz w:val="26"/>
        </w:rPr>
        <w:t> </w:t>
      </w:r>
      <w:r>
        <w:rPr>
          <w:sz w:val="26"/>
        </w:rPr>
        <w:t>tendo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comunicabilidade</w:t>
      </w:r>
      <w:r>
        <w:rPr>
          <w:spacing w:val="-6"/>
          <w:sz w:val="26"/>
        </w:rPr>
        <w:t> </w:t>
      </w:r>
      <w:r>
        <w:rPr>
          <w:sz w:val="26"/>
        </w:rPr>
        <w:t>desse</w:t>
      </w:r>
      <w:r>
        <w:rPr>
          <w:spacing w:val="-5"/>
          <w:sz w:val="26"/>
        </w:rPr>
        <w:t> </w:t>
      </w:r>
      <w:r>
        <w:rPr>
          <w:sz w:val="26"/>
        </w:rPr>
        <w:t>com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empresa</w:t>
      </w:r>
      <w:r>
        <w:rPr>
          <w:spacing w:val="-6"/>
          <w:sz w:val="26"/>
        </w:rPr>
        <w:t> </w:t>
      </w:r>
      <w:r>
        <w:rPr>
          <w:sz w:val="26"/>
        </w:rPr>
        <w:t>pública.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6" w:after="0"/>
        <w:ind w:left="102" w:right="999" w:firstLine="0"/>
        <w:jc w:val="both"/>
        <w:rPr>
          <w:sz w:val="26"/>
        </w:rPr>
      </w:pPr>
      <w:r>
        <w:rPr>
          <w:w w:val="95"/>
          <w:sz w:val="26"/>
        </w:rPr>
        <w:t>Não há descrição alguma no Tema 884, que a garantia da imunidade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tributária se dá diante a natureza arrendamento deste programa, ao contrário, sua base</w:t>
      </w:r>
      <w:r>
        <w:rPr>
          <w:spacing w:val="-59"/>
          <w:w w:val="95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mérito</w:t>
      </w:r>
      <w:r>
        <w:rPr>
          <w:spacing w:val="-6"/>
          <w:sz w:val="26"/>
        </w:rPr>
        <w:t> </w:t>
      </w:r>
      <w:r>
        <w:rPr>
          <w:sz w:val="26"/>
        </w:rPr>
        <w:t>se</w:t>
      </w:r>
      <w:r>
        <w:rPr>
          <w:spacing w:val="-5"/>
          <w:sz w:val="26"/>
        </w:rPr>
        <w:t> </w:t>
      </w:r>
      <w:r>
        <w:rPr>
          <w:sz w:val="26"/>
        </w:rPr>
        <w:t>dá</w:t>
      </w:r>
      <w:r>
        <w:rPr>
          <w:spacing w:val="-6"/>
          <w:sz w:val="26"/>
        </w:rPr>
        <w:t> </w:t>
      </w:r>
      <w:r>
        <w:rPr>
          <w:sz w:val="26"/>
        </w:rPr>
        <w:t>pela</w:t>
      </w:r>
      <w:r>
        <w:rPr>
          <w:spacing w:val="-4"/>
          <w:sz w:val="26"/>
        </w:rPr>
        <w:t> </w:t>
      </w:r>
      <w:r>
        <w:rPr>
          <w:sz w:val="26"/>
        </w:rPr>
        <w:t>alienação</w:t>
      </w:r>
      <w:r>
        <w:rPr>
          <w:spacing w:val="-6"/>
          <w:sz w:val="26"/>
        </w:rPr>
        <w:t> </w:t>
      </w:r>
      <w:r>
        <w:rPr>
          <w:sz w:val="26"/>
        </w:rPr>
        <w:t>fiduciária</w:t>
      </w:r>
      <w:r>
        <w:rPr>
          <w:spacing w:val="-5"/>
          <w:sz w:val="26"/>
        </w:rPr>
        <w:t> </w:t>
      </w:r>
      <w:r>
        <w:rPr>
          <w:sz w:val="26"/>
        </w:rPr>
        <w:t>desses</w:t>
      </w:r>
      <w:r>
        <w:rPr>
          <w:spacing w:val="-5"/>
          <w:sz w:val="26"/>
        </w:rPr>
        <w:t> </w:t>
      </w:r>
      <w:r>
        <w:rPr>
          <w:sz w:val="26"/>
        </w:rPr>
        <w:t>bens.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998" w:firstLine="0"/>
        <w:jc w:val="both"/>
        <w:rPr>
          <w:sz w:val="26"/>
        </w:rPr>
      </w:pPr>
      <w:r>
        <w:rPr>
          <w:w w:val="95"/>
          <w:sz w:val="26"/>
        </w:rPr>
        <w:t>Sendo assim, o Programa Minha Casa Minha Vida tem característica</w:t>
      </w:r>
      <w:r>
        <w:rPr>
          <w:spacing w:val="-59"/>
          <w:w w:val="95"/>
          <w:sz w:val="26"/>
        </w:rPr>
        <w:t> </w:t>
      </w:r>
      <w:r>
        <w:rPr>
          <w:sz w:val="26"/>
        </w:rPr>
        <w:t>fiduciária,</w:t>
      </w:r>
      <w:r>
        <w:rPr>
          <w:spacing w:val="-7"/>
          <w:sz w:val="26"/>
        </w:rPr>
        <w:t> </w:t>
      </w:r>
      <w:r>
        <w:rPr>
          <w:sz w:val="26"/>
        </w:rPr>
        <w:t>conforme</w:t>
      </w:r>
      <w:r>
        <w:rPr>
          <w:spacing w:val="-4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art.</w:t>
      </w:r>
      <w:r>
        <w:rPr>
          <w:spacing w:val="-6"/>
          <w:sz w:val="26"/>
        </w:rPr>
        <w:t> </w:t>
      </w:r>
      <w:r>
        <w:rPr>
          <w:sz w:val="26"/>
        </w:rPr>
        <w:t>7º-A,</w:t>
      </w:r>
      <w:r>
        <w:rPr>
          <w:spacing w:val="-6"/>
          <w:sz w:val="26"/>
        </w:rPr>
        <w:t> </w:t>
      </w:r>
      <w:r>
        <w:rPr>
          <w:sz w:val="26"/>
        </w:rPr>
        <w:t>da</w:t>
      </w:r>
      <w:r>
        <w:rPr>
          <w:spacing w:val="-6"/>
          <w:sz w:val="26"/>
        </w:rPr>
        <w:t> </w:t>
      </w:r>
      <w:r>
        <w:rPr>
          <w:sz w:val="26"/>
        </w:rPr>
        <w:t>Lei</w:t>
      </w:r>
      <w:r>
        <w:rPr>
          <w:spacing w:val="-6"/>
          <w:sz w:val="26"/>
        </w:rPr>
        <w:t> </w:t>
      </w:r>
      <w:r>
        <w:rPr>
          <w:sz w:val="26"/>
        </w:rPr>
        <w:t>11.977/2009</w:t>
      </w:r>
      <w:r>
        <w:rPr>
          <w:spacing w:val="-6"/>
          <w:sz w:val="26"/>
        </w:rPr>
        <w:t> </w:t>
      </w:r>
      <w:r>
        <w:rPr>
          <w:sz w:val="26"/>
        </w:rPr>
        <w:t>(Lei</w:t>
      </w:r>
      <w:r>
        <w:rPr>
          <w:spacing w:val="-6"/>
          <w:sz w:val="26"/>
        </w:rPr>
        <w:t> </w:t>
      </w:r>
      <w:r>
        <w:rPr>
          <w:sz w:val="26"/>
        </w:rPr>
        <w:t>que</w:t>
      </w:r>
      <w:r>
        <w:rPr>
          <w:spacing w:val="-7"/>
          <w:sz w:val="26"/>
        </w:rPr>
        <w:t> </w:t>
      </w:r>
      <w:r>
        <w:rPr>
          <w:sz w:val="26"/>
        </w:rPr>
        <w:t>instituiu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Programa</w:t>
      </w:r>
      <w:r>
        <w:rPr>
          <w:spacing w:val="-63"/>
          <w:sz w:val="26"/>
        </w:rPr>
        <w:t> </w:t>
      </w:r>
      <w:r>
        <w:rPr>
          <w:sz w:val="26"/>
        </w:rPr>
        <w:t>Minha</w:t>
      </w:r>
      <w:r>
        <w:rPr>
          <w:spacing w:val="-6"/>
          <w:sz w:val="26"/>
        </w:rPr>
        <w:t> </w:t>
      </w:r>
      <w:r>
        <w:rPr>
          <w:sz w:val="26"/>
        </w:rPr>
        <w:t>Casa</w:t>
      </w:r>
      <w:r>
        <w:rPr>
          <w:spacing w:val="-3"/>
          <w:sz w:val="26"/>
        </w:rPr>
        <w:t> </w:t>
      </w:r>
      <w:r>
        <w:rPr>
          <w:sz w:val="26"/>
        </w:rPr>
        <w:t>Minha</w:t>
      </w:r>
      <w:r>
        <w:rPr>
          <w:spacing w:val="-6"/>
          <w:sz w:val="26"/>
        </w:rPr>
        <w:t> </w:t>
      </w:r>
      <w:r>
        <w:rPr>
          <w:sz w:val="26"/>
        </w:rPr>
        <w:t>Vida), </w:t>
      </w:r>
      <w:r>
        <w:rPr>
          <w:i/>
          <w:sz w:val="26"/>
        </w:rPr>
        <w:t>in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verbis</w:t>
      </w:r>
      <w:r>
        <w:rPr>
          <w:sz w:val="26"/>
        </w:rPr>
        <w:t>:</w:t>
      </w:r>
    </w:p>
    <w:p>
      <w:pPr>
        <w:spacing w:line="352" w:lineRule="auto" w:before="118"/>
        <w:ind w:left="2370" w:right="996" w:firstLine="0"/>
        <w:jc w:val="both"/>
        <w:rPr>
          <w:b/>
          <w:sz w:val="26"/>
        </w:rPr>
      </w:pPr>
      <w:r>
        <w:rPr>
          <w:sz w:val="26"/>
        </w:rPr>
        <w:t>Art. 7º-A.</w:t>
      </w:r>
      <w:r>
        <w:rPr>
          <w:spacing w:val="1"/>
          <w:sz w:val="26"/>
        </w:rPr>
        <w:t> </w:t>
      </w:r>
      <w:r>
        <w:rPr>
          <w:sz w:val="26"/>
        </w:rPr>
        <w:t>Os beneficiários de operações do PMCMV, com</w:t>
      </w:r>
      <w:r>
        <w:rPr>
          <w:spacing w:val="-62"/>
          <w:sz w:val="26"/>
        </w:rPr>
        <w:t> </w:t>
      </w:r>
      <w:r>
        <w:rPr>
          <w:w w:val="95"/>
          <w:sz w:val="26"/>
        </w:rPr>
        <w:t>recursos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advindos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integralização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cotas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no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FAR,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obrigam-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se a ocupar os imóveis adquiridos, em até trinta dias, </w:t>
      </w:r>
      <w:r>
        <w:rPr>
          <w:b/>
          <w:w w:val="95"/>
          <w:sz w:val="26"/>
          <w:u w:val="single"/>
        </w:rPr>
        <w:t>a contar</w:t>
      </w:r>
      <w:r>
        <w:rPr>
          <w:b/>
          <w:spacing w:val="1"/>
          <w:w w:val="95"/>
          <w:sz w:val="26"/>
        </w:rPr>
        <w:t> </w:t>
      </w:r>
      <w:r>
        <w:rPr>
          <w:b/>
          <w:sz w:val="26"/>
          <w:u w:val="single"/>
        </w:rPr>
        <w:t>da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assinatura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contrato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compra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e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venda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com</w:t>
      </w:r>
      <w:r>
        <w:rPr>
          <w:b/>
          <w:spacing w:val="1"/>
          <w:sz w:val="26"/>
        </w:rPr>
        <w:t> </w:t>
      </w:r>
      <w:r>
        <w:rPr>
          <w:b/>
          <w:sz w:val="26"/>
          <w:u w:val="single"/>
        </w:rPr>
        <w:t>cláusula de alienação fiduciária em garantia, firmado</w:t>
      </w:r>
      <w:r>
        <w:rPr>
          <w:b/>
          <w:spacing w:val="1"/>
          <w:sz w:val="26"/>
        </w:rPr>
        <w:t> </w:t>
      </w:r>
      <w:r>
        <w:rPr>
          <w:b/>
          <w:sz w:val="26"/>
          <w:u w:val="single"/>
        </w:rPr>
        <w:t>com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o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FAR.</w:t>
      </w:r>
    </w:p>
    <w:p>
      <w:pPr>
        <w:pStyle w:val="BodyText"/>
        <w:spacing w:before="6"/>
        <w:rPr>
          <w:b/>
          <w:sz w:val="19"/>
        </w:rPr>
      </w:pPr>
      <w:r>
        <w:rPr/>
        <w:pict>
          <v:shape style="position:absolute;margin-left:87.623901pt;margin-top:13.488755pt;width:420pt;height:.1pt;mso-position-horizontal-relative:page;mso-position-vertical-relative:paragraph;z-index:-15701504;mso-wrap-distance-left:0;mso-wrap-distance-right:0" coordorigin="1752,270" coordsize="8400,0" path="m1752,270l10152,270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10</w:t>
      </w:r>
      <w:r>
        <w:rPr>
          <w:rFonts w:ascii="Georgia" w:hAnsi="Georgia"/>
          <w:b/>
          <w:spacing w:val="-3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2611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5936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5987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59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81" w:after="0"/>
        <w:ind w:left="102" w:right="1000" w:firstLine="0"/>
        <w:jc w:val="both"/>
        <w:rPr>
          <w:sz w:val="26"/>
        </w:rPr>
      </w:pPr>
      <w:r>
        <w:rPr>
          <w:sz w:val="26"/>
        </w:rPr>
        <w:t>OU</w:t>
      </w:r>
      <w:r>
        <w:rPr>
          <w:spacing w:val="1"/>
          <w:sz w:val="26"/>
        </w:rPr>
        <w:t> </w:t>
      </w:r>
      <w:r>
        <w:rPr>
          <w:sz w:val="26"/>
        </w:rPr>
        <w:t>SEJA,</w:t>
      </w:r>
      <w:r>
        <w:rPr>
          <w:spacing w:val="1"/>
          <w:sz w:val="26"/>
        </w:rPr>
        <w:t> </w:t>
      </w:r>
      <w:r>
        <w:rPr>
          <w:sz w:val="26"/>
        </w:rPr>
        <w:t>ACOLHER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ARGUMENTO</w:t>
      </w:r>
      <w:r>
        <w:rPr>
          <w:spacing w:val="1"/>
          <w:sz w:val="26"/>
        </w:rPr>
        <w:t> </w:t>
      </w:r>
      <w:r>
        <w:rPr>
          <w:sz w:val="26"/>
        </w:rPr>
        <w:t>SOBRE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DISTINÇÃO DE MÚTUO E ARRENDAMENTO, SENDO QUE AMBOS TÊM</w:t>
      </w:r>
      <w:r>
        <w:rPr>
          <w:spacing w:val="-62"/>
          <w:sz w:val="26"/>
        </w:rPr>
        <w:t> </w:t>
      </w:r>
      <w:r>
        <w:rPr>
          <w:w w:val="95"/>
          <w:sz w:val="26"/>
        </w:rPr>
        <w:t>NATUREZA FIDUCIÁRIA, É VIOLAR A SEGURANÇA JURÍDICA DO TEMA</w:t>
      </w:r>
      <w:r>
        <w:rPr>
          <w:spacing w:val="1"/>
          <w:w w:val="95"/>
          <w:sz w:val="26"/>
        </w:rPr>
        <w:t> </w:t>
      </w:r>
      <w:r>
        <w:rPr>
          <w:sz w:val="26"/>
        </w:rPr>
        <w:t>884.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995" w:firstLine="0"/>
        <w:jc w:val="both"/>
        <w:rPr>
          <w:sz w:val="26"/>
        </w:rPr>
      </w:pPr>
      <w:r>
        <w:rPr>
          <w:sz w:val="26"/>
        </w:rPr>
        <w:t>Diante</w:t>
      </w:r>
      <w:r>
        <w:rPr>
          <w:spacing w:val="-7"/>
          <w:sz w:val="26"/>
        </w:rPr>
        <w:t> </w:t>
      </w:r>
      <w:r>
        <w:rPr>
          <w:sz w:val="26"/>
        </w:rPr>
        <w:t>disso,</w:t>
      </w:r>
      <w:r>
        <w:rPr>
          <w:spacing w:val="-2"/>
          <w:sz w:val="26"/>
        </w:rPr>
        <w:t> </w:t>
      </w:r>
      <w:r>
        <w:rPr>
          <w:sz w:val="26"/>
        </w:rPr>
        <w:t>por</w:t>
      </w:r>
      <w:r>
        <w:rPr>
          <w:spacing w:val="-4"/>
          <w:sz w:val="26"/>
        </w:rPr>
        <w:t> </w:t>
      </w:r>
      <w:r>
        <w:rPr>
          <w:sz w:val="26"/>
        </w:rPr>
        <w:t>meio</w:t>
      </w:r>
      <w:r>
        <w:rPr>
          <w:spacing w:val="-3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art.</w:t>
      </w:r>
      <w:r>
        <w:rPr>
          <w:spacing w:val="-5"/>
          <w:sz w:val="26"/>
        </w:rPr>
        <w:t> </w:t>
      </w:r>
      <w:r>
        <w:rPr>
          <w:sz w:val="26"/>
        </w:rPr>
        <w:t>108,</w:t>
      </w:r>
      <w:r>
        <w:rPr>
          <w:spacing w:val="-6"/>
          <w:sz w:val="26"/>
        </w:rPr>
        <w:t> </w:t>
      </w:r>
      <w:r>
        <w:rPr>
          <w:sz w:val="26"/>
        </w:rPr>
        <w:t>inciso</w:t>
      </w:r>
      <w:r>
        <w:rPr>
          <w:spacing w:val="-4"/>
          <w:sz w:val="26"/>
        </w:rPr>
        <w:t> </w:t>
      </w:r>
      <w:r>
        <w:rPr>
          <w:sz w:val="26"/>
        </w:rPr>
        <w:t>I,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CTN, por</w:t>
      </w:r>
      <w:r>
        <w:rPr>
          <w:spacing w:val="-4"/>
          <w:sz w:val="26"/>
        </w:rPr>
        <w:t> </w:t>
      </w:r>
      <w:r>
        <w:rPr>
          <w:sz w:val="26"/>
        </w:rPr>
        <w:t>analogia</w:t>
      </w:r>
      <w:r>
        <w:rPr>
          <w:spacing w:val="-63"/>
          <w:sz w:val="26"/>
        </w:rPr>
        <w:t> </w:t>
      </w:r>
      <w:r>
        <w:rPr>
          <w:w w:val="95"/>
          <w:sz w:val="26"/>
        </w:rPr>
        <w:t>dos fundamentos jurisprudenciais apresentados alhures, os beneficiários do programa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Minha Casa Minha Vida, tem direito a imunidade tributária do IPTU, porque utilizam</w:t>
      </w:r>
      <w:r>
        <w:rPr>
          <w:spacing w:val="-59"/>
          <w:w w:val="9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FAR,</w:t>
      </w:r>
      <w:r>
        <w:rPr>
          <w:spacing w:val="-4"/>
          <w:sz w:val="26"/>
        </w:rPr>
        <w:t> </w:t>
      </w:r>
      <w:r>
        <w:rPr>
          <w:sz w:val="26"/>
        </w:rPr>
        <w:t>conforme</w:t>
      </w:r>
      <w:r>
        <w:rPr>
          <w:spacing w:val="-4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art.</w:t>
      </w:r>
      <w:r>
        <w:rPr>
          <w:spacing w:val="-3"/>
          <w:sz w:val="26"/>
        </w:rPr>
        <w:t> </w:t>
      </w:r>
      <w:r>
        <w:rPr>
          <w:sz w:val="26"/>
        </w:rPr>
        <w:t>150,</w:t>
      </w:r>
      <w:r>
        <w:rPr>
          <w:spacing w:val="-4"/>
          <w:sz w:val="26"/>
        </w:rPr>
        <w:t> </w:t>
      </w:r>
      <w:r>
        <w:rPr>
          <w:sz w:val="26"/>
        </w:rPr>
        <w:t>VI,</w:t>
      </w:r>
      <w:r>
        <w:rPr>
          <w:spacing w:val="-1"/>
          <w:sz w:val="26"/>
        </w:rPr>
        <w:t> </w:t>
      </w:r>
      <w:r>
        <w:rPr>
          <w:sz w:val="26"/>
        </w:rPr>
        <w:t>alín</w:t>
      </w:r>
      <w:r>
        <w:rPr>
          <w:rFonts w:ascii="Georgia" w:hAnsi="Georgia"/>
          <w:sz w:val="26"/>
        </w:rPr>
        <w:t>ea</w:t>
      </w:r>
      <w:r>
        <w:rPr>
          <w:rFonts w:ascii="Georgia" w:hAnsi="Georgia"/>
          <w:spacing w:val="-1"/>
          <w:sz w:val="26"/>
        </w:rPr>
        <w:t> </w:t>
      </w:r>
      <w:r>
        <w:rPr>
          <w:rFonts w:ascii="Georgia" w:hAnsi="Georgia"/>
          <w:sz w:val="26"/>
        </w:rPr>
        <w:t>“a”,</w:t>
      </w:r>
      <w:r>
        <w:rPr>
          <w:rFonts w:ascii="Georgia" w:hAnsi="Georgia"/>
          <w:spacing w:val="-2"/>
          <w:sz w:val="26"/>
        </w:rPr>
        <w:t> </w:t>
      </w:r>
      <w:r>
        <w:rPr>
          <w:sz w:val="26"/>
        </w:rPr>
        <w:t>da</w:t>
      </w:r>
      <w:r>
        <w:rPr>
          <w:spacing w:val="-5"/>
          <w:sz w:val="26"/>
        </w:rPr>
        <w:t> </w:t>
      </w:r>
      <w:r>
        <w:rPr>
          <w:sz w:val="26"/>
        </w:rPr>
        <w:t>CF.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0"/>
        </w:rPr>
      </w:pPr>
    </w:p>
    <w:p>
      <w:pPr>
        <w:pStyle w:val="Heading1"/>
        <w:spacing w:line="350" w:lineRule="auto"/>
        <w:ind w:right="1007"/>
        <w:rPr>
          <w:u w:val="none"/>
        </w:rPr>
      </w:pPr>
      <w:r>
        <w:rPr>
          <w:u w:val="none"/>
        </w:rPr>
        <w:t>II.b</w:t>
      </w:r>
      <w:r>
        <w:rPr>
          <w:spacing w:val="1"/>
          <w:u w:val="none"/>
        </w:rPr>
        <w:t> </w:t>
      </w: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1"/>
          <w:u w:val="none"/>
        </w:rPr>
        <w:t> </w:t>
      </w:r>
      <w:r>
        <w:rPr>
          <w:u w:val="none"/>
        </w:rPr>
        <w:t>DO</w:t>
      </w:r>
      <w:r>
        <w:rPr>
          <w:spacing w:val="1"/>
          <w:u w:val="none"/>
        </w:rPr>
        <w:t> </w:t>
      </w:r>
      <w:r>
        <w:rPr>
          <w:u w:val="none"/>
        </w:rPr>
        <w:t>NÃO</w:t>
      </w:r>
      <w:r>
        <w:rPr>
          <w:spacing w:val="1"/>
          <w:u w:val="none"/>
        </w:rPr>
        <w:t> </w:t>
      </w:r>
      <w:r>
        <w:rPr>
          <w:u w:val="none"/>
        </w:rPr>
        <w:t>ENQUADRAMENTO</w:t>
      </w:r>
      <w:r>
        <w:rPr>
          <w:spacing w:val="1"/>
          <w:u w:val="none"/>
        </w:rPr>
        <w:t> </w:t>
      </w:r>
      <w:r>
        <w:rPr>
          <w:u w:val="none"/>
        </w:rPr>
        <w:t>NA</w:t>
      </w:r>
      <w:r>
        <w:rPr>
          <w:spacing w:val="1"/>
          <w:u w:val="none"/>
        </w:rPr>
        <w:t> </w:t>
      </w:r>
      <w:r>
        <w:rPr>
          <w:u w:val="none"/>
        </w:rPr>
        <w:t>LEI</w:t>
      </w:r>
      <w:r>
        <w:rPr>
          <w:spacing w:val="1"/>
          <w:u w:val="none"/>
        </w:rPr>
        <w:t> </w:t>
      </w:r>
      <w:r>
        <w:rPr>
          <w:u w:val="none"/>
        </w:rPr>
        <w:t>E</w:t>
      </w:r>
      <w:r>
        <w:rPr>
          <w:spacing w:val="1"/>
          <w:u w:val="none"/>
        </w:rPr>
        <w:t> </w:t>
      </w:r>
      <w:r>
        <w:rPr>
          <w:u w:val="none"/>
        </w:rPr>
        <w:t>PEDIDO</w:t>
      </w:r>
      <w:r>
        <w:rPr>
          <w:spacing w:val="1"/>
          <w:u w:val="none"/>
        </w:rPr>
        <w:t> </w:t>
      </w:r>
      <w:r>
        <w:rPr>
          <w:u w:val="none"/>
        </w:rPr>
        <w:t>ADMINISTRATIVO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0" w:after="0"/>
        <w:ind w:left="102" w:right="1000" w:firstLine="0"/>
        <w:jc w:val="both"/>
        <w:rPr>
          <w:sz w:val="26"/>
        </w:rPr>
      </w:pPr>
      <w:r>
        <w:rPr>
          <w:w w:val="95"/>
          <w:sz w:val="26"/>
        </w:rPr>
        <w:t>Verifica-se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que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contestação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juntada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pela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Requerida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não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analisou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as</w:t>
      </w:r>
      <w:r>
        <w:rPr>
          <w:spacing w:val="-60"/>
          <w:w w:val="95"/>
          <w:sz w:val="26"/>
        </w:rPr>
        <w:t> </w:t>
      </w:r>
      <w:r>
        <w:rPr>
          <w:w w:val="95"/>
          <w:sz w:val="26"/>
        </w:rPr>
        <w:t>provas que instruem a inicial, pois todos os documentos juntados comprovam que o</w:t>
      </w:r>
      <w:r>
        <w:rPr>
          <w:spacing w:val="1"/>
          <w:w w:val="95"/>
          <w:sz w:val="26"/>
        </w:rPr>
        <w:t> </w:t>
      </w:r>
      <w:r>
        <w:rPr>
          <w:sz w:val="26"/>
        </w:rPr>
        <w:t>Requerente</w:t>
      </w:r>
      <w:r>
        <w:rPr>
          <w:spacing w:val="-5"/>
          <w:sz w:val="26"/>
        </w:rPr>
        <w:t> </w:t>
      </w:r>
      <w:r>
        <w:rPr>
          <w:sz w:val="26"/>
        </w:rPr>
        <w:t>faz</w:t>
      </w:r>
      <w:r>
        <w:rPr>
          <w:spacing w:val="-5"/>
          <w:sz w:val="26"/>
        </w:rPr>
        <w:t> </w:t>
      </w:r>
      <w:r>
        <w:rPr>
          <w:sz w:val="26"/>
        </w:rPr>
        <w:t>jus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isenção</w:t>
      </w:r>
      <w:r>
        <w:rPr>
          <w:spacing w:val="-3"/>
          <w:sz w:val="26"/>
        </w:rPr>
        <w:t> </w:t>
      </w:r>
      <w:r>
        <w:rPr>
          <w:sz w:val="26"/>
        </w:rPr>
        <w:t>que</w:t>
      </w:r>
      <w:r>
        <w:rPr>
          <w:spacing w:val="-5"/>
          <w:sz w:val="26"/>
        </w:rPr>
        <w:t> </w:t>
      </w:r>
      <w:r>
        <w:rPr>
          <w:sz w:val="26"/>
        </w:rPr>
        <w:t>estabelece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Lei.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7" w:after="0"/>
        <w:ind w:left="102" w:right="1006" w:firstLine="0"/>
        <w:jc w:val="both"/>
        <w:rPr>
          <w:sz w:val="26"/>
        </w:rPr>
      </w:pPr>
      <w:r>
        <w:rPr>
          <w:sz w:val="26"/>
        </w:rPr>
        <w:t>Conforme</w:t>
      </w:r>
      <w:r>
        <w:rPr>
          <w:spacing w:val="1"/>
          <w:sz w:val="26"/>
        </w:rPr>
        <w:t> </w:t>
      </w:r>
      <w:r>
        <w:rPr>
          <w:sz w:val="26"/>
        </w:rPr>
        <w:t>se</w:t>
      </w:r>
      <w:r>
        <w:rPr>
          <w:spacing w:val="1"/>
          <w:sz w:val="26"/>
        </w:rPr>
        <w:t> </w:t>
      </w:r>
      <w:r>
        <w:rPr>
          <w:sz w:val="26"/>
        </w:rPr>
        <w:t>verifica,</w:t>
      </w:r>
      <w:r>
        <w:rPr>
          <w:spacing w:val="1"/>
          <w:sz w:val="26"/>
        </w:rPr>
        <w:t> </w:t>
      </w:r>
      <w:r>
        <w:rPr>
          <w:sz w:val="26"/>
        </w:rPr>
        <w:t>diferente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que</w:t>
      </w:r>
      <w:r>
        <w:rPr>
          <w:spacing w:val="1"/>
          <w:sz w:val="26"/>
        </w:rPr>
        <w:t> </w:t>
      </w:r>
      <w:r>
        <w:rPr>
          <w:sz w:val="26"/>
        </w:rPr>
        <w:t>alega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Requerido,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-63"/>
          <w:sz w:val="26"/>
        </w:rPr>
        <w:t> </w:t>
      </w:r>
      <w:r>
        <w:rPr>
          <w:w w:val="95"/>
          <w:sz w:val="26"/>
        </w:rPr>
        <w:t>Requerente preenche todos os requisitos para a isenção de IPTU, ou seja, possui um</w:t>
      </w:r>
      <w:r>
        <w:rPr>
          <w:spacing w:val="1"/>
          <w:w w:val="95"/>
          <w:sz w:val="26"/>
        </w:rPr>
        <w:t> </w:t>
      </w:r>
      <w:r>
        <w:rPr>
          <w:sz w:val="26"/>
        </w:rPr>
        <w:t>imóvel que o valor venal não ultrapassa R$ 83.000,00 (oitenta e três mil reais) e</w:t>
      </w:r>
      <w:r>
        <w:rPr>
          <w:spacing w:val="1"/>
          <w:sz w:val="26"/>
        </w:rPr>
        <w:t> </w:t>
      </w:r>
      <w:r>
        <w:rPr>
          <w:sz w:val="26"/>
        </w:rPr>
        <w:t>financiado</w:t>
      </w:r>
      <w:r>
        <w:rPr>
          <w:spacing w:val="-6"/>
          <w:sz w:val="26"/>
        </w:rPr>
        <w:t> </w:t>
      </w:r>
      <w:r>
        <w:rPr>
          <w:sz w:val="26"/>
        </w:rPr>
        <w:t>pelo</w:t>
      </w:r>
      <w:r>
        <w:rPr>
          <w:spacing w:val="-5"/>
          <w:sz w:val="26"/>
        </w:rPr>
        <w:t> </w:t>
      </w:r>
      <w:r>
        <w:rPr>
          <w:sz w:val="26"/>
        </w:rPr>
        <w:t>Programa</w:t>
      </w:r>
      <w:r>
        <w:rPr>
          <w:spacing w:val="-5"/>
          <w:sz w:val="26"/>
        </w:rPr>
        <w:t> </w:t>
      </w:r>
      <w:r>
        <w:rPr>
          <w:sz w:val="26"/>
        </w:rPr>
        <w:t>Minha</w:t>
      </w:r>
      <w:r>
        <w:rPr>
          <w:spacing w:val="-5"/>
          <w:sz w:val="26"/>
        </w:rPr>
        <w:t> </w:t>
      </w:r>
      <w:r>
        <w:rPr>
          <w:sz w:val="26"/>
        </w:rPr>
        <w:t>Casa</w:t>
      </w:r>
      <w:r>
        <w:rPr>
          <w:spacing w:val="-6"/>
          <w:sz w:val="26"/>
        </w:rPr>
        <w:t> </w:t>
      </w:r>
      <w:r>
        <w:rPr>
          <w:sz w:val="26"/>
        </w:rPr>
        <w:t>Minha</w:t>
      </w:r>
      <w:r>
        <w:rPr>
          <w:spacing w:val="-2"/>
          <w:sz w:val="26"/>
        </w:rPr>
        <w:t> </w:t>
      </w:r>
      <w:r>
        <w:rPr>
          <w:sz w:val="26"/>
        </w:rPr>
        <w:t>Vida.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1001" w:firstLine="0"/>
        <w:jc w:val="both"/>
        <w:rPr>
          <w:sz w:val="26"/>
        </w:rPr>
      </w:pPr>
      <w:r>
        <w:rPr>
          <w:sz w:val="26"/>
        </w:rPr>
        <w:t>Ainda,</w:t>
      </w:r>
      <w:r>
        <w:rPr>
          <w:spacing w:val="-8"/>
          <w:sz w:val="26"/>
        </w:rPr>
        <w:t> </w:t>
      </w:r>
      <w:r>
        <w:rPr>
          <w:sz w:val="26"/>
        </w:rPr>
        <w:t>alega</w:t>
      </w:r>
      <w:r>
        <w:rPr>
          <w:spacing w:val="-8"/>
          <w:sz w:val="26"/>
        </w:rPr>
        <w:t> </w:t>
      </w:r>
      <w:r>
        <w:rPr>
          <w:sz w:val="26"/>
        </w:rPr>
        <w:t>que</w:t>
      </w:r>
      <w:r>
        <w:rPr>
          <w:spacing w:val="-8"/>
          <w:sz w:val="26"/>
        </w:rPr>
        <w:t> </w:t>
      </w:r>
      <w:r>
        <w:rPr>
          <w:sz w:val="26"/>
        </w:rPr>
        <w:t>não</w:t>
      </w:r>
      <w:r>
        <w:rPr>
          <w:spacing w:val="-8"/>
          <w:sz w:val="26"/>
        </w:rPr>
        <w:t> </w:t>
      </w:r>
      <w:r>
        <w:rPr>
          <w:sz w:val="26"/>
        </w:rPr>
        <w:t>foi</w:t>
      </w:r>
      <w:r>
        <w:rPr>
          <w:spacing w:val="-8"/>
          <w:sz w:val="26"/>
        </w:rPr>
        <w:t> </w:t>
      </w:r>
      <w:r>
        <w:rPr>
          <w:sz w:val="26"/>
        </w:rPr>
        <w:t>comprovado</w:t>
      </w:r>
      <w:r>
        <w:rPr>
          <w:spacing w:val="-8"/>
          <w:sz w:val="26"/>
        </w:rPr>
        <w:t> </w:t>
      </w:r>
      <w:r>
        <w:rPr>
          <w:sz w:val="26"/>
        </w:rPr>
        <w:t>que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8"/>
          <w:sz w:val="26"/>
        </w:rPr>
        <w:t> </w:t>
      </w:r>
      <w:r>
        <w:rPr>
          <w:sz w:val="26"/>
        </w:rPr>
        <w:t>Requerente</w:t>
      </w:r>
      <w:r>
        <w:rPr>
          <w:spacing w:val="-9"/>
          <w:sz w:val="26"/>
        </w:rPr>
        <w:t> </w:t>
      </w:r>
      <w:r>
        <w:rPr>
          <w:sz w:val="26"/>
        </w:rPr>
        <w:t>teria</w:t>
      </w:r>
      <w:r>
        <w:rPr>
          <w:spacing w:val="-7"/>
          <w:sz w:val="26"/>
        </w:rPr>
        <w:t> </w:t>
      </w:r>
      <w:r>
        <w:rPr>
          <w:sz w:val="26"/>
        </w:rPr>
        <w:t>feito</w:t>
      </w:r>
      <w:r>
        <w:rPr>
          <w:spacing w:val="-63"/>
          <w:sz w:val="26"/>
        </w:rPr>
        <w:t> </w:t>
      </w:r>
      <w:r>
        <w:rPr>
          <w:sz w:val="26"/>
        </w:rPr>
        <w:t>pedido</w:t>
      </w:r>
      <w:r>
        <w:rPr>
          <w:spacing w:val="-2"/>
          <w:sz w:val="26"/>
        </w:rPr>
        <w:t> </w:t>
      </w:r>
      <w:r>
        <w:rPr>
          <w:sz w:val="26"/>
        </w:rPr>
        <w:t>administrativo.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8" w:after="0"/>
        <w:ind w:left="102" w:right="1001" w:firstLine="0"/>
        <w:jc w:val="both"/>
        <w:rPr>
          <w:sz w:val="26"/>
        </w:rPr>
      </w:pPr>
      <w:r>
        <w:rPr>
          <w:w w:val="95"/>
          <w:sz w:val="26"/>
        </w:rPr>
        <w:t>Ocorre que, nem as determinações judiciais estão sendo cumpridas</w:t>
      </w:r>
      <w:r>
        <w:rPr>
          <w:spacing w:val="1"/>
          <w:w w:val="95"/>
          <w:sz w:val="26"/>
        </w:rPr>
        <w:t> </w:t>
      </w:r>
      <w:r>
        <w:rPr>
          <w:sz w:val="26"/>
        </w:rPr>
        <w:t>pela Requerida, o que está ensejando várias ações de cumprimento provisório da</w:t>
      </w:r>
      <w:r>
        <w:rPr>
          <w:spacing w:val="1"/>
          <w:sz w:val="26"/>
        </w:rPr>
        <w:t> </w:t>
      </w:r>
      <w:r>
        <w:rPr>
          <w:sz w:val="26"/>
        </w:rPr>
        <w:t>multa</w:t>
      </w:r>
      <w:r>
        <w:rPr>
          <w:spacing w:val="-2"/>
          <w:sz w:val="26"/>
        </w:rPr>
        <w:t> </w:t>
      </w:r>
      <w:r>
        <w:rPr>
          <w:sz w:val="26"/>
        </w:rPr>
        <w:t>aplicada.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1003" w:firstLine="0"/>
        <w:jc w:val="both"/>
        <w:rPr>
          <w:sz w:val="26"/>
        </w:rPr>
      </w:pPr>
      <w:r>
        <w:rPr>
          <w:sz w:val="26"/>
        </w:rPr>
        <w:t>Ainda,</w:t>
      </w:r>
      <w:r>
        <w:rPr>
          <w:spacing w:val="-13"/>
          <w:sz w:val="26"/>
        </w:rPr>
        <w:t> </w:t>
      </w:r>
      <w:r>
        <w:rPr>
          <w:sz w:val="26"/>
        </w:rPr>
        <w:t>não</w:t>
      </w:r>
      <w:r>
        <w:rPr>
          <w:spacing w:val="-14"/>
          <w:sz w:val="26"/>
        </w:rPr>
        <w:t> </w:t>
      </w:r>
      <w:r>
        <w:rPr>
          <w:sz w:val="26"/>
        </w:rPr>
        <w:t>há</w:t>
      </w:r>
      <w:r>
        <w:rPr>
          <w:spacing w:val="-13"/>
          <w:sz w:val="26"/>
        </w:rPr>
        <w:t> </w:t>
      </w:r>
      <w:r>
        <w:rPr>
          <w:sz w:val="26"/>
        </w:rPr>
        <w:t>impedimento</w:t>
      </w:r>
      <w:r>
        <w:rPr>
          <w:spacing w:val="-14"/>
          <w:sz w:val="26"/>
        </w:rPr>
        <w:t> </w:t>
      </w:r>
      <w:r>
        <w:rPr>
          <w:sz w:val="26"/>
        </w:rPr>
        <w:t>algum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pedido</w:t>
      </w:r>
      <w:r>
        <w:rPr>
          <w:spacing w:val="-14"/>
          <w:sz w:val="26"/>
        </w:rPr>
        <w:t> </w:t>
      </w:r>
      <w:r>
        <w:rPr>
          <w:sz w:val="26"/>
        </w:rPr>
        <w:t>ser</w:t>
      </w:r>
      <w:r>
        <w:rPr>
          <w:spacing w:val="-13"/>
          <w:sz w:val="26"/>
        </w:rPr>
        <w:t> </w:t>
      </w:r>
      <w:r>
        <w:rPr>
          <w:sz w:val="26"/>
        </w:rPr>
        <w:t>feito</w:t>
      </w:r>
      <w:r>
        <w:rPr>
          <w:spacing w:val="-14"/>
          <w:sz w:val="26"/>
        </w:rPr>
        <w:t> </w:t>
      </w:r>
      <w:r>
        <w:rPr>
          <w:sz w:val="26"/>
        </w:rPr>
        <w:t>diretamente</w:t>
      </w:r>
      <w:r>
        <w:rPr>
          <w:spacing w:val="-62"/>
          <w:sz w:val="26"/>
        </w:rPr>
        <w:t> </w:t>
      </w:r>
      <w:r>
        <w:rPr>
          <w:sz w:val="26"/>
        </w:rPr>
        <w:t>pela</w:t>
      </w:r>
      <w:r>
        <w:rPr>
          <w:spacing w:val="2"/>
          <w:sz w:val="26"/>
        </w:rPr>
        <w:t> </w:t>
      </w:r>
      <w:r>
        <w:rPr>
          <w:sz w:val="26"/>
        </w:rPr>
        <w:t>via</w:t>
      </w:r>
      <w:r>
        <w:rPr>
          <w:spacing w:val="3"/>
          <w:sz w:val="26"/>
        </w:rPr>
        <w:t> </w:t>
      </w:r>
      <w:r>
        <w:rPr>
          <w:sz w:val="26"/>
        </w:rPr>
        <w:t>judicial!</w:t>
      </w:r>
      <w:r>
        <w:rPr>
          <w:spacing w:val="3"/>
          <w:sz w:val="26"/>
        </w:rPr>
        <w:t> </w:t>
      </w:r>
      <w:r>
        <w:rPr>
          <w:sz w:val="26"/>
        </w:rPr>
        <w:t>Ou</w:t>
      </w:r>
      <w:r>
        <w:rPr>
          <w:spacing w:val="3"/>
          <w:sz w:val="26"/>
        </w:rPr>
        <w:t> </w:t>
      </w:r>
      <w:r>
        <w:rPr>
          <w:sz w:val="26"/>
        </w:rPr>
        <w:t>seja,</w:t>
      </w:r>
      <w:r>
        <w:rPr>
          <w:spacing w:val="3"/>
          <w:sz w:val="26"/>
        </w:rPr>
        <w:t> </w:t>
      </w:r>
      <w:r>
        <w:rPr>
          <w:sz w:val="26"/>
        </w:rPr>
        <w:t>não</w:t>
      </w:r>
      <w:r>
        <w:rPr>
          <w:spacing w:val="2"/>
          <w:sz w:val="26"/>
        </w:rPr>
        <w:t> </w:t>
      </w:r>
      <w:r>
        <w:rPr>
          <w:sz w:val="26"/>
        </w:rPr>
        <w:t>consta</w:t>
      </w:r>
      <w:r>
        <w:rPr>
          <w:spacing w:val="3"/>
          <w:sz w:val="26"/>
        </w:rPr>
        <w:t> </w:t>
      </w:r>
      <w:r>
        <w:rPr>
          <w:sz w:val="26"/>
        </w:rPr>
        <w:t>uma</w:t>
      </w:r>
      <w:r>
        <w:rPr>
          <w:spacing w:val="3"/>
          <w:sz w:val="26"/>
        </w:rPr>
        <w:t> </w:t>
      </w:r>
      <w:r>
        <w:rPr>
          <w:sz w:val="26"/>
        </w:rPr>
        <w:t>exigência</w:t>
      </w:r>
      <w:r>
        <w:rPr>
          <w:spacing w:val="3"/>
          <w:sz w:val="26"/>
        </w:rPr>
        <w:t> </w:t>
      </w:r>
      <w:r>
        <w:rPr>
          <w:sz w:val="26"/>
        </w:rPr>
        <w:t>para</w:t>
      </w:r>
      <w:r>
        <w:rPr>
          <w:spacing w:val="3"/>
          <w:sz w:val="26"/>
        </w:rPr>
        <w:t> </w:t>
      </w:r>
      <w:r>
        <w:rPr>
          <w:sz w:val="26"/>
        </w:rPr>
        <w:t>que</w:t>
      </w:r>
      <w:r>
        <w:rPr>
          <w:spacing w:val="4"/>
          <w:sz w:val="26"/>
        </w:rPr>
        <w:t> </w:t>
      </w:r>
      <w:r>
        <w:rPr>
          <w:sz w:val="26"/>
        </w:rPr>
        <w:t>o</w:t>
      </w:r>
      <w:r>
        <w:rPr>
          <w:spacing w:val="2"/>
          <w:sz w:val="26"/>
        </w:rPr>
        <w:t> </w:t>
      </w:r>
      <w:r>
        <w:rPr>
          <w:sz w:val="26"/>
        </w:rPr>
        <w:t>que</w:t>
      </w:r>
      <w:r>
        <w:rPr>
          <w:spacing w:val="5"/>
          <w:sz w:val="26"/>
        </w:rPr>
        <w:t> </w:t>
      </w:r>
      <w:r>
        <w:rPr>
          <w:sz w:val="26"/>
        </w:rPr>
        <w:t>o</w:t>
      </w:r>
      <w:r>
        <w:rPr>
          <w:spacing w:val="3"/>
          <w:sz w:val="26"/>
        </w:rPr>
        <w:t> </w:t>
      </w:r>
      <w:r>
        <w:rPr>
          <w:sz w:val="26"/>
        </w:rPr>
        <w:t>Requerente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87.623901pt;margin-top:15.838975pt;width:420pt;height:.1pt;mso-position-horizontal-relative:page;mso-position-vertical-relative:paragraph;z-index:-15698944;mso-wrap-distance-left:0;mso-wrap-distance-right:0" coordorigin="1752,317" coordsize="8400,0" path="m1752,317l10152,317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11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2355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6192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6243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60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line="352" w:lineRule="auto" w:before="203"/>
        <w:ind w:left="102" w:right="750"/>
      </w:pPr>
      <w:r>
        <w:rPr/>
        <w:t>esgote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vias</w:t>
      </w:r>
      <w:r>
        <w:rPr>
          <w:spacing w:val="24"/>
        </w:rPr>
        <w:t> </w:t>
      </w:r>
      <w:r>
        <w:rPr/>
        <w:t>administrativas</w:t>
      </w:r>
      <w:r>
        <w:rPr>
          <w:spacing w:val="24"/>
        </w:rPr>
        <w:t> </w:t>
      </w:r>
      <w:r>
        <w:rPr/>
        <w:t>para</w:t>
      </w:r>
      <w:r>
        <w:rPr>
          <w:spacing w:val="26"/>
        </w:rPr>
        <w:t> </w:t>
      </w:r>
      <w:r>
        <w:rPr/>
        <w:t>ter</w:t>
      </w:r>
      <w:r>
        <w:rPr>
          <w:spacing w:val="26"/>
        </w:rPr>
        <w:t> </w:t>
      </w:r>
      <w:r>
        <w:rPr/>
        <w:t>direito</w:t>
      </w:r>
      <w:r>
        <w:rPr>
          <w:spacing w:val="23"/>
        </w:rPr>
        <w:t> </w:t>
      </w:r>
      <w:r>
        <w:rPr/>
        <w:t>na</w:t>
      </w:r>
      <w:r>
        <w:rPr>
          <w:spacing w:val="25"/>
        </w:rPr>
        <w:t> </w:t>
      </w:r>
      <w:r>
        <w:rPr/>
        <w:t>via</w:t>
      </w:r>
      <w:r>
        <w:rPr>
          <w:spacing w:val="26"/>
        </w:rPr>
        <w:t> </w:t>
      </w:r>
      <w:r>
        <w:rPr/>
        <w:t>judicial.</w:t>
      </w:r>
      <w:r>
        <w:rPr>
          <w:spacing w:val="26"/>
        </w:rPr>
        <w:t> </w:t>
      </w:r>
      <w:r>
        <w:rPr/>
        <w:t>Nesse</w:t>
      </w:r>
      <w:r>
        <w:rPr>
          <w:spacing w:val="27"/>
        </w:rPr>
        <w:t> </w:t>
      </w:r>
      <w:r>
        <w:rPr/>
        <w:t>sentido</w:t>
      </w:r>
      <w:r>
        <w:rPr>
          <w:spacing w:val="25"/>
        </w:rPr>
        <w:t> </w:t>
      </w:r>
      <w:r>
        <w:rPr/>
        <w:t>é</w:t>
      </w:r>
      <w:r>
        <w:rPr>
          <w:spacing w:val="26"/>
        </w:rPr>
        <w:t> </w:t>
      </w:r>
      <w:r>
        <w:rPr/>
        <w:t>o</w:t>
      </w:r>
      <w:r>
        <w:rPr>
          <w:spacing w:val="-62"/>
        </w:rPr>
        <w:t> </w:t>
      </w:r>
      <w:r>
        <w:rPr/>
        <w:t>entendimento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Egrégio</w:t>
      </w:r>
      <w:r>
        <w:rPr>
          <w:spacing w:val="-10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Justiça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Minas</w:t>
      </w:r>
      <w:r>
        <w:rPr>
          <w:spacing w:val="-9"/>
        </w:rPr>
        <w:t> </w:t>
      </w:r>
      <w:r>
        <w:rPr/>
        <w:t>Gerais:</w:t>
      </w:r>
    </w:p>
    <w:p>
      <w:pPr>
        <w:pStyle w:val="BodyText"/>
        <w:rPr>
          <w:sz w:val="28"/>
        </w:rPr>
      </w:pPr>
    </w:p>
    <w:p>
      <w:pPr>
        <w:tabs>
          <w:tab w:pos="5787" w:val="left" w:leader="none"/>
          <w:tab w:pos="5834" w:val="left" w:leader="none"/>
          <w:tab w:pos="6175" w:val="left" w:leader="none"/>
          <w:tab w:pos="6962" w:val="left" w:leader="none"/>
          <w:tab w:pos="8230" w:val="left" w:leader="none"/>
        </w:tabs>
        <w:spacing w:line="352" w:lineRule="auto" w:before="237"/>
        <w:ind w:left="2370" w:right="998" w:firstLine="0"/>
        <w:jc w:val="both"/>
        <w:rPr>
          <w:sz w:val="26"/>
        </w:rPr>
      </w:pPr>
      <w:r>
        <w:rPr>
          <w:w w:val="95"/>
          <w:sz w:val="26"/>
        </w:rPr>
        <w:t>EMENTA: APELAÇÃO CÍVEL. DIREITO TRIBUTÁRIO.</w:t>
      </w:r>
      <w:r>
        <w:rPr>
          <w:spacing w:val="1"/>
          <w:w w:val="95"/>
          <w:sz w:val="26"/>
        </w:rPr>
        <w:t> </w:t>
      </w:r>
      <w:r>
        <w:rPr>
          <w:sz w:val="26"/>
        </w:rPr>
        <w:t>AÇÃO</w:t>
      </w:r>
      <w:r>
        <w:rPr>
          <w:spacing w:val="1"/>
          <w:sz w:val="26"/>
        </w:rPr>
        <w:t> </w:t>
      </w:r>
      <w:r>
        <w:rPr>
          <w:sz w:val="26"/>
        </w:rPr>
        <w:t>ANULATÓRIA.</w:t>
      </w:r>
      <w:r>
        <w:rPr>
          <w:spacing w:val="1"/>
          <w:sz w:val="26"/>
        </w:rPr>
        <w:t> </w:t>
      </w:r>
      <w:r>
        <w:rPr>
          <w:sz w:val="26"/>
        </w:rPr>
        <w:t>IPTU.</w:t>
      </w:r>
      <w:r>
        <w:rPr>
          <w:spacing w:val="1"/>
          <w:sz w:val="26"/>
        </w:rPr>
        <w:t> </w:t>
      </w:r>
      <w:r>
        <w:rPr>
          <w:sz w:val="26"/>
        </w:rPr>
        <w:t>MUNICÍPIO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JOÃO</w:t>
      </w:r>
      <w:r>
        <w:rPr>
          <w:spacing w:val="-62"/>
          <w:sz w:val="26"/>
        </w:rPr>
        <w:t> </w:t>
      </w:r>
      <w:r>
        <w:rPr>
          <w:sz w:val="26"/>
        </w:rPr>
        <w:t>PINHEIRO.</w:t>
      </w:r>
      <w:r>
        <w:rPr>
          <w:spacing w:val="1"/>
          <w:sz w:val="26"/>
        </w:rPr>
        <w:t> </w:t>
      </w:r>
      <w:r>
        <w:rPr>
          <w:sz w:val="26"/>
        </w:rPr>
        <w:t>ISENÇÃO.</w:t>
      </w:r>
      <w:r>
        <w:rPr>
          <w:spacing w:val="1"/>
          <w:sz w:val="26"/>
        </w:rPr>
        <w:t> </w:t>
      </w:r>
      <w:r>
        <w:rPr>
          <w:sz w:val="26"/>
        </w:rPr>
        <w:t>LEI</w:t>
      </w:r>
      <w:r>
        <w:rPr>
          <w:spacing w:val="1"/>
          <w:sz w:val="26"/>
        </w:rPr>
        <w:t> </w:t>
      </w:r>
      <w:r>
        <w:rPr>
          <w:sz w:val="26"/>
        </w:rPr>
        <w:t>ORDINÁRIA.</w:t>
      </w:r>
      <w:r>
        <w:rPr>
          <w:spacing w:val="1"/>
          <w:sz w:val="26"/>
        </w:rPr>
        <w:t> </w:t>
      </w:r>
      <w:r>
        <w:rPr>
          <w:sz w:val="26"/>
        </w:rPr>
        <w:t>AUSÊNCIA</w:t>
      </w:r>
      <w:r>
        <w:rPr>
          <w:spacing w:val="-62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RESERVA</w:t>
      </w:r>
      <w:r>
        <w:rPr>
          <w:spacing w:val="1"/>
          <w:sz w:val="26"/>
        </w:rPr>
        <w:t> </w:t>
      </w:r>
      <w:r>
        <w:rPr>
          <w:sz w:val="26"/>
        </w:rPr>
        <w:t>CONSTITUCIONAL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LEI</w:t>
      </w:r>
      <w:r>
        <w:rPr>
          <w:spacing w:val="1"/>
          <w:sz w:val="26"/>
        </w:rPr>
        <w:t> </w:t>
      </w:r>
      <w:r>
        <w:rPr>
          <w:w w:val="94"/>
          <w:sz w:val="26"/>
        </w:rPr>
        <w:t>C</w:t>
      </w:r>
      <w:r>
        <w:rPr>
          <w:spacing w:val="-1"/>
          <w:w w:val="107"/>
          <w:sz w:val="26"/>
        </w:rPr>
        <w:t>O</w:t>
      </w:r>
      <w:r>
        <w:rPr>
          <w:spacing w:val="-1"/>
          <w:w w:val="95"/>
          <w:sz w:val="26"/>
        </w:rPr>
        <w:t>MP</w:t>
      </w:r>
      <w:r>
        <w:rPr>
          <w:w w:val="95"/>
          <w:sz w:val="26"/>
        </w:rPr>
        <w:t>L</w:t>
      </w:r>
      <w:r>
        <w:rPr>
          <w:spacing w:val="-1"/>
          <w:w w:val="101"/>
          <w:sz w:val="26"/>
        </w:rPr>
        <w:t>EM</w:t>
      </w:r>
      <w:r>
        <w:rPr>
          <w:spacing w:val="2"/>
          <w:w w:val="101"/>
          <w:sz w:val="26"/>
        </w:rPr>
        <w:t>E</w:t>
      </w:r>
      <w:r>
        <w:rPr>
          <w:w w:val="106"/>
          <w:sz w:val="26"/>
        </w:rPr>
        <w:t>N</w:t>
      </w:r>
      <w:r>
        <w:rPr>
          <w:spacing w:val="1"/>
          <w:w w:val="100"/>
          <w:sz w:val="26"/>
        </w:rPr>
        <w:t>T</w:t>
      </w:r>
      <w:r>
        <w:rPr>
          <w:spacing w:val="-1"/>
          <w:w w:val="93"/>
          <w:sz w:val="26"/>
        </w:rPr>
        <w:t>A</w:t>
      </w:r>
      <w:r>
        <w:rPr>
          <w:w w:val="93"/>
          <w:sz w:val="26"/>
        </w:rPr>
        <w:t>R</w:t>
      </w:r>
      <w:r>
        <w:rPr>
          <w:w w:val="87"/>
          <w:sz w:val="26"/>
        </w:rPr>
        <w:t>.</w:t>
      </w:r>
      <w:r>
        <w:rPr>
          <w:sz w:val="26"/>
        </w:rPr>
        <w:t> </w:t>
      </w:r>
      <w:r>
        <w:rPr>
          <w:spacing w:val="9"/>
          <w:sz w:val="26"/>
        </w:rPr>
        <w:t> </w:t>
      </w:r>
      <w:r>
        <w:rPr>
          <w:spacing w:val="-1"/>
          <w:w w:val="93"/>
          <w:sz w:val="26"/>
        </w:rPr>
        <w:t>A</w:t>
      </w:r>
      <w:r>
        <w:rPr>
          <w:w w:val="93"/>
          <w:sz w:val="26"/>
        </w:rPr>
        <w:t>R</w:t>
      </w:r>
      <w:r>
        <w:rPr>
          <w:spacing w:val="-1"/>
          <w:w w:val="100"/>
          <w:sz w:val="26"/>
        </w:rPr>
        <w:t>T</w:t>
      </w:r>
      <w:r>
        <w:rPr>
          <w:w w:val="87"/>
          <w:sz w:val="26"/>
        </w:rPr>
        <w:t>.</w:t>
      </w:r>
      <w:r>
        <w:rPr>
          <w:sz w:val="26"/>
        </w:rPr>
        <w:t> </w:t>
      </w:r>
      <w:r>
        <w:rPr>
          <w:spacing w:val="9"/>
          <w:sz w:val="26"/>
        </w:rPr>
        <w:t> </w:t>
      </w:r>
      <w:r>
        <w:rPr>
          <w:w w:val="93"/>
          <w:sz w:val="26"/>
        </w:rPr>
        <w:t>150</w:t>
      </w:r>
      <w:r>
        <w:rPr>
          <w:w w:val="87"/>
          <w:sz w:val="26"/>
        </w:rPr>
        <w:t>,</w:t>
      </w:r>
      <w:r>
        <w:rPr>
          <w:sz w:val="26"/>
        </w:rPr>
        <w:t> </w:t>
      </w:r>
      <w:r>
        <w:rPr>
          <w:spacing w:val="9"/>
          <w:sz w:val="26"/>
        </w:rPr>
        <w:t> </w:t>
      </w:r>
      <w:r>
        <w:rPr>
          <w:w w:val="85"/>
          <w:sz w:val="26"/>
        </w:rPr>
        <w:t>§</w:t>
      </w:r>
      <w:r>
        <w:rPr>
          <w:sz w:val="26"/>
        </w:rPr>
        <w:t> </w:t>
      </w:r>
      <w:r>
        <w:rPr>
          <w:spacing w:val="8"/>
          <w:sz w:val="26"/>
        </w:rPr>
        <w:t> </w:t>
      </w:r>
      <w:r>
        <w:rPr>
          <w:w w:val="93"/>
          <w:sz w:val="26"/>
        </w:rPr>
        <w:t>6</w:t>
      </w:r>
      <w:r>
        <w:rPr>
          <w:w w:val="94"/>
          <w:sz w:val="26"/>
        </w:rPr>
        <w:t>°,</w:t>
      </w:r>
      <w:r>
        <w:rPr>
          <w:sz w:val="26"/>
        </w:rPr>
        <w:t> </w:t>
      </w:r>
      <w:r>
        <w:rPr>
          <w:spacing w:val="9"/>
          <w:sz w:val="26"/>
        </w:rPr>
        <w:t> </w:t>
      </w:r>
      <w:r>
        <w:rPr>
          <w:w w:val="94"/>
          <w:sz w:val="26"/>
        </w:rPr>
        <w:t>C</w:t>
      </w:r>
      <w:r>
        <w:rPr>
          <w:spacing w:val="1"/>
          <w:w w:val="93"/>
          <w:sz w:val="26"/>
        </w:rPr>
        <w:t>R</w:t>
      </w:r>
      <w:r>
        <w:rPr>
          <w:spacing w:val="-3"/>
          <w:w w:val="179"/>
          <w:sz w:val="26"/>
        </w:rPr>
        <w:t>/</w:t>
      </w:r>
      <w:r>
        <w:rPr>
          <w:w w:val="93"/>
          <w:sz w:val="26"/>
        </w:rPr>
        <w:t>88</w:t>
      </w:r>
      <w:r>
        <w:rPr>
          <w:w w:val="87"/>
          <w:sz w:val="26"/>
        </w:rPr>
        <w:t>.</w:t>
      </w:r>
      <w:r>
        <w:rPr>
          <w:sz w:val="26"/>
        </w:rPr>
        <w:t> </w:t>
      </w:r>
      <w:r>
        <w:rPr>
          <w:spacing w:val="9"/>
          <w:sz w:val="26"/>
        </w:rPr>
        <w:t> </w:t>
      </w:r>
      <w:r>
        <w:rPr>
          <w:spacing w:val="-1"/>
          <w:w w:val="107"/>
          <w:sz w:val="26"/>
        </w:rPr>
        <w:t>O</w:t>
      </w:r>
      <w:r>
        <w:rPr>
          <w:w w:val="104"/>
          <w:sz w:val="26"/>
        </w:rPr>
        <w:t>FE</w:t>
      </w:r>
      <w:r>
        <w:rPr>
          <w:w w:val="95"/>
          <w:sz w:val="26"/>
        </w:rPr>
        <w:t>NSA. </w:t>
      </w:r>
      <w:r>
        <w:rPr>
          <w:sz w:val="26"/>
        </w:rPr>
        <w:t>INOCORRÊNCIA. BENEFÍCIO FISCAL DE CARÁTER</w:t>
      </w:r>
      <w:r>
        <w:rPr>
          <w:spacing w:val="1"/>
          <w:sz w:val="26"/>
        </w:rPr>
        <w:t> </w:t>
      </w:r>
      <w:r>
        <w:rPr>
          <w:sz w:val="26"/>
        </w:rPr>
        <w:t>INDIVIDUAL</w:t>
      </w:r>
      <w:r>
        <w:rPr>
          <w:spacing w:val="1"/>
          <w:sz w:val="26"/>
        </w:rPr>
        <w:t> </w:t>
      </w:r>
      <w:r>
        <w:rPr>
          <w:sz w:val="26"/>
        </w:rPr>
        <w:t>(ART.</w:t>
      </w:r>
      <w:r>
        <w:rPr>
          <w:spacing w:val="1"/>
          <w:sz w:val="26"/>
        </w:rPr>
        <w:t> </w:t>
      </w:r>
      <w:r>
        <w:rPr>
          <w:sz w:val="26"/>
        </w:rPr>
        <w:t>179,</w:t>
      </w:r>
      <w:r>
        <w:rPr>
          <w:spacing w:val="1"/>
          <w:sz w:val="26"/>
        </w:rPr>
        <w:t> </w:t>
      </w:r>
      <w:r>
        <w:rPr>
          <w:sz w:val="26"/>
        </w:rPr>
        <w:t>CTN).</w:t>
      </w:r>
      <w:r>
        <w:rPr>
          <w:spacing w:val="1"/>
          <w:sz w:val="26"/>
        </w:rPr>
        <w:t> </w:t>
      </w:r>
      <w:r>
        <w:rPr>
          <w:b/>
          <w:sz w:val="26"/>
        </w:rPr>
        <w:t>PRÉVIO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REQUERIMENTO</w:t>
      </w:r>
      <w:r>
        <w:rPr>
          <w:sz w:val="26"/>
        </w:rPr>
        <w:tab/>
        <w:tab/>
        <w:tab/>
      </w:r>
      <w:r>
        <w:rPr>
          <w:b/>
          <w:spacing w:val="-1"/>
          <w:sz w:val="26"/>
        </w:rPr>
        <w:t>ADMINISTRATIVO.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DESNECESSIDADE.</w:t>
      </w:r>
      <w:r>
        <w:rPr>
          <w:sz w:val="26"/>
        </w:rPr>
        <w:tab/>
        <w:tab/>
      </w:r>
      <w:r>
        <w:rPr>
          <w:b/>
          <w:sz w:val="26"/>
        </w:rPr>
        <w:t>PRINCÍPIO</w:t>
      </w:r>
      <w:r>
        <w:rPr>
          <w:sz w:val="26"/>
        </w:rPr>
        <w:tab/>
      </w:r>
      <w:r>
        <w:rPr>
          <w:b/>
          <w:spacing w:val="-1"/>
          <w:sz w:val="26"/>
        </w:rPr>
        <w:t>DA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INAFASTABILIDADE</w:t>
      </w:r>
      <w:r>
        <w:rPr>
          <w:sz w:val="26"/>
        </w:rPr>
        <w:tab/>
      </w:r>
      <w:r>
        <w:rPr>
          <w:b/>
          <w:sz w:val="26"/>
        </w:rPr>
        <w:t>DA</w:t>
      </w:r>
      <w:r>
        <w:rPr>
          <w:sz w:val="26"/>
        </w:rPr>
        <w:tab/>
        <w:tab/>
      </w:r>
      <w:r>
        <w:rPr>
          <w:b/>
          <w:w w:val="95"/>
          <w:sz w:val="26"/>
        </w:rPr>
        <w:t>JURISDIÇÃO.</w:t>
      </w:r>
      <w:r>
        <w:rPr>
          <w:b/>
          <w:spacing w:val="-60"/>
          <w:w w:val="95"/>
          <w:sz w:val="26"/>
        </w:rPr>
        <w:t> </w:t>
      </w:r>
      <w:r>
        <w:rPr>
          <w:b/>
          <w:spacing w:val="-1"/>
          <w:sz w:val="26"/>
        </w:rPr>
        <w:t>COMPROVAÇÃO DOS REQUISITOS </w:t>
      </w:r>
      <w:r>
        <w:rPr>
          <w:b/>
          <w:sz w:val="26"/>
        </w:rPr>
        <w:t>LEGAIS PARA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CONCESSÃO DA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ISENÇÃO.</w:t>
      </w:r>
      <w:r>
        <w:rPr>
          <w:b/>
          <w:spacing w:val="-4"/>
          <w:sz w:val="26"/>
        </w:rPr>
        <w:t> </w:t>
      </w:r>
      <w:r>
        <w:rPr>
          <w:sz w:val="26"/>
        </w:rPr>
        <w:t>RECURSO</w:t>
      </w:r>
      <w:r>
        <w:rPr>
          <w:spacing w:val="-4"/>
          <w:sz w:val="26"/>
        </w:rPr>
        <w:t> </w:t>
      </w:r>
      <w:r>
        <w:rPr>
          <w:sz w:val="26"/>
        </w:rPr>
        <w:t>CONHECIDO</w:t>
      </w:r>
    </w:p>
    <w:p>
      <w:pPr>
        <w:pStyle w:val="BodyText"/>
        <w:spacing w:line="352" w:lineRule="auto"/>
        <w:ind w:left="2370" w:right="993"/>
        <w:jc w:val="both"/>
      </w:pPr>
      <w:r>
        <w:rPr/>
        <w:t>E</w:t>
      </w:r>
      <w:r>
        <w:rPr>
          <w:spacing w:val="-12"/>
        </w:rPr>
        <w:t> </w:t>
      </w:r>
      <w:r>
        <w:rPr/>
        <w:t>PARCIALMENTE</w:t>
      </w:r>
      <w:r>
        <w:rPr>
          <w:spacing w:val="-10"/>
        </w:rPr>
        <w:t> </w:t>
      </w:r>
      <w:r>
        <w:rPr/>
        <w:t>PROVIDO.</w:t>
      </w:r>
      <w:r>
        <w:rPr>
          <w:spacing w:val="-11"/>
        </w:rPr>
        <w:t> </w:t>
      </w:r>
      <w:r>
        <w:rPr/>
        <w:t>1.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concessão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isenção</w:t>
      </w:r>
      <w:r>
        <w:rPr>
          <w:spacing w:val="-63"/>
        </w:rPr>
        <w:t> </w:t>
      </w:r>
      <w:r>
        <w:rPr>
          <w:w w:val="95"/>
        </w:rPr>
        <w:t>deve ser feita por meio de idêntica espécie normativa exigida</w:t>
      </w:r>
      <w:r>
        <w:rPr>
          <w:spacing w:val="1"/>
          <w:w w:val="95"/>
        </w:rPr>
        <w:t> </w:t>
      </w:r>
      <w:r>
        <w:rPr/>
        <w:t>para instituição do tributo, na medida em que, por implicar</w:t>
      </w:r>
      <w:r>
        <w:rPr>
          <w:spacing w:val="1"/>
        </w:rPr>
        <w:t> </w:t>
      </w:r>
      <w:r>
        <w:rPr>
          <w:w w:val="95"/>
        </w:rPr>
        <w:t>renúncia fiscal, necessita ser veiculada com o mesmo quórum</w:t>
      </w:r>
      <w:r>
        <w:rPr>
          <w:spacing w:val="1"/>
          <w:w w:val="95"/>
        </w:rPr>
        <w:t> </w:t>
      </w:r>
      <w:r>
        <w:rPr/>
        <w:t>estabelecido para surgimento da norma impositiva. 2. A</w:t>
      </w:r>
      <w:r>
        <w:rPr>
          <w:spacing w:val="1"/>
        </w:rPr>
        <w:t> </w:t>
      </w:r>
      <w:r>
        <w:rPr/>
        <w:t>instituição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IPTU</w:t>
      </w:r>
      <w:r>
        <w:rPr>
          <w:spacing w:val="-15"/>
        </w:rPr>
        <w:t> </w:t>
      </w:r>
      <w:r>
        <w:rPr/>
        <w:t>pelos</w:t>
      </w:r>
      <w:r>
        <w:rPr>
          <w:spacing w:val="-16"/>
        </w:rPr>
        <w:t> </w:t>
      </w:r>
      <w:r>
        <w:rPr/>
        <w:t>Municípios</w:t>
      </w:r>
      <w:r>
        <w:rPr>
          <w:spacing w:val="-17"/>
        </w:rPr>
        <w:t> </w:t>
      </w:r>
      <w:r>
        <w:rPr/>
        <w:t>deve</w:t>
      </w:r>
      <w:r>
        <w:rPr>
          <w:spacing w:val="-15"/>
        </w:rPr>
        <w:t> </w:t>
      </w:r>
      <w:r>
        <w:rPr/>
        <w:t>ser</w:t>
      </w:r>
      <w:r>
        <w:rPr>
          <w:spacing w:val="-14"/>
        </w:rPr>
        <w:t> </w:t>
      </w:r>
      <w:r>
        <w:rPr/>
        <w:t>feita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meio</w:t>
      </w:r>
      <w:r>
        <w:rPr>
          <w:spacing w:val="-63"/>
        </w:rPr>
        <w:t> </w:t>
      </w:r>
      <w:r>
        <w:rPr/>
        <w:t>de lei ordinária (art. 150, I, c/c art. 156, I, da CR/88), face à</w:t>
      </w:r>
      <w:r>
        <w:rPr>
          <w:spacing w:val="-62"/>
        </w:rPr>
        <w:t> </w:t>
      </w:r>
      <w:r>
        <w:rPr/>
        <w:t>ausência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Orgânica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w w:val="95"/>
        </w:rPr>
        <w:t>Município de João Pinheiro prever a necessidade de edição de</w:t>
      </w:r>
      <w:r>
        <w:rPr>
          <w:spacing w:val="1"/>
          <w:w w:val="95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dispor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Tributário</w:t>
      </w:r>
      <w:r>
        <w:rPr>
          <w:spacing w:val="1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não</w:t>
      </w:r>
      <w:r>
        <w:rPr>
          <w:spacing w:val="-14"/>
        </w:rPr>
        <w:t> </w:t>
      </w:r>
      <w:r>
        <w:rPr/>
        <w:t>leva</w:t>
      </w:r>
      <w:r>
        <w:rPr>
          <w:spacing w:val="-13"/>
        </w:rPr>
        <w:t> </w:t>
      </w:r>
      <w:r>
        <w:rPr/>
        <w:t>à</w:t>
      </w:r>
      <w:r>
        <w:rPr>
          <w:spacing w:val="-14"/>
        </w:rPr>
        <w:t> </w:t>
      </w:r>
      <w:r>
        <w:rPr/>
        <w:t>ilação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quem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instituição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IPTU</w:t>
      </w:r>
      <w:r>
        <w:rPr>
          <w:spacing w:val="-13"/>
        </w:rPr>
        <w:t> </w:t>
      </w:r>
      <w:r>
        <w:rPr/>
        <w:t>e,</w:t>
      </w:r>
      <w:r>
        <w:rPr>
          <w:spacing w:val="-63"/>
        </w:rPr>
        <w:t> </w:t>
      </w:r>
      <w:r>
        <w:rPr/>
        <w:t>consequentemente, a outorga de isenção devam ocorrer por</w:t>
      </w:r>
      <w:r>
        <w:rPr>
          <w:spacing w:val="1"/>
        </w:rPr>
        <w:t> </w:t>
      </w:r>
      <w:r>
        <w:rPr>
          <w:w w:val="95"/>
        </w:rPr>
        <w:t>meio dessa espécie normativa, pois não há, na Constituição da</w:t>
      </w:r>
      <w:r>
        <w:rPr>
          <w:spacing w:val="1"/>
          <w:w w:val="95"/>
        </w:rPr>
        <w:t> </w:t>
      </w:r>
      <w:r>
        <w:rPr>
          <w:w w:val="95"/>
        </w:rPr>
        <w:t>República,</w:t>
      </w:r>
      <w:r>
        <w:rPr>
          <w:spacing w:val="8"/>
          <w:w w:val="95"/>
        </w:rPr>
        <w:t> </w:t>
      </w:r>
      <w:r>
        <w:rPr>
          <w:w w:val="95"/>
        </w:rPr>
        <w:t>determinação</w:t>
      </w:r>
      <w:r>
        <w:rPr>
          <w:spacing w:val="8"/>
          <w:w w:val="95"/>
        </w:rPr>
        <w:t> </w:t>
      </w:r>
      <w:r>
        <w:rPr>
          <w:w w:val="95"/>
        </w:rPr>
        <w:t>expressa</w:t>
      </w:r>
      <w:r>
        <w:rPr>
          <w:spacing w:val="7"/>
          <w:w w:val="95"/>
        </w:rPr>
        <w:t> </w:t>
      </w:r>
      <w:r>
        <w:rPr>
          <w:w w:val="95"/>
        </w:rPr>
        <w:t>nesse</w:t>
      </w:r>
      <w:r>
        <w:rPr>
          <w:spacing w:val="9"/>
          <w:w w:val="95"/>
        </w:rPr>
        <w:t> </w:t>
      </w:r>
      <w:r>
        <w:rPr>
          <w:w w:val="95"/>
        </w:rPr>
        <w:t>sentido.</w:t>
      </w:r>
      <w:r>
        <w:rPr>
          <w:spacing w:val="9"/>
          <w:w w:val="95"/>
        </w:rPr>
        <w:t> </w:t>
      </w:r>
      <w:r>
        <w:rPr>
          <w:w w:val="95"/>
        </w:rPr>
        <w:t>Não</w:t>
      </w:r>
      <w:r>
        <w:rPr>
          <w:spacing w:val="8"/>
          <w:w w:val="95"/>
        </w:rPr>
        <w:t> </w:t>
      </w:r>
      <w:r>
        <w:rPr>
          <w:w w:val="95"/>
        </w:rPr>
        <w:t>há</w:t>
      </w:r>
      <w:r>
        <w:rPr>
          <w:spacing w:val="7"/>
          <w:w w:val="95"/>
        </w:rPr>
        <w:t> </w:t>
      </w:r>
      <w:r>
        <w:rPr>
          <w:w w:val="95"/>
        </w:rPr>
        <w:t>falar-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87.623901pt;margin-top:13.661387pt;width:420pt;height:.1pt;mso-position-horizontal-relative:page;mso-position-vertical-relative:paragraph;z-index:-15696384;mso-wrap-distance-left:0;mso-wrap-distance-right:0" coordorigin="1752,273" coordsize="8400,0" path="m1752,273l10152,27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b/>
          <w:sz w:val="24"/>
        </w:rPr>
        <w:t>12</w:t>
      </w:r>
      <w:r>
        <w:rPr>
          <w:rFonts w:ascii="Georgia" w:hAnsi="Georgia"/>
          <w:b/>
          <w:spacing w:val="-4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2099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6448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6499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61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Heading1"/>
        <w:spacing w:line="352" w:lineRule="auto" w:before="203"/>
        <w:ind w:left="2370" w:right="998"/>
        <w:rPr>
          <w:u w:val="none"/>
        </w:rPr>
      </w:pPr>
      <w:r>
        <w:rPr>
          <w:b w:val="0"/>
          <w:u w:val="none"/>
        </w:rPr>
        <w:t>se em violação à reserva de lei especifica (art. 156, § 6°, da</w:t>
      </w:r>
      <w:r>
        <w:rPr>
          <w:b w:val="0"/>
          <w:spacing w:val="1"/>
          <w:u w:val="none"/>
        </w:rPr>
        <w:t> </w:t>
      </w:r>
      <w:r>
        <w:rPr>
          <w:b w:val="0"/>
          <w:w w:val="95"/>
          <w:u w:val="none"/>
        </w:rPr>
        <w:t>CR/88), quando se verifica a existência de pertinência temática</w:t>
      </w:r>
      <w:r>
        <w:rPr>
          <w:b w:val="0"/>
          <w:spacing w:val="-59"/>
          <w:w w:val="95"/>
          <w:u w:val="none"/>
        </w:rPr>
        <w:t> </w:t>
      </w:r>
      <w:r>
        <w:rPr>
          <w:b w:val="0"/>
          <w:u w:val="none"/>
        </w:rPr>
        <w:t>entre a matéria disciplinada na lei e o benefício fiscal. </w:t>
      </w:r>
      <w:r>
        <w:rPr>
          <w:u w:val="single"/>
        </w:rPr>
        <w:t>5. A</w:t>
      </w:r>
      <w:r>
        <w:rPr>
          <w:spacing w:val="1"/>
          <w:u w:val="none"/>
        </w:rPr>
        <w:t> </w:t>
      </w:r>
      <w:r>
        <w:rPr>
          <w:u w:val="single"/>
        </w:rPr>
        <w:t>isenção</w:t>
      </w:r>
      <w:r>
        <w:rPr>
          <w:spacing w:val="1"/>
          <w:u w:val="single"/>
        </w:rPr>
        <w:t> </w:t>
      </w:r>
      <w:r>
        <w:rPr>
          <w:u w:val="single"/>
        </w:rPr>
        <w:t>concedida</w:t>
      </w:r>
      <w:r>
        <w:rPr>
          <w:spacing w:val="1"/>
          <w:u w:val="single"/>
        </w:rPr>
        <w:t> </w:t>
      </w:r>
      <w:r>
        <w:rPr>
          <w:u w:val="single"/>
        </w:rPr>
        <w:t>em</w:t>
      </w:r>
      <w:r>
        <w:rPr>
          <w:spacing w:val="1"/>
          <w:u w:val="single"/>
        </w:rPr>
        <w:t> </w:t>
      </w:r>
      <w:r>
        <w:rPr>
          <w:u w:val="single"/>
        </w:rPr>
        <w:t>caráter</w:t>
      </w:r>
      <w:r>
        <w:rPr>
          <w:spacing w:val="1"/>
          <w:u w:val="single"/>
        </w:rPr>
        <w:t> </w:t>
      </w:r>
      <w:r>
        <w:rPr>
          <w:u w:val="single"/>
        </w:rPr>
        <w:t>individual</w:t>
      </w:r>
      <w:r>
        <w:rPr>
          <w:spacing w:val="1"/>
          <w:u w:val="single"/>
        </w:rPr>
        <w:t> </w:t>
      </w:r>
      <w:r>
        <w:rPr>
          <w:u w:val="single"/>
        </w:rPr>
        <w:t>depende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none"/>
        </w:rPr>
        <w:t> </w:t>
      </w:r>
      <w:r>
        <w:rPr>
          <w:u w:val="single"/>
        </w:rPr>
        <w:t>requerimento</w:t>
      </w:r>
      <w:r>
        <w:rPr>
          <w:spacing w:val="1"/>
          <w:u w:val="single"/>
        </w:rPr>
        <w:t> </w:t>
      </w:r>
      <w:r>
        <w:rPr>
          <w:u w:val="single"/>
        </w:rPr>
        <w:t>formulado</w:t>
      </w:r>
      <w:r>
        <w:rPr>
          <w:spacing w:val="1"/>
          <w:u w:val="single"/>
        </w:rPr>
        <w:t> </w:t>
      </w:r>
      <w:r>
        <w:rPr>
          <w:u w:val="single"/>
        </w:rPr>
        <w:t>à</w:t>
      </w:r>
      <w:r>
        <w:rPr>
          <w:spacing w:val="1"/>
          <w:u w:val="single"/>
        </w:rPr>
        <w:t> </w:t>
      </w:r>
      <w:r>
        <w:rPr>
          <w:u w:val="single"/>
        </w:rPr>
        <w:t>Administração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a</w:t>
      </w:r>
      <w:r>
        <w:rPr>
          <w:spacing w:val="1"/>
          <w:u w:val="none"/>
        </w:rPr>
        <w:t> </w:t>
      </w:r>
      <w:r>
        <w:rPr>
          <w:w w:val="95"/>
          <w:u w:val="single"/>
        </w:rPr>
        <w:t>comprovação dos requisitos estabelecidos em lei (art. 179,</w:t>
      </w:r>
      <w:r>
        <w:rPr>
          <w:spacing w:val="1"/>
          <w:w w:val="95"/>
          <w:u w:val="none"/>
        </w:rPr>
        <w:t> </w:t>
      </w:r>
      <w:r>
        <w:rPr>
          <w:u w:val="single"/>
        </w:rPr>
        <w:t>CTN). 6. A ausência de requerimento administrativo,</w:t>
      </w:r>
      <w:r>
        <w:rPr>
          <w:spacing w:val="1"/>
          <w:u w:val="none"/>
        </w:rPr>
        <w:t> </w:t>
      </w:r>
      <w:r>
        <w:rPr>
          <w:u w:val="single"/>
        </w:rPr>
        <w:t>embora possa implicar no lançamento do tributo, não</w:t>
      </w:r>
      <w:r>
        <w:rPr>
          <w:spacing w:val="1"/>
          <w:u w:val="none"/>
        </w:rPr>
        <w:t> </w:t>
      </w:r>
      <w:r>
        <w:rPr>
          <w:u w:val="single"/>
        </w:rPr>
        <w:t>tem condão de afastar a aplicação da norma concessiva</w:t>
      </w:r>
      <w:r>
        <w:rPr>
          <w:spacing w:val="1"/>
          <w:u w:val="none"/>
        </w:rPr>
        <w:t> </w:t>
      </w:r>
      <w:r>
        <w:rPr>
          <w:u w:val="single"/>
        </w:rPr>
        <w:t>da isenção na via judicial, desde que comprovados os</w:t>
      </w:r>
      <w:r>
        <w:rPr>
          <w:spacing w:val="1"/>
          <w:u w:val="none"/>
        </w:rPr>
        <w:t> </w:t>
      </w:r>
      <w:r>
        <w:rPr>
          <w:u w:val="single"/>
        </w:rPr>
        <w:t>requisitos</w:t>
      </w:r>
      <w:r>
        <w:rPr>
          <w:spacing w:val="1"/>
          <w:u w:val="single"/>
        </w:rPr>
        <w:t> </w:t>
      </w:r>
      <w:r>
        <w:rPr>
          <w:u w:val="single"/>
        </w:rPr>
        <w:t>legais</w:t>
      </w:r>
      <w:r>
        <w:rPr>
          <w:spacing w:val="1"/>
          <w:u w:val="single"/>
        </w:rPr>
        <w:t> </w:t>
      </w:r>
      <w:r>
        <w:rPr>
          <w:u w:val="single"/>
        </w:rPr>
        <w:t>para</w:t>
      </w:r>
      <w:r>
        <w:rPr>
          <w:spacing w:val="1"/>
          <w:u w:val="single"/>
        </w:rPr>
        <w:t> </w:t>
      </w:r>
      <w:r>
        <w:rPr>
          <w:u w:val="single"/>
        </w:rPr>
        <w:t>tanto,</w:t>
      </w:r>
      <w:r>
        <w:rPr>
          <w:spacing w:val="1"/>
          <w:u w:val="single"/>
        </w:rPr>
        <w:t> </w:t>
      </w:r>
      <w:r>
        <w:rPr>
          <w:u w:val="single"/>
        </w:rPr>
        <w:t>porque</w:t>
      </w:r>
      <w:r>
        <w:rPr>
          <w:spacing w:val="1"/>
          <w:u w:val="single"/>
        </w:rPr>
        <w:t> </w:t>
      </w:r>
      <w:r>
        <w:rPr>
          <w:u w:val="single"/>
        </w:rPr>
        <w:t>o</w:t>
      </w:r>
      <w:r>
        <w:rPr>
          <w:spacing w:val="1"/>
          <w:u w:val="single"/>
        </w:rPr>
        <w:t> </w:t>
      </w:r>
      <w:r>
        <w:rPr>
          <w:u w:val="single"/>
        </w:rPr>
        <w:t>princípio</w:t>
      </w:r>
      <w:r>
        <w:rPr>
          <w:spacing w:val="1"/>
          <w:u w:val="single"/>
        </w:rPr>
        <w:t> </w:t>
      </w:r>
      <w:r>
        <w:rPr>
          <w:u w:val="single"/>
        </w:rPr>
        <w:t>da</w:t>
      </w:r>
      <w:r>
        <w:rPr>
          <w:spacing w:val="1"/>
          <w:u w:val="none"/>
        </w:rPr>
        <w:t> </w:t>
      </w:r>
      <w:r>
        <w:rPr>
          <w:w w:val="95"/>
          <w:u w:val="single"/>
        </w:rPr>
        <w:t>inafastabilidade da jurisdição (artigo 5°, inciso XXXV, da</w:t>
      </w:r>
      <w:r>
        <w:rPr>
          <w:spacing w:val="1"/>
          <w:w w:val="95"/>
          <w:u w:val="none"/>
        </w:rPr>
        <w:t> </w:t>
      </w:r>
      <w:r>
        <w:rPr>
          <w:u w:val="single"/>
        </w:rPr>
        <w:t>Constituição da República) torna desnecessário o prévio</w:t>
      </w:r>
      <w:r>
        <w:rPr>
          <w:spacing w:val="-62"/>
          <w:u w:val="none"/>
        </w:rPr>
        <w:t> </w:t>
      </w:r>
      <w:r>
        <w:rPr>
          <w:u w:val="single"/>
        </w:rPr>
        <w:t>esgotamento da via administrativa para se promover o</w:t>
      </w:r>
      <w:r>
        <w:rPr>
          <w:spacing w:val="1"/>
          <w:u w:val="none"/>
        </w:rPr>
        <w:t> </w:t>
      </w:r>
      <w:r>
        <w:rPr>
          <w:u w:val="single"/>
        </w:rPr>
        <w:t>ajuizamento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ação</w:t>
      </w:r>
      <w:r>
        <w:rPr>
          <w:spacing w:val="1"/>
          <w:u w:val="single"/>
        </w:rPr>
        <w:t> </w:t>
      </w:r>
      <w:r>
        <w:rPr>
          <w:u w:val="single"/>
        </w:rPr>
        <w:t>judicial.</w:t>
      </w:r>
      <w:r>
        <w:rPr>
          <w:spacing w:val="1"/>
          <w:u w:val="single"/>
        </w:rPr>
        <w:t> </w:t>
      </w:r>
      <w:r>
        <w:rPr>
          <w:u w:val="single"/>
        </w:rPr>
        <w:t>7.</w:t>
      </w:r>
      <w:r>
        <w:rPr>
          <w:spacing w:val="1"/>
          <w:u w:val="single"/>
        </w:rPr>
        <w:t> </w:t>
      </w:r>
      <w:r>
        <w:rPr>
          <w:u w:val="single"/>
        </w:rPr>
        <w:t>Comprovados</w:t>
      </w:r>
      <w:r>
        <w:rPr>
          <w:spacing w:val="1"/>
          <w:u w:val="single"/>
        </w:rPr>
        <w:t> </w:t>
      </w:r>
      <w:r>
        <w:rPr>
          <w:u w:val="single"/>
        </w:rPr>
        <w:t>os</w:t>
      </w:r>
      <w:r>
        <w:rPr>
          <w:spacing w:val="-62"/>
          <w:u w:val="none"/>
        </w:rPr>
        <w:t> </w:t>
      </w:r>
      <w:r>
        <w:rPr>
          <w:u w:val="single"/>
        </w:rPr>
        <w:t>requisitos</w:t>
      </w:r>
      <w:r>
        <w:rPr>
          <w:spacing w:val="1"/>
          <w:u w:val="single"/>
        </w:rPr>
        <w:t> </w:t>
      </w:r>
      <w:r>
        <w:rPr>
          <w:u w:val="single"/>
        </w:rPr>
        <w:t>fixados</w:t>
      </w:r>
      <w:r>
        <w:rPr>
          <w:spacing w:val="1"/>
          <w:u w:val="single"/>
        </w:rPr>
        <w:t> </w:t>
      </w:r>
      <w:r>
        <w:rPr>
          <w:u w:val="single"/>
        </w:rPr>
        <w:t>na</w:t>
      </w:r>
      <w:r>
        <w:rPr>
          <w:spacing w:val="1"/>
          <w:u w:val="single"/>
        </w:rPr>
        <w:t> </w:t>
      </w:r>
      <w:r>
        <w:rPr>
          <w:u w:val="single"/>
        </w:rPr>
        <w:t>lei</w:t>
      </w:r>
      <w:r>
        <w:rPr>
          <w:spacing w:val="1"/>
          <w:u w:val="single"/>
        </w:rPr>
        <w:t> </w:t>
      </w:r>
      <w:r>
        <w:rPr>
          <w:u w:val="single"/>
        </w:rPr>
        <w:t>para</w:t>
      </w:r>
      <w:r>
        <w:rPr>
          <w:spacing w:val="1"/>
          <w:u w:val="single"/>
        </w:rPr>
        <w:t> </w:t>
      </w:r>
      <w:r>
        <w:rPr>
          <w:u w:val="single"/>
        </w:rPr>
        <w:t>outorga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1"/>
          <w:u w:val="single"/>
        </w:rPr>
        <w:t> </w:t>
      </w:r>
      <w:r>
        <w:rPr>
          <w:u w:val="single"/>
        </w:rPr>
        <w:t>IPTU</w:t>
      </w:r>
      <w:r>
        <w:rPr>
          <w:spacing w:val="1"/>
          <w:u w:val="none"/>
        </w:rPr>
        <w:t> </w:t>
      </w:r>
      <w:r>
        <w:rPr>
          <w:u w:val="single"/>
        </w:rPr>
        <w:t>(instituição de loteamentos destinados a programas de</w:t>
      </w:r>
      <w:r>
        <w:rPr>
          <w:spacing w:val="1"/>
          <w:u w:val="none"/>
        </w:rPr>
        <w:t> </w:t>
      </w:r>
      <w:r>
        <w:rPr>
          <w:u w:val="single"/>
        </w:rPr>
        <w:t>habitação de interesse social), a concessão do benefício é</w:t>
      </w:r>
      <w:r>
        <w:rPr>
          <w:spacing w:val="-62"/>
          <w:u w:val="none"/>
        </w:rPr>
        <w:t> </w:t>
      </w:r>
      <w:r>
        <w:rPr>
          <w:u w:val="single"/>
        </w:rPr>
        <w:t>medida</w:t>
      </w:r>
      <w:r>
        <w:rPr>
          <w:spacing w:val="-1"/>
          <w:u w:val="single"/>
        </w:rPr>
        <w:t> </w:t>
      </w:r>
      <w:r>
        <w:rPr>
          <w:u w:val="single"/>
        </w:rPr>
        <w:t>que se</w:t>
      </w:r>
      <w:r>
        <w:rPr>
          <w:spacing w:val="1"/>
          <w:u w:val="single"/>
        </w:rPr>
        <w:t> </w:t>
      </w:r>
      <w:r>
        <w:rPr>
          <w:u w:val="single"/>
        </w:rPr>
        <w:t>impõe.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350" w:lineRule="auto" w:before="198"/>
        <w:ind w:left="2370" w:right="1004"/>
        <w:jc w:val="both"/>
      </w:pPr>
      <w:r>
        <w:rPr>
          <w:w w:val="95"/>
        </w:rPr>
        <w:t>(TJ-MG </w:t>
      </w:r>
      <w:r>
        <w:rPr>
          <w:rFonts w:ascii="Georgia" w:hAnsi="Georgia"/>
          <w:w w:val="95"/>
        </w:rPr>
        <w:t>– </w:t>
      </w:r>
      <w:r>
        <w:rPr>
          <w:w w:val="95"/>
        </w:rPr>
        <w:t>AC: 10363150028787001 MG, Relator: Bitencourt</w:t>
      </w:r>
      <w:r>
        <w:rPr>
          <w:spacing w:val="1"/>
          <w:w w:val="95"/>
        </w:rPr>
        <w:t> </w:t>
      </w:r>
      <w:r>
        <w:rPr/>
        <w:t>Marcondes,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Julgamento:</w:t>
      </w:r>
      <w:r>
        <w:rPr>
          <w:spacing w:val="1"/>
        </w:rPr>
        <w:t> </w:t>
      </w:r>
      <w:r>
        <w:rPr/>
        <w:t>03/10/2019,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Publicação:</w:t>
      </w:r>
      <w:r>
        <w:rPr>
          <w:spacing w:val="-1"/>
        </w:rPr>
        <w:t> </w:t>
      </w:r>
      <w:r>
        <w:rPr/>
        <w:t>10/10/2019)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240" w:after="0"/>
        <w:ind w:left="102" w:right="999" w:firstLine="0"/>
        <w:jc w:val="both"/>
        <w:rPr>
          <w:sz w:val="26"/>
        </w:rPr>
      </w:pPr>
      <w:r>
        <w:rPr>
          <w:w w:val="95"/>
          <w:sz w:val="26"/>
        </w:rPr>
        <w:t>Salienta que a Requerente é beneficiado da isenção tributária da Lei</w:t>
      </w:r>
      <w:r>
        <w:rPr>
          <w:spacing w:val="1"/>
          <w:w w:val="95"/>
          <w:sz w:val="26"/>
        </w:rPr>
        <w:t> </w:t>
      </w:r>
      <w:r>
        <w:rPr>
          <w:spacing w:val="-1"/>
          <w:sz w:val="26"/>
        </w:rPr>
        <w:t>Municipal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n°</w:t>
      </w:r>
      <w:r>
        <w:rPr>
          <w:spacing w:val="-13"/>
          <w:sz w:val="26"/>
        </w:rPr>
        <w:t> </w:t>
      </w:r>
      <w:r>
        <w:rPr>
          <w:spacing w:val="-1"/>
          <w:sz w:val="26"/>
        </w:rPr>
        <w:t>5.680/16,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o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procedimento</w:t>
      </w:r>
      <w:r>
        <w:rPr>
          <w:spacing w:val="-13"/>
          <w:sz w:val="26"/>
        </w:rPr>
        <w:t> </w:t>
      </w:r>
      <w:r>
        <w:rPr>
          <w:spacing w:val="-1"/>
          <w:sz w:val="26"/>
        </w:rPr>
        <w:t>de</w:t>
      </w:r>
      <w:r>
        <w:rPr>
          <w:spacing w:val="-11"/>
          <w:sz w:val="26"/>
        </w:rPr>
        <w:t> </w:t>
      </w:r>
      <w:r>
        <w:rPr>
          <w:spacing w:val="-1"/>
          <w:sz w:val="26"/>
        </w:rPr>
        <w:t>lançamento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é</w:t>
      </w:r>
      <w:r>
        <w:rPr>
          <w:spacing w:val="-13"/>
          <w:sz w:val="26"/>
        </w:rPr>
        <w:t> </w:t>
      </w:r>
      <w:r>
        <w:rPr>
          <w:spacing w:val="-1"/>
          <w:sz w:val="26"/>
        </w:rPr>
        <w:t>nulo!</w:t>
      </w:r>
      <w:r>
        <w:rPr>
          <w:spacing w:val="-13"/>
          <w:sz w:val="26"/>
        </w:rPr>
        <w:t> </w:t>
      </w:r>
      <w:r>
        <w:rPr>
          <w:spacing w:val="-1"/>
          <w:sz w:val="26"/>
        </w:rPr>
        <w:t>O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Código</w:t>
      </w:r>
      <w:r>
        <w:rPr>
          <w:spacing w:val="-13"/>
          <w:sz w:val="26"/>
        </w:rPr>
        <w:t> </w:t>
      </w:r>
      <w:r>
        <w:rPr>
          <w:spacing w:val="-1"/>
          <w:sz w:val="26"/>
        </w:rPr>
        <w:t>Tributário</w:t>
      </w:r>
      <w:r>
        <w:rPr>
          <w:spacing w:val="-62"/>
          <w:sz w:val="26"/>
        </w:rPr>
        <w:t> </w:t>
      </w:r>
      <w:r>
        <w:rPr>
          <w:w w:val="95"/>
          <w:sz w:val="26"/>
        </w:rPr>
        <w:t>Nacional é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claro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ao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dispor em</w:t>
      </w:r>
      <w:r>
        <w:rPr>
          <w:spacing w:val="-1"/>
          <w:w w:val="95"/>
          <w:sz w:val="26"/>
        </w:rPr>
        <w:t> </w:t>
      </w:r>
      <w:r>
        <w:rPr>
          <w:w w:val="95"/>
          <w:sz w:val="26"/>
        </w:rPr>
        <w:t>seu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artigo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175 que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isenção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exclui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crédito</w:t>
      </w:r>
      <w:r>
        <w:rPr>
          <w:spacing w:val="-1"/>
          <w:w w:val="95"/>
          <w:sz w:val="26"/>
        </w:rPr>
        <w:t> </w:t>
      </w:r>
      <w:r>
        <w:rPr>
          <w:w w:val="95"/>
          <w:sz w:val="26"/>
        </w:rPr>
        <w:t>tributário.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87.623901pt;margin-top:19.349962pt;width:420pt;height:.1pt;mso-position-horizontal-relative:page;mso-position-vertical-relative:paragraph;z-index:-15693824;mso-wrap-distance-left:0;mso-wrap-distance-right:0" coordorigin="1752,387" coordsize="8400,0" path="m1752,387l10152,387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b/>
          <w:sz w:val="24"/>
        </w:rPr>
        <w:t>13</w:t>
      </w:r>
      <w:r>
        <w:rPr>
          <w:rFonts w:ascii="Georgia" w:hAnsi="Georgia"/>
          <w:b/>
          <w:spacing w:val="-5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Heading1"/>
        <w:spacing w:before="224"/>
        <w:jc w:val="left"/>
        <w:rPr>
          <w:u w:val="none"/>
        </w:rPr>
      </w:pPr>
      <w:r>
        <w:rPr>
          <w:u w:val="none"/>
        </w:rPr>
        <w:t>IV</w:t>
      </w:r>
      <w:r>
        <w:rPr>
          <w:spacing w:val="2"/>
          <w:u w:val="none"/>
        </w:rPr>
        <w:t> </w:t>
      </w:r>
      <w:r>
        <w:rPr>
          <w:rFonts w:ascii="Georgia" w:hAnsi="Georgia"/>
          <w:u w:val="none"/>
        </w:rPr>
        <w:t>–</w:t>
      </w:r>
      <w:r>
        <w:rPr>
          <w:rFonts w:ascii="Georgia" w:hAnsi="Georgia"/>
          <w:spacing w:val="1"/>
          <w:u w:val="none"/>
        </w:rPr>
        <w:t> </w:t>
      </w:r>
      <w:r>
        <w:rPr>
          <w:u w:val="none"/>
        </w:rPr>
        <w:t>DA</w:t>
      </w:r>
      <w:r>
        <w:rPr>
          <w:spacing w:val="6"/>
          <w:u w:val="none"/>
        </w:rPr>
        <w:t> </w:t>
      </w:r>
      <w:r>
        <w:rPr>
          <w:u w:val="none"/>
        </w:rPr>
        <w:t>REPETIÇÃO</w:t>
      </w:r>
      <w:r>
        <w:rPr>
          <w:spacing w:val="3"/>
          <w:u w:val="none"/>
        </w:rPr>
        <w:t> </w:t>
      </w:r>
      <w:r>
        <w:rPr>
          <w:u w:val="none"/>
        </w:rPr>
        <w:t>DE</w:t>
      </w:r>
      <w:r>
        <w:rPr>
          <w:spacing w:val="3"/>
          <w:u w:val="none"/>
        </w:rPr>
        <w:t> </w:t>
      </w:r>
      <w:r>
        <w:rPr>
          <w:u w:val="none"/>
        </w:rPr>
        <w:t>INDÉBITO</w:t>
      </w: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fls. 62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MT"/>
          <w:sz w:val="10"/>
        </w:rPr>
        <w:sectPr>
          <w:pgSz w:w="11910" w:h="16840"/>
          <w:pgMar w:top="300" w:bottom="280" w:left="1600" w:right="700"/>
          <w:cols w:num="2" w:equalWidth="0">
            <w:col w:w="4549" w:space="1549"/>
            <w:col w:w="3512"/>
          </w:cols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line style="position:absolute;mso-position-horizontal-relative:page;mso-position-vertical-relative:page;z-index:15766528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6704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6755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81" w:after="0"/>
        <w:ind w:left="102" w:right="1000" w:firstLine="0"/>
        <w:jc w:val="both"/>
        <w:rPr>
          <w:sz w:val="26"/>
        </w:rPr>
      </w:pPr>
      <w:r>
        <w:rPr>
          <w:sz w:val="26"/>
        </w:rPr>
        <w:t>Alega o Requerido que não há possibilidade do pagamento dos</w:t>
      </w:r>
      <w:r>
        <w:rPr>
          <w:spacing w:val="1"/>
          <w:sz w:val="26"/>
        </w:rPr>
        <w:t> </w:t>
      </w:r>
      <w:r>
        <w:rPr>
          <w:sz w:val="26"/>
        </w:rPr>
        <w:t>valores</w:t>
      </w:r>
      <w:r>
        <w:rPr>
          <w:spacing w:val="1"/>
          <w:sz w:val="26"/>
        </w:rPr>
        <w:t> </w:t>
      </w:r>
      <w:r>
        <w:rPr>
          <w:sz w:val="26"/>
        </w:rPr>
        <w:t>percebidos</w:t>
      </w:r>
      <w:r>
        <w:rPr>
          <w:spacing w:val="1"/>
          <w:sz w:val="26"/>
        </w:rPr>
        <w:t> </w:t>
      </w:r>
      <w:r>
        <w:rPr>
          <w:sz w:val="26"/>
        </w:rPr>
        <w:t>pelo</w:t>
      </w:r>
      <w:r>
        <w:rPr>
          <w:spacing w:val="1"/>
          <w:sz w:val="26"/>
        </w:rPr>
        <w:t> </w:t>
      </w:r>
      <w:r>
        <w:rPr>
          <w:sz w:val="26"/>
        </w:rPr>
        <w:t>IPTU,</w:t>
      </w:r>
      <w:r>
        <w:rPr>
          <w:spacing w:val="1"/>
          <w:sz w:val="26"/>
        </w:rPr>
        <w:t> </w:t>
      </w:r>
      <w:r>
        <w:rPr>
          <w:sz w:val="26"/>
        </w:rPr>
        <w:t>pois</w:t>
      </w:r>
      <w:r>
        <w:rPr>
          <w:spacing w:val="1"/>
          <w:sz w:val="26"/>
        </w:rPr>
        <w:t> </w:t>
      </w:r>
      <w:r>
        <w:rPr>
          <w:sz w:val="26"/>
        </w:rPr>
        <w:t>tais</w:t>
      </w:r>
      <w:r>
        <w:rPr>
          <w:spacing w:val="1"/>
          <w:sz w:val="26"/>
        </w:rPr>
        <w:t> </w:t>
      </w:r>
      <w:r>
        <w:rPr>
          <w:sz w:val="26"/>
        </w:rPr>
        <w:t>valores</w:t>
      </w:r>
      <w:r>
        <w:rPr>
          <w:spacing w:val="1"/>
          <w:sz w:val="26"/>
        </w:rPr>
        <w:t> </w:t>
      </w:r>
      <w:r>
        <w:rPr>
          <w:sz w:val="26"/>
        </w:rPr>
        <w:t>não</w:t>
      </w:r>
      <w:r>
        <w:rPr>
          <w:spacing w:val="1"/>
          <w:sz w:val="26"/>
        </w:rPr>
        <w:t> </w:t>
      </w:r>
      <w:r>
        <w:rPr>
          <w:sz w:val="26"/>
        </w:rPr>
        <w:t>teriam</w:t>
      </w:r>
      <w:r>
        <w:rPr>
          <w:spacing w:val="1"/>
          <w:sz w:val="26"/>
        </w:rPr>
        <w:t> </w:t>
      </w:r>
      <w:r>
        <w:rPr>
          <w:sz w:val="26"/>
        </w:rPr>
        <w:t>sido</w:t>
      </w:r>
      <w:r>
        <w:rPr>
          <w:spacing w:val="1"/>
          <w:sz w:val="26"/>
        </w:rPr>
        <w:t> </w:t>
      </w:r>
      <w:r>
        <w:rPr>
          <w:sz w:val="26"/>
        </w:rPr>
        <w:t>lançados</w:t>
      </w:r>
      <w:r>
        <w:rPr>
          <w:spacing w:val="1"/>
          <w:sz w:val="26"/>
        </w:rPr>
        <w:t> </w:t>
      </w:r>
      <w:r>
        <w:rPr>
          <w:sz w:val="26"/>
        </w:rPr>
        <w:t>indevidamente.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7" w:after="0"/>
        <w:ind w:left="102" w:right="1007" w:firstLine="0"/>
        <w:jc w:val="both"/>
        <w:rPr>
          <w:sz w:val="26"/>
        </w:rPr>
      </w:pPr>
      <w:r>
        <w:rPr>
          <w:w w:val="95"/>
          <w:sz w:val="26"/>
        </w:rPr>
        <w:t>Argumenta ainda, que se admitissem a devolução, esta abarcaria os</w:t>
      </w:r>
      <w:r>
        <w:rPr>
          <w:spacing w:val="1"/>
          <w:w w:val="95"/>
          <w:sz w:val="26"/>
        </w:rPr>
        <w:t> </w:t>
      </w:r>
      <w:r>
        <w:rPr>
          <w:sz w:val="26"/>
        </w:rPr>
        <w:t>pagamentos efetivamente comprovados e na modalidade simples, expondo que a</w:t>
      </w:r>
      <w:r>
        <w:rPr>
          <w:spacing w:val="1"/>
          <w:sz w:val="26"/>
        </w:rPr>
        <w:t> </w:t>
      </w:r>
      <w:r>
        <w:rPr>
          <w:sz w:val="26"/>
        </w:rPr>
        <w:t>devolução</w:t>
      </w:r>
      <w:r>
        <w:rPr>
          <w:spacing w:val="-10"/>
          <w:sz w:val="26"/>
        </w:rPr>
        <w:t> </w:t>
      </w:r>
      <w:r>
        <w:rPr>
          <w:sz w:val="26"/>
        </w:rPr>
        <w:t>em</w:t>
      </w:r>
      <w:r>
        <w:rPr>
          <w:spacing w:val="-7"/>
          <w:sz w:val="26"/>
        </w:rPr>
        <w:t> </w:t>
      </w:r>
      <w:r>
        <w:rPr>
          <w:sz w:val="26"/>
        </w:rPr>
        <w:t>dobro</w:t>
      </w:r>
      <w:r>
        <w:rPr>
          <w:spacing w:val="-9"/>
          <w:sz w:val="26"/>
        </w:rPr>
        <w:t> </w:t>
      </w:r>
      <w:r>
        <w:rPr>
          <w:sz w:val="26"/>
        </w:rPr>
        <w:t>do</w:t>
      </w:r>
      <w:r>
        <w:rPr>
          <w:spacing w:val="-8"/>
          <w:sz w:val="26"/>
        </w:rPr>
        <w:t> </w:t>
      </w:r>
      <w:r>
        <w:rPr>
          <w:sz w:val="26"/>
        </w:rPr>
        <w:t>valor</w:t>
      </w:r>
      <w:r>
        <w:rPr>
          <w:spacing w:val="-9"/>
          <w:sz w:val="26"/>
        </w:rPr>
        <w:t> </w:t>
      </w:r>
      <w:r>
        <w:rPr>
          <w:sz w:val="26"/>
        </w:rPr>
        <w:t>pago</w:t>
      </w:r>
      <w:r>
        <w:rPr>
          <w:spacing w:val="-8"/>
          <w:sz w:val="26"/>
        </w:rPr>
        <w:t> </w:t>
      </w:r>
      <w:r>
        <w:rPr>
          <w:sz w:val="26"/>
        </w:rPr>
        <w:t>não</w:t>
      </w:r>
      <w:r>
        <w:rPr>
          <w:spacing w:val="-9"/>
          <w:sz w:val="26"/>
        </w:rPr>
        <w:t> </w:t>
      </w:r>
      <w:r>
        <w:rPr>
          <w:sz w:val="26"/>
        </w:rPr>
        <w:t>é</w:t>
      </w:r>
      <w:r>
        <w:rPr>
          <w:spacing w:val="-8"/>
          <w:sz w:val="26"/>
        </w:rPr>
        <w:t> </w:t>
      </w:r>
      <w:r>
        <w:rPr>
          <w:sz w:val="26"/>
        </w:rPr>
        <w:t>aplicável</w:t>
      </w:r>
      <w:r>
        <w:rPr>
          <w:spacing w:val="-9"/>
          <w:sz w:val="26"/>
        </w:rPr>
        <w:t> </w:t>
      </w:r>
      <w:r>
        <w:rPr>
          <w:sz w:val="26"/>
        </w:rPr>
        <w:t>à</w:t>
      </w:r>
      <w:r>
        <w:rPr>
          <w:spacing w:val="-8"/>
          <w:sz w:val="26"/>
        </w:rPr>
        <w:t> </w:t>
      </w:r>
      <w:r>
        <w:rPr>
          <w:sz w:val="26"/>
        </w:rPr>
        <w:t>Fazenda</w:t>
      </w:r>
      <w:r>
        <w:rPr>
          <w:spacing w:val="-9"/>
          <w:sz w:val="26"/>
        </w:rPr>
        <w:t> </w:t>
      </w:r>
      <w:r>
        <w:rPr>
          <w:sz w:val="26"/>
        </w:rPr>
        <w:t>Pública.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1001" w:firstLine="0"/>
        <w:jc w:val="both"/>
        <w:rPr>
          <w:sz w:val="26"/>
        </w:rPr>
      </w:pPr>
      <w:r>
        <w:rPr>
          <w:sz w:val="26"/>
        </w:rPr>
        <w:t>Pois</w:t>
      </w:r>
      <w:r>
        <w:rPr>
          <w:spacing w:val="1"/>
          <w:sz w:val="26"/>
        </w:rPr>
        <w:t> </w:t>
      </w:r>
      <w:r>
        <w:rPr>
          <w:sz w:val="26"/>
        </w:rPr>
        <w:t>bem,</w:t>
      </w:r>
      <w:r>
        <w:rPr>
          <w:spacing w:val="1"/>
          <w:sz w:val="26"/>
        </w:rPr>
        <w:t> </w:t>
      </w:r>
      <w:r>
        <w:rPr>
          <w:sz w:val="26"/>
        </w:rPr>
        <w:t>conforme</w:t>
      </w:r>
      <w:r>
        <w:rPr>
          <w:spacing w:val="1"/>
          <w:sz w:val="26"/>
        </w:rPr>
        <w:t> </w:t>
      </w:r>
      <w:r>
        <w:rPr>
          <w:sz w:val="26"/>
        </w:rPr>
        <w:t>inicial,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Requerente</w:t>
      </w:r>
      <w:r>
        <w:rPr>
          <w:spacing w:val="1"/>
          <w:sz w:val="26"/>
        </w:rPr>
        <w:t> </w:t>
      </w:r>
      <w:r>
        <w:rPr>
          <w:sz w:val="26"/>
        </w:rPr>
        <w:t>busca</w:t>
      </w:r>
      <w:r>
        <w:rPr>
          <w:spacing w:val="1"/>
          <w:sz w:val="26"/>
        </w:rPr>
        <w:t> </w:t>
      </w:r>
      <w:r>
        <w:rPr>
          <w:sz w:val="26"/>
        </w:rPr>
        <w:t>somente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w w:val="95"/>
          <w:sz w:val="26"/>
        </w:rPr>
        <w:t>restituição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dos</w:t>
      </w:r>
      <w:r>
        <w:rPr>
          <w:spacing w:val="-2"/>
          <w:w w:val="95"/>
          <w:sz w:val="26"/>
        </w:rPr>
        <w:t> </w:t>
      </w:r>
      <w:r>
        <w:rPr>
          <w:w w:val="95"/>
          <w:sz w:val="26"/>
        </w:rPr>
        <w:t>valores</w:t>
      </w:r>
      <w:r>
        <w:rPr>
          <w:spacing w:val="-1"/>
          <w:w w:val="95"/>
          <w:sz w:val="26"/>
        </w:rPr>
        <w:t> </w:t>
      </w:r>
      <w:r>
        <w:rPr>
          <w:w w:val="95"/>
          <w:sz w:val="26"/>
        </w:rPr>
        <w:t>pagos</w:t>
      </w:r>
      <w:r>
        <w:rPr>
          <w:spacing w:val="-1"/>
          <w:w w:val="95"/>
          <w:sz w:val="26"/>
        </w:rPr>
        <w:t> </w:t>
      </w:r>
      <w:r>
        <w:rPr>
          <w:w w:val="95"/>
          <w:sz w:val="26"/>
        </w:rPr>
        <w:t>indevidamente,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acrescida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de juros</w:t>
      </w:r>
      <w:r>
        <w:rPr>
          <w:spacing w:val="-1"/>
          <w:w w:val="95"/>
          <w:sz w:val="26"/>
        </w:rPr>
        <w:t> </w:t>
      </w:r>
      <w:r>
        <w:rPr>
          <w:w w:val="95"/>
          <w:sz w:val="26"/>
        </w:rPr>
        <w:t>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correção monetária.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7" w:after="0"/>
        <w:ind w:left="102" w:right="999" w:firstLine="0"/>
        <w:jc w:val="both"/>
        <w:rPr>
          <w:sz w:val="26"/>
        </w:rPr>
      </w:pPr>
      <w:r>
        <w:rPr>
          <w:spacing w:val="-1"/>
          <w:sz w:val="26"/>
        </w:rPr>
        <w:t>Ou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seja,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nada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mais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justo</w:t>
      </w:r>
      <w:r>
        <w:rPr>
          <w:spacing w:val="-16"/>
          <w:sz w:val="26"/>
        </w:rPr>
        <w:t> </w:t>
      </w:r>
      <w:r>
        <w:rPr>
          <w:sz w:val="26"/>
        </w:rPr>
        <w:t>que</w:t>
      </w:r>
      <w:r>
        <w:rPr>
          <w:spacing w:val="-14"/>
          <w:sz w:val="26"/>
        </w:rPr>
        <w:t> </w:t>
      </w:r>
      <w:r>
        <w:rPr>
          <w:sz w:val="26"/>
        </w:rPr>
        <w:t>o</w:t>
      </w:r>
      <w:r>
        <w:rPr>
          <w:spacing w:val="-15"/>
          <w:sz w:val="26"/>
        </w:rPr>
        <w:t> </w:t>
      </w:r>
      <w:r>
        <w:rPr>
          <w:sz w:val="26"/>
        </w:rPr>
        <w:t>Requerente</w:t>
      </w:r>
      <w:r>
        <w:rPr>
          <w:spacing w:val="-15"/>
          <w:sz w:val="26"/>
        </w:rPr>
        <w:t> </w:t>
      </w:r>
      <w:r>
        <w:rPr>
          <w:sz w:val="26"/>
        </w:rPr>
        <w:t>receba</w:t>
      </w:r>
      <w:r>
        <w:rPr>
          <w:spacing w:val="-14"/>
          <w:sz w:val="26"/>
        </w:rPr>
        <w:t> </w:t>
      </w:r>
      <w:r>
        <w:rPr>
          <w:sz w:val="26"/>
        </w:rPr>
        <w:t>tais</w:t>
      </w:r>
      <w:r>
        <w:rPr>
          <w:spacing w:val="-16"/>
          <w:sz w:val="26"/>
        </w:rPr>
        <w:t> </w:t>
      </w:r>
      <w:r>
        <w:rPr>
          <w:sz w:val="26"/>
        </w:rPr>
        <w:t>valores,</w:t>
      </w:r>
      <w:r>
        <w:rPr>
          <w:spacing w:val="-14"/>
          <w:sz w:val="26"/>
        </w:rPr>
        <w:t> </w:t>
      </w:r>
      <w:r>
        <w:rPr>
          <w:sz w:val="26"/>
        </w:rPr>
        <w:t>pois</w:t>
      </w:r>
      <w:r>
        <w:rPr>
          <w:spacing w:val="-63"/>
          <w:sz w:val="26"/>
        </w:rPr>
        <w:t> </w:t>
      </w:r>
      <w:r>
        <w:rPr>
          <w:w w:val="95"/>
          <w:sz w:val="26"/>
        </w:rPr>
        <w:t>até o momento preenche todos os requisitos para isenção de IPTU, sendo assim, caso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não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sejam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devolvidos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tais</w:t>
      </w:r>
      <w:r>
        <w:rPr>
          <w:spacing w:val="-10"/>
          <w:w w:val="95"/>
          <w:sz w:val="26"/>
        </w:rPr>
        <w:t> </w:t>
      </w:r>
      <w:r>
        <w:rPr>
          <w:w w:val="95"/>
          <w:sz w:val="26"/>
        </w:rPr>
        <w:t>valores</w:t>
      </w:r>
      <w:r>
        <w:rPr>
          <w:spacing w:val="-10"/>
          <w:w w:val="95"/>
          <w:sz w:val="26"/>
        </w:rPr>
        <w:t> </w:t>
      </w:r>
      <w:r>
        <w:rPr>
          <w:w w:val="95"/>
          <w:sz w:val="26"/>
        </w:rPr>
        <w:t>pagos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haverá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enriquecimento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ilícito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Requerido.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20" w:after="0"/>
        <w:ind w:left="102" w:right="1003" w:firstLine="0"/>
        <w:jc w:val="both"/>
        <w:rPr>
          <w:sz w:val="26"/>
        </w:rPr>
      </w:pPr>
      <w:r>
        <w:rPr>
          <w:sz w:val="26"/>
        </w:rPr>
        <w:t>Conforme</w:t>
      </w:r>
      <w:r>
        <w:rPr>
          <w:spacing w:val="-3"/>
          <w:sz w:val="26"/>
        </w:rPr>
        <w:t> </w:t>
      </w:r>
      <w:r>
        <w:rPr>
          <w:sz w:val="26"/>
        </w:rPr>
        <w:t>entendimentos,</w:t>
      </w:r>
      <w:r>
        <w:rPr>
          <w:spacing w:val="-4"/>
          <w:sz w:val="26"/>
        </w:rPr>
        <w:t> </w:t>
      </w:r>
      <w:r>
        <w:rPr>
          <w:sz w:val="26"/>
        </w:rPr>
        <w:t>é</w:t>
      </w:r>
      <w:r>
        <w:rPr>
          <w:spacing w:val="-2"/>
          <w:sz w:val="26"/>
        </w:rPr>
        <w:t> </w:t>
      </w:r>
      <w:r>
        <w:rPr>
          <w:sz w:val="26"/>
        </w:rPr>
        <w:t>possível</w:t>
      </w:r>
      <w:r>
        <w:rPr>
          <w:spacing w:val="-4"/>
          <w:sz w:val="26"/>
        </w:rPr>
        <w:t> </w:t>
      </w:r>
      <w:r>
        <w:rPr>
          <w:sz w:val="26"/>
        </w:rPr>
        <w:t>sim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restituição</w:t>
      </w:r>
      <w:r>
        <w:rPr>
          <w:spacing w:val="-3"/>
          <w:sz w:val="26"/>
        </w:rPr>
        <w:t> </w:t>
      </w:r>
      <w:r>
        <w:rPr>
          <w:sz w:val="26"/>
        </w:rPr>
        <w:t>dos</w:t>
      </w:r>
      <w:r>
        <w:rPr>
          <w:spacing w:val="-5"/>
          <w:sz w:val="26"/>
        </w:rPr>
        <w:t> </w:t>
      </w:r>
      <w:r>
        <w:rPr>
          <w:sz w:val="26"/>
        </w:rPr>
        <w:t>valores</w:t>
      </w:r>
      <w:r>
        <w:rPr>
          <w:spacing w:val="-63"/>
          <w:sz w:val="26"/>
        </w:rPr>
        <w:t> </w:t>
      </w:r>
      <w:r>
        <w:rPr>
          <w:w w:val="95"/>
          <w:sz w:val="26"/>
        </w:rPr>
        <w:t>indevidamente pagos, consonante os casos de isenção de IPVA a deficientes físicos,</w:t>
      </w:r>
      <w:r>
        <w:rPr>
          <w:spacing w:val="1"/>
          <w:w w:val="95"/>
          <w:sz w:val="26"/>
        </w:rPr>
        <w:t> </w:t>
      </w:r>
      <w:r>
        <w:rPr>
          <w:sz w:val="26"/>
        </w:rPr>
        <w:t>vejamos:</w:t>
      </w:r>
    </w:p>
    <w:p>
      <w:pPr>
        <w:pStyle w:val="BodyText"/>
        <w:spacing w:line="352" w:lineRule="auto" w:before="116"/>
        <w:ind w:left="2370" w:right="995"/>
        <w:jc w:val="both"/>
      </w:pPr>
      <w:r>
        <w:rPr/>
        <w:pict>
          <v:shape style="position:absolute;margin-left:87.623901pt;margin-top:253.162933pt;width:420pt;height:.1pt;mso-position-horizontal-relative:page;mso-position-vertical-relative:paragraph;z-index:-15691264;mso-wrap-distance-left:0;mso-wrap-distance-right:0" coordorigin="1752,5063" coordsize="8400,0" path="m1752,5063l10152,5063e" filled="false" stroked="true" strokeweight=".6pt" strokecolor="#000000">
            <v:path arrowok="t"/>
            <v:stroke dashstyle="solid"/>
            <w10:wrap type="topAndBottom"/>
          </v:shape>
        </w:pict>
      </w:r>
      <w:r>
        <w:rPr>
          <w:spacing w:val="-1"/>
        </w:rPr>
        <w:t>IPVA. Ação de anulação </w:t>
      </w:r>
      <w:r>
        <w:rPr/>
        <w:t>de débito fiscal. Veículo adquirido</w:t>
      </w:r>
      <w:r>
        <w:rPr>
          <w:spacing w:val="-62"/>
        </w:rPr>
        <w:t> </w:t>
      </w:r>
      <w:r>
        <w:rPr>
          <w:w w:val="95"/>
        </w:rPr>
        <w:t>pela autora, portadora de deficiência física. Isenção do tributo</w:t>
      </w:r>
      <w:r>
        <w:rPr>
          <w:spacing w:val="1"/>
          <w:w w:val="95"/>
        </w:rPr>
        <w:t> </w:t>
      </w:r>
      <w:r>
        <w:rPr>
          <w:spacing w:val="-1"/>
        </w:rPr>
        <w:t>prevista</w:t>
      </w:r>
      <w:r>
        <w:rPr>
          <w:spacing w:val="-16"/>
        </w:rPr>
        <w:t> </w:t>
      </w:r>
      <w:r>
        <w:rPr>
          <w:spacing w:val="-1"/>
        </w:rPr>
        <w:t>na</w:t>
      </w:r>
      <w:r>
        <w:rPr>
          <w:spacing w:val="-14"/>
        </w:rPr>
        <w:t> </w:t>
      </w:r>
      <w:r>
        <w:rPr>
          <w:spacing w:val="-1"/>
        </w:rPr>
        <w:t>Lei</w:t>
      </w:r>
      <w:r>
        <w:rPr>
          <w:spacing w:val="-14"/>
        </w:rPr>
        <w:t> </w:t>
      </w:r>
      <w:r>
        <w:rPr>
          <w:spacing w:val="-1"/>
        </w:rPr>
        <w:t>Estadual</w:t>
      </w:r>
      <w:r>
        <w:rPr>
          <w:spacing w:val="-15"/>
        </w:rPr>
        <w:t> </w:t>
      </w:r>
      <w:r>
        <w:rPr/>
        <w:t>n°</w:t>
      </w:r>
      <w:r>
        <w:rPr>
          <w:spacing w:val="-15"/>
        </w:rPr>
        <w:t> </w:t>
      </w:r>
      <w:r>
        <w:rPr/>
        <w:t>13.296/08.</w:t>
      </w:r>
      <w:r>
        <w:rPr>
          <w:spacing w:val="-10"/>
        </w:rPr>
        <w:t> </w:t>
      </w:r>
      <w:r>
        <w:rPr/>
        <w:t>Pedido</w:t>
      </w:r>
      <w:r>
        <w:rPr>
          <w:spacing w:val="-14"/>
        </w:rPr>
        <w:t> </w:t>
      </w:r>
      <w:r>
        <w:rPr/>
        <w:t>administrativo</w:t>
      </w:r>
      <w:r>
        <w:rPr>
          <w:spacing w:val="-63"/>
        </w:rPr>
        <w:t> </w:t>
      </w:r>
      <w:r>
        <w:rPr/>
        <w:t>formulado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gerador</w:t>
      </w:r>
      <w:r>
        <w:rPr>
          <w:spacing w:val="1"/>
        </w:rPr>
        <w:t> </w:t>
      </w:r>
      <w:r>
        <w:rPr/>
        <w:t>(2013)</w:t>
      </w:r>
      <w:r>
        <w:rPr>
          <w:spacing w:val="1"/>
        </w:rPr>
        <w:t> </w:t>
      </w:r>
      <w:r>
        <w:rPr>
          <w:rFonts w:ascii="Georgia" w:hAnsi="Georgia"/>
        </w:rPr>
        <w:t>–</w:t>
      </w:r>
      <w:r>
        <w:rPr>
          <w:rFonts w:ascii="Georgia" w:hAnsi="Georgia"/>
          <w:spacing w:val="1"/>
        </w:rPr>
        <w:t> </w:t>
      </w:r>
      <w:r>
        <w:rPr/>
        <w:t>Irrelevância. Isenção decorre da lei, alcançando o IPVA do</w:t>
      </w:r>
      <w:r>
        <w:rPr>
          <w:spacing w:val="1"/>
        </w:rPr>
        <w:t> </w:t>
      </w:r>
      <w:r>
        <w:rPr>
          <w:w w:val="95"/>
        </w:rPr>
        <w:t>exercício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2014,</w:t>
      </w:r>
      <w:r>
        <w:rPr>
          <w:spacing w:val="1"/>
          <w:w w:val="95"/>
        </w:rPr>
        <w:t> </w:t>
      </w:r>
      <w:r>
        <w:rPr>
          <w:w w:val="95"/>
        </w:rPr>
        <w:t>passível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devolução.</w:t>
      </w:r>
      <w:r>
        <w:rPr>
          <w:spacing w:val="1"/>
          <w:w w:val="95"/>
        </w:rPr>
        <w:t> </w:t>
      </w:r>
      <w:r>
        <w:rPr>
          <w:w w:val="95"/>
        </w:rPr>
        <w:t>Reconhecimento</w:t>
      </w:r>
      <w:r>
        <w:rPr>
          <w:spacing w:val="-59"/>
          <w:w w:val="95"/>
        </w:rPr>
        <w:t> </w:t>
      </w:r>
      <w:r>
        <w:rPr/>
        <w:t>administrativo da benesse legal é meramente declaratório.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autora</w:t>
      </w:r>
      <w:r>
        <w:rPr>
          <w:spacing w:val="1"/>
        </w:rPr>
        <w:t> </w:t>
      </w:r>
      <w:r>
        <w:rPr>
          <w:b/>
        </w:rPr>
        <w:t>PROVIDO,</w:t>
      </w:r>
      <w:r>
        <w:rPr>
          <w:b/>
          <w:spacing w:val="1"/>
        </w:rPr>
        <w:t> </w:t>
      </w:r>
      <w:r>
        <w:rPr>
          <w:b/>
        </w:rPr>
        <w:t>para</w:t>
      </w:r>
      <w:r>
        <w:rPr>
          <w:b/>
          <w:spacing w:val="1"/>
        </w:rPr>
        <w:t> </w:t>
      </w:r>
      <w:r>
        <w:rPr>
          <w:b/>
        </w:rPr>
        <w:t>determinar</w:t>
      </w:r>
      <w:r>
        <w:rPr>
          <w:b/>
          <w:spacing w:val="1"/>
        </w:rPr>
        <w:t> </w:t>
      </w:r>
      <w:r>
        <w:rPr>
          <w:b/>
        </w:rPr>
        <w:t>a</w:t>
      </w:r>
      <w:r>
        <w:rPr>
          <w:b/>
          <w:spacing w:val="1"/>
        </w:rPr>
        <w:t> </w:t>
      </w:r>
      <w:r>
        <w:rPr>
          <w:b/>
        </w:rPr>
        <w:t>devolução</w:t>
      </w:r>
      <w:r>
        <w:rPr>
          <w:b/>
          <w:spacing w:val="1"/>
        </w:rPr>
        <w:t> </w:t>
      </w:r>
      <w:r>
        <w:rPr>
          <w:b/>
        </w:rPr>
        <w:t>do</w:t>
      </w:r>
      <w:r>
        <w:rPr>
          <w:b/>
          <w:spacing w:val="1"/>
        </w:rPr>
        <w:t> </w:t>
      </w:r>
      <w:r>
        <w:rPr>
          <w:b/>
        </w:rPr>
        <w:t>IPVA</w:t>
      </w:r>
      <w:r>
        <w:rPr>
          <w:b/>
          <w:spacing w:val="1"/>
        </w:rPr>
        <w:t> </w:t>
      </w:r>
      <w:r>
        <w:rPr>
          <w:b/>
        </w:rPr>
        <w:t>pago</w:t>
      </w:r>
      <w:r>
        <w:rPr/>
        <w:t>.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FESP</w:t>
      </w:r>
      <w:r>
        <w:rPr>
          <w:spacing w:val="-62"/>
        </w:rPr>
        <w:t> </w:t>
      </w:r>
      <w:r>
        <w:rPr>
          <w:w w:val="95"/>
        </w:rPr>
        <w:t>PARCIAENTE PROVIDO, para afastar os juros de mora dos</w:t>
      </w:r>
      <w:r>
        <w:rPr>
          <w:spacing w:val="1"/>
          <w:w w:val="95"/>
        </w:rPr>
        <w:t> </w:t>
      </w:r>
      <w:r>
        <w:rPr/>
        <w:t>honorários</w:t>
      </w:r>
      <w:r>
        <w:rPr>
          <w:spacing w:val="-4"/>
        </w:rPr>
        <w:t> </w:t>
      </w:r>
      <w:r>
        <w:rPr/>
        <w:t>advocatícios.</w: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14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type w:val="continuous"/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1587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6960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7011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63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03"/>
        <w:ind w:left="2370"/>
        <w:jc w:val="both"/>
      </w:pPr>
      <w:r>
        <w:rPr/>
        <w:t>(TJ-SP</w:t>
      </w:r>
      <w:r>
        <w:rPr>
          <w:spacing w:val="51"/>
        </w:rPr>
        <w:t> </w:t>
      </w:r>
      <w:r>
        <w:rPr>
          <w:rFonts w:ascii="Georgia" w:hAnsi="Georgia"/>
        </w:rPr>
        <w:t>–</w:t>
      </w:r>
      <w:r>
        <w:rPr>
          <w:rFonts w:ascii="Georgia" w:hAnsi="Georgia"/>
          <w:spacing w:val="117"/>
        </w:rPr>
        <w:t> </w:t>
      </w:r>
      <w:r>
        <w:rPr/>
        <w:t>APL:</w:t>
      </w:r>
      <w:r>
        <w:rPr>
          <w:spacing w:val="115"/>
        </w:rPr>
        <w:t> </w:t>
      </w:r>
      <w:r>
        <w:rPr/>
        <w:t>10177311620148260482</w:t>
      </w:r>
      <w:r>
        <w:rPr>
          <w:spacing w:val="115"/>
        </w:rPr>
        <w:t> </w:t>
      </w:r>
      <w:r>
        <w:rPr/>
        <w:t>SP</w:t>
      </w:r>
      <w:r>
        <w:rPr>
          <w:spacing w:val="115"/>
        </w:rPr>
        <w:t> </w:t>
      </w:r>
      <w:r>
        <w:rPr/>
        <w:t>1017731-</w:t>
      </w:r>
    </w:p>
    <w:p>
      <w:pPr>
        <w:pStyle w:val="BodyText"/>
        <w:spacing w:line="352" w:lineRule="auto" w:before="140"/>
        <w:ind w:left="2370" w:right="999"/>
        <w:jc w:val="both"/>
      </w:pPr>
      <w:r>
        <w:rPr>
          <w:w w:val="95"/>
        </w:rPr>
        <w:t>16.2014.8.26.0482,</w:t>
      </w:r>
      <w:r>
        <w:rPr>
          <w:spacing w:val="-12"/>
          <w:w w:val="95"/>
        </w:rPr>
        <w:t> </w:t>
      </w:r>
      <w:r>
        <w:rPr>
          <w:w w:val="95"/>
        </w:rPr>
        <w:t>Relator:</w:t>
      </w:r>
      <w:r>
        <w:rPr>
          <w:spacing w:val="-12"/>
          <w:w w:val="95"/>
        </w:rPr>
        <w:t> </w:t>
      </w:r>
      <w:r>
        <w:rPr>
          <w:w w:val="95"/>
        </w:rPr>
        <w:t>Isabel</w:t>
      </w:r>
      <w:r>
        <w:rPr>
          <w:spacing w:val="-12"/>
          <w:w w:val="95"/>
        </w:rPr>
        <w:t> </w:t>
      </w:r>
      <w:r>
        <w:rPr>
          <w:w w:val="95"/>
        </w:rPr>
        <w:t>Cogan,</w:t>
      </w:r>
      <w:r>
        <w:rPr>
          <w:spacing w:val="-12"/>
          <w:w w:val="95"/>
        </w:rPr>
        <w:t> </w:t>
      </w:r>
      <w:r>
        <w:rPr>
          <w:w w:val="95"/>
        </w:rPr>
        <w:t>Data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Julgamento:</w:t>
      </w:r>
      <w:r>
        <w:rPr>
          <w:spacing w:val="-59"/>
          <w:w w:val="95"/>
        </w:rPr>
        <w:t> </w:t>
      </w:r>
      <w:r>
        <w:rPr/>
        <w:t>22/01/2016,</w:t>
      </w:r>
      <w:r>
        <w:rPr>
          <w:spacing w:val="1"/>
        </w:rPr>
        <w:t> </w:t>
      </w:r>
      <w:r>
        <w:rPr/>
        <w:t>12ª</w:t>
      </w:r>
      <w:r>
        <w:rPr>
          <w:spacing w:val="1"/>
        </w:rPr>
        <w:t> </w:t>
      </w:r>
      <w:r>
        <w:rPr/>
        <w:t>Câmara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Publicação:</w:t>
      </w:r>
      <w:r>
        <w:rPr>
          <w:spacing w:val="-1"/>
        </w:rPr>
        <w:t> </w:t>
      </w:r>
      <w:r>
        <w:rPr/>
        <w:t>23/01/2016)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line="352" w:lineRule="auto" w:before="231"/>
        <w:ind w:left="2370" w:right="1000" w:firstLine="0"/>
        <w:jc w:val="both"/>
        <w:rPr>
          <w:sz w:val="26"/>
        </w:rPr>
      </w:pPr>
      <w:r>
        <w:rPr>
          <w:sz w:val="26"/>
        </w:rPr>
        <w:t>REEXANE NECESSÁRIO. APELAÇÃO CÍVEL. AÇÃO</w:t>
      </w:r>
      <w:r>
        <w:rPr>
          <w:spacing w:val="1"/>
          <w:sz w:val="26"/>
        </w:rPr>
        <w:t> </w:t>
      </w:r>
      <w:r>
        <w:rPr>
          <w:w w:val="95"/>
          <w:sz w:val="26"/>
        </w:rPr>
        <w:t>DECLARATÓRIA. ISENÇÃO DO IPVA NA AQUISIÇÃO</w:t>
      </w:r>
      <w:r>
        <w:rPr>
          <w:spacing w:val="1"/>
          <w:w w:val="95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VEÍCULO.</w:t>
      </w:r>
      <w:r>
        <w:rPr>
          <w:spacing w:val="1"/>
          <w:sz w:val="26"/>
        </w:rPr>
        <w:t> </w:t>
      </w:r>
      <w:r>
        <w:rPr>
          <w:sz w:val="26"/>
        </w:rPr>
        <w:t>ADAPTAÇÃO</w:t>
      </w:r>
      <w:r>
        <w:rPr>
          <w:spacing w:val="1"/>
          <w:sz w:val="26"/>
        </w:rPr>
        <w:t> </w:t>
      </w:r>
      <w:r>
        <w:rPr>
          <w:sz w:val="26"/>
        </w:rPr>
        <w:t>EM</w:t>
      </w:r>
      <w:r>
        <w:rPr>
          <w:spacing w:val="1"/>
          <w:sz w:val="26"/>
        </w:rPr>
        <w:t> </w:t>
      </w:r>
      <w:r>
        <w:rPr>
          <w:sz w:val="26"/>
        </w:rPr>
        <w:t>RAZÃO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DEFICIÊNCIA. </w:t>
      </w:r>
      <w:r>
        <w:rPr>
          <w:b/>
          <w:sz w:val="26"/>
        </w:rPr>
        <w:t>POSSIBILIDADE. DEVOLUÇÃO DOS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VALORES PAGOS A PARTIR DO DESEMBOLSO.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JUROS DE MORA A CONTAR DO TRÂNSITO EM</w:t>
      </w:r>
      <w:r>
        <w:rPr>
          <w:b/>
          <w:spacing w:val="1"/>
          <w:sz w:val="26"/>
        </w:rPr>
        <w:t> </w:t>
      </w:r>
      <w:r>
        <w:rPr>
          <w:b/>
          <w:w w:val="95"/>
          <w:sz w:val="26"/>
        </w:rPr>
        <w:t>JULGADO</w:t>
      </w:r>
      <w:r>
        <w:rPr>
          <w:w w:val="95"/>
          <w:sz w:val="26"/>
        </w:rPr>
        <w:t>.</w:t>
      </w:r>
      <w:r>
        <w:rPr>
          <w:spacing w:val="42"/>
          <w:w w:val="95"/>
          <w:sz w:val="26"/>
        </w:rPr>
        <w:t> </w:t>
      </w:r>
      <w:r>
        <w:rPr>
          <w:w w:val="95"/>
          <w:sz w:val="26"/>
        </w:rPr>
        <w:t>ATUALIZAÇÃO</w:t>
      </w:r>
      <w:r>
        <w:rPr>
          <w:spacing w:val="43"/>
          <w:w w:val="95"/>
          <w:sz w:val="26"/>
        </w:rPr>
        <w:t> </w:t>
      </w:r>
      <w:r>
        <w:rPr>
          <w:w w:val="95"/>
          <w:sz w:val="26"/>
        </w:rPr>
        <w:t>MONETÁRIA.</w:t>
      </w:r>
      <w:r>
        <w:rPr>
          <w:spacing w:val="42"/>
          <w:w w:val="95"/>
          <w:sz w:val="26"/>
        </w:rPr>
        <w:t> </w:t>
      </w:r>
      <w:r>
        <w:rPr>
          <w:w w:val="95"/>
          <w:sz w:val="26"/>
        </w:rPr>
        <w:t>I.</w:t>
      </w:r>
      <w:r>
        <w:rPr>
          <w:spacing w:val="41"/>
          <w:w w:val="95"/>
          <w:sz w:val="26"/>
        </w:rPr>
        <w:t> </w:t>
      </w:r>
      <w:r>
        <w:rPr>
          <w:w w:val="95"/>
          <w:sz w:val="26"/>
        </w:rPr>
        <w:t>É</w:t>
      </w:r>
      <w:r>
        <w:rPr>
          <w:spacing w:val="42"/>
          <w:w w:val="95"/>
          <w:sz w:val="26"/>
        </w:rPr>
        <w:t> </w:t>
      </w:r>
      <w:r>
        <w:rPr>
          <w:w w:val="95"/>
          <w:sz w:val="26"/>
        </w:rPr>
        <w:t>possível</w:t>
      </w:r>
    </w:p>
    <w:p>
      <w:pPr>
        <w:pStyle w:val="BodyText"/>
        <w:spacing w:line="352" w:lineRule="auto"/>
        <w:ind w:left="2370" w:right="998"/>
        <w:jc w:val="both"/>
      </w:pPr>
      <w:r>
        <w:rPr/>
        <w:t>a</w:t>
      </w:r>
      <w:r>
        <w:rPr>
          <w:spacing w:val="1"/>
        </w:rPr>
        <w:t> </w:t>
      </w:r>
      <w:r>
        <w:rPr/>
        <w:t>concessão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isenção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IPVA na</w:t>
      </w:r>
      <w:r>
        <w:rPr>
          <w:spacing w:val="1"/>
        </w:rPr>
        <w:t> </w:t>
      </w:r>
      <w:r>
        <w:rPr/>
        <w:t>compra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</w:t>
      </w:r>
      <w:r>
        <w:rPr>
          <w:spacing w:val="-62"/>
        </w:rPr>
        <w:t> </w:t>
      </w:r>
      <w:r>
        <w:rPr/>
        <w:t>automotor por pessoa portadora de deficiência física e/ou</w:t>
      </w:r>
      <w:r>
        <w:rPr>
          <w:spacing w:val="1"/>
        </w:rPr>
        <w:t> </w:t>
      </w:r>
      <w:r>
        <w:rPr>
          <w:w w:val="95"/>
        </w:rPr>
        <w:t>visual, ainda que o veículo seja conduzido por terceira pessoa.</w:t>
      </w:r>
      <w:r>
        <w:rPr>
          <w:spacing w:val="1"/>
          <w:w w:val="95"/>
        </w:rPr>
        <w:t> </w:t>
      </w:r>
      <w:r>
        <w:rPr/>
        <w:t>Precedentes do STJ. II. Segundo orientação do STF, seja o</w:t>
      </w:r>
      <w:r>
        <w:rPr>
          <w:spacing w:val="1"/>
        </w:rPr>
        <w:t> </w:t>
      </w:r>
      <w:r>
        <w:rPr/>
        <w:t>cartório estatizado, seja privatizado, não são devidas custas</w:t>
      </w:r>
      <w:r>
        <w:rPr>
          <w:spacing w:val="1"/>
        </w:rPr>
        <w:t> </w:t>
      </w:r>
      <w:r>
        <w:rPr/>
        <w:t>processuais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Sul.</w:t>
      </w:r>
      <w:r>
        <w:rPr>
          <w:spacing w:val="1"/>
        </w:rPr>
        <w:t> </w:t>
      </w:r>
      <w:r>
        <w:rPr/>
        <w:t>III.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devolução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valores</w:t>
      </w:r>
      <w:r>
        <w:rPr>
          <w:spacing w:val="-1"/>
        </w:rPr>
        <w:t> </w:t>
      </w:r>
      <w:r>
        <w:rPr/>
        <w:t>pagos</w:t>
      </w:r>
      <w:r>
        <w:rPr>
          <w:spacing w:val="-4"/>
        </w:rPr>
        <w:t> </w:t>
      </w:r>
      <w:r>
        <w:rPr/>
        <w:t>deve</w:t>
      </w:r>
      <w:r>
        <w:rPr>
          <w:spacing w:val="-1"/>
        </w:rPr>
        <w:t> </w:t>
      </w:r>
      <w:r>
        <w:rPr/>
        <w:t>ser</w:t>
      </w:r>
      <w:r>
        <w:rPr>
          <w:spacing w:val="-3"/>
        </w:rPr>
        <w:t> </w:t>
      </w:r>
      <w:r>
        <w:rPr/>
        <w:t>dar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</w:t>
      </w:r>
      <w:r>
        <w:rPr>
          <w:spacing w:val="2"/>
        </w:rPr>
        <w:t> </w:t>
      </w:r>
      <w:r>
        <w:rPr/>
        <w:t>data</w:t>
      </w:r>
      <w:r>
        <w:rPr>
          <w:spacing w:val="-3"/>
        </w:rPr>
        <w:t> </w:t>
      </w:r>
      <w:r>
        <w:rPr/>
        <w:t>do</w:t>
      </w:r>
      <w:r>
        <w:rPr>
          <w:spacing w:val="-63"/>
        </w:rPr>
        <w:t> </w:t>
      </w:r>
      <w:r>
        <w:rPr/>
        <w:t>desembolso.</w:t>
      </w:r>
      <w:r>
        <w:rPr>
          <w:spacing w:val="1"/>
        </w:rPr>
        <w:t> </w:t>
      </w:r>
      <w:r>
        <w:rPr/>
        <w:t>IV.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restituição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indébito,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juros</w:t>
      </w:r>
      <w:r>
        <w:rPr>
          <w:spacing w:val="1"/>
        </w:rPr>
        <w:t> </w:t>
      </w:r>
      <w:r>
        <w:rPr>
          <w:w w:val="95"/>
        </w:rPr>
        <w:t>moratórios</w:t>
      </w:r>
      <w:r>
        <w:rPr>
          <w:spacing w:val="-5"/>
          <w:w w:val="95"/>
        </w:rPr>
        <w:t> </w:t>
      </w:r>
      <w:r>
        <w:rPr>
          <w:w w:val="95"/>
        </w:rPr>
        <w:t>são</w:t>
      </w:r>
      <w:r>
        <w:rPr>
          <w:spacing w:val="-4"/>
          <w:w w:val="95"/>
        </w:rPr>
        <w:t> </w:t>
      </w:r>
      <w:r>
        <w:rPr>
          <w:w w:val="95"/>
        </w:rPr>
        <w:t>devidos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partir</w:t>
      </w:r>
      <w:r>
        <w:rPr>
          <w:spacing w:val="-2"/>
          <w:w w:val="95"/>
        </w:rPr>
        <w:t> </w:t>
      </w:r>
      <w:r>
        <w:rPr>
          <w:w w:val="95"/>
        </w:rPr>
        <w:t>do</w:t>
      </w:r>
      <w:r>
        <w:rPr>
          <w:spacing w:val="-4"/>
          <w:w w:val="95"/>
        </w:rPr>
        <w:t> </w:t>
      </w:r>
      <w:r>
        <w:rPr>
          <w:w w:val="95"/>
        </w:rPr>
        <w:t>trânsito</w:t>
      </w:r>
      <w:r>
        <w:rPr>
          <w:spacing w:val="-3"/>
          <w:w w:val="95"/>
        </w:rPr>
        <w:t> </w:t>
      </w:r>
      <w:r>
        <w:rPr>
          <w:w w:val="95"/>
        </w:rPr>
        <w:t>em</w:t>
      </w:r>
      <w:r>
        <w:rPr>
          <w:spacing w:val="-4"/>
          <w:w w:val="95"/>
        </w:rPr>
        <w:t> </w:t>
      </w:r>
      <w:r>
        <w:rPr>
          <w:w w:val="95"/>
        </w:rPr>
        <w:t>julgado</w:t>
      </w:r>
      <w:r>
        <w:rPr>
          <w:spacing w:val="-3"/>
          <w:w w:val="95"/>
        </w:rPr>
        <w:t> </w:t>
      </w:r>
      <w:r>
        <w:rPr>
          <w:w w:val="95"/>
        </w:rPr>
        <w:t>(Súmula</w:t>
      </w:r>
    </w:p>
    <w:p>
      <w:pPr>
        <w:pStyle w:val="BodyText"/>
        <w:spacing w:line="352" w:lineRule="auto"/>
        <w:ind w:left="2370" w:right="1002"/>
        <w:jc w:val="both"/>
      </w:pPr>
      <w:r>
        <w:rPr>
          <w:w w:val="95"/>
        </w:rPr>
        <w:t>n. 188 do STJ). Os valores indevidamente descontados devem</w:t>
      </w:r>
      <w:r>
        <w:rPr>
          <w:spacing w:val="1"/>
          <w:w w:val="95"/>
        </w:rPr>
        <w:t> </w:t>
      </w:r>
      <w:r>
        <w:rPr/>
        <w:t>ser atualizados pelo IGPM, índice que melhor reflete o real</w:t>
      </w:r>
      <w:r>
        <w:rPr>
          <w:spacing w:val="1"/>
        </w:rPr>
        <w:t> </w:t>
      </w:r>
      <w:r>
        <w:rPr>
          <w:spacing w:val="-1"/>
        </w:rPr>
        <w:t>valor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moeda.</w:t>
      </w:r>
      <w:r>
        <w:rPr>
          <w:spacing w:val="-14"/>
        </w:rPr>
        <w:t> </w:t>
      </w:r>
      <w:r>
        <w:rPr/>
        <w:t>Inaplicável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n.</w:t>
      </w:r>
      <w:r>
        <w:rPr>
          <w:spacing w:val="-15"/>
        </w:rPr>
        <w:t> </w:t>
      </w:r>
      <w:r>
        <w:rPr/>
        <w:t>11.960/09,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deu</w:t>
      </w:r>
      <w:r>
        <w:rPr>
          <w:spacing w:val="-15"/>
        </w:rPr>
        <w:t> </w:t>
      </w:r>
      <w:r>
        <w:rPr/>
        <w:t>nova</w:t>
      </w:r>
      <w:r>
        <w:rPr>
          <w:spacing w:val="-62"/>
        </w:rPr>
        <w:t> </w:t>
      </w:r>
      <w:r>
        <w:rPr/>
        <w:t>redação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art.</w:t>
      </w:r>
      <w:r>
        <w:rPr>
          <w:spacing w:val="-6"/>
        </w:rPr>
        <w:t> </w:t>
      </w:r>
      <w:r>
        <w:rPr/>
        <w:t>1°-F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-7"/>
        </w:rPr>
        <w:t> </w:t>
      </w:r>
      <w:r>
        <w:rPr/>
        <w:t>n.</w:t>
      </w:r>
      <w:r>
        <w:rPr>
          <w:spacing w:val="-7"/>
        </w:rPr>
        <w:t> </w:t>
      </w:r>
      <w:r>
        <w:rPr/>
        <w:t>9.494/97,</w:t>
      </w:r>
      <w:r>
        <w:rPr>
          <w:spacing w:val="-9"/>
        </w:rPr>
        <w:t> </w:t>
      </w:r>
      <w:r>
        <w:rPr/>
        <w:t>porque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repetição</w:t>
      </w:r>
      <w:r>
        <w:rPr>
          <w:spacing w:val="-7"/>
        </w:rPr>
        <w:t> </w:t>
      </w:r>
      <w:r>
        <w:rPr/>
        <w:t>de</w:t>
      </w:r>
      <w:r>
        <w:rPr>
          <w:spacing w:val="-63"/>
        </w:rPr>
        <w:t> </w:t>
      </w:r>
      <w:r>
        <w:rPr/>
        <w:t>indébito</w:t>
      </w:r>
      <w:r>
        <w:rPr>
          <w:spacing w:val="-12"/>
        </w:rPr>
        <w:t> </w:t>
      </w:r>
      <w:r>
        <w:rPr/>
        <w:t>segue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regramento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Código</w:t>
      </w:r>
      <w:r>
        <w:rPr>
          <w:spacing w:val="-10"/>
        </w:rPr>
        <w:t> </w:t>
      </w:r>
      <w:r>
        <w:rPr/>
        <w:t>Tributário</w:t>
      </w:r>
      <w:r>
        <w:rPr>
          <w:spacing w:val="-12"/>
        </w:rPr>
        <w:t> </w:t>
      </w:r>
      <w:r>
        <w:rPr/>
        <w:t>Nacional.</w:t>
      </w:r>
      <w:r>
        <w:rPr>
          <w:spacing w:val="-62"/>
        </w:rPr>
        <w:t> </w:t>
      </w:r>
      <w:r>
        <w:rPr/>
        <w:t>Precedentes.</w:t>
      </w:r>
      <w:r>
        <w:rPr>
          <w:spacing w:val="-8"/>
        </w:rPr>
        <w:t> </w:t>
      </w:r>
      <w:r>
        <w:rPr/>
        <w:t>Apelação</w:t>
      </w:r>
      <w:r>
        <w:rPr>
          <w:spacing w:val="-8"/>
        </w:rPr>
        <w:t> </w:t>
      </w:r>
      <w:r>
        <w:rPr/>
        <w:t>parcialmente</w:t>
      </w:r>
      <w:r>
        <w:rPr>
          <w:spacing w:val="-7"/>
        </w:rPr>
        <w:t> </w:t>
      </w:r>
      <w:r>
        <w:rPr/>
        <w:t>provida.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  <w:r>
        <w:rPr/>
        <w:pict>
          <v:shape style="position:absolute;margin-left:87.623901pt;margin-top:18.801792pt;width:420pt;height:.1pt;mso-position-horizontal-relative:page;mso-position-vertical-relative:paragraph;z-index:-15688704;mso-wrap-distance-left:0;mso-wrap-distance-right:0" coordorigin="1752,376" coordsize="8400,0" path="m1752,376l10152,3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15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60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601331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45.523949pt;width:34.1pt;height:792.4pt;mso-position-horizontal-relative:page;mso-position-vertical-relative:page;z-index:1577216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26/03/2021 às 14:56, sob o número WJEC21080327185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Usuário padrão para acesso SAJ/AT, em 26/03/2021 às 15:25.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7F4E8BD.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172546pt;margin-top:23.01516pt;width:12.1pt;height:12.05pt;mso-position-horizontal-relative:page;mso-position-vertical-relative:page;z-index:1577267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, 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64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203" w:after="0"/>
        <w:ind w:left="102" w:right="996" w:firstLine="0"/>
        <w:jc w:val="both"/>
        <w:rPr>
          <w:sz w:val="26"/>
        </w:rPr>
      </w:pPr>
      <w:r>
        <w:rPr>
          <w:sz w:val="26"/>
        </w:rPr>
        <w:t>A respeito da comprovação do pagamento, conforme o site da</w:t>
      </w:r>
      <w:r>
        <w:rPr>
          <w:spacing w:val="1"/>
          <w:sz w:val="26"/>
        </w:rPr>
        <w:t> </w:t>
      </w:r>
      <w:r>
        <w:rPr>
          <w:sz w:val="26"/>
        </w:rPr>
        <w:t>prefeitura, fica evidenciado que foram feitos os pagamentos dos IPTU, restando</w:t>
      </w:r>
      <w:r>
        <w:rPr>
          <w:spacing w:val="1"/>
          <w:sz w:val="26"/>
        </w:rPr>
        <w:t> </w:t>
      </w:r>
      <w:r>
        <w:rPr>
          <w:sz w:val="26"/>
        </w:rPr>
        <w:t>assim, comprovada o pagamento indevido realizado pelo Requerente, conforme</w:t>
      </w:r>
      <w:r>
        <w:rPr>
          <w:spacing w:val="1"/>
          <w:sz w:val="26"/>
        </w:rPr>
        <w:t> </w:t>
      </w:r>
      <w:r>
        <w:rPr>
          <w:sz w:val="26"/>
        </w:rPr>
        <w:t>planilhas</w:t>
      </w:r>
      <w:r>
        <w:rPr>
          <w:spacing w:val="-3"/>
          <w:sz w:val="26"/>
        </w:rPr>
        <w:t> </w:t>
      </w:r>
      <w:r>
        <w:rPr>
          <w:sz w:val="26"/>
        </w:rPr>
        <w:t>já</w:t>
      </w:r>
      <w:r>
        <w:rPr>
          <w:spacing w:val="-2"/>
          <w:sz w:val="26"/>
        </w:rPr>
        <w:t> </w:t>
      </w:r>
      <w:r>
        <w:rPr>
          <w:sz w:val="26"/>
        </w:rPr>
        <w:t>juntados</w:t>
      </w:r>
      <w:r>
        <w:rPr>
          <w:spacing w:val="-4"/>
          <w:sz w:val="26"/>
        </w:rPr>
        <w:t> </w:t>
      </w:r>
      <w:r>
        <w:rPr>
          <w:sz w:val="26"/>
        </w:rPr>
        <w:t>na Exordial.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31"/>
        </w:rPr>
      </w:pPr>
    </w:p>
    <w:p>
      <w:pPr>
        <w:pStyle w:val="Heading1"/>
        <w:jc w:val="left"/>
        <w:rPr>
          <w:u w:val="none"/>
        </w:rPr>
      </w:pPr>
      <w:r>
        <w:rPr>
          <w:u w:val="none"/>
        </w:rPr>
        <w:t>IV-</w:t>
      </w:r>
      <w:r>
        <w:rPr>
          <w:spacing w:val="10"/>
          <w:u w:val="none"/>
        </w:rPr>
        <w:t> </w:t>
      </w:r>
      <w:r>
        <w:rPr>
          <w:u w:val="none"/>
        </w:rPr>
        <w:t>DOS</w:t>
      </w:r>
      <w:r>
        <w:rPr>
          <w:spacing w:val="13"/>
          <w:u w:val="none"/>
        </w:rPr>
        <w:t> </w:t>
      </w:r>
      <w:r>
        <w:rPr>
          <w:u w:val="none"/>
        </w:rPr>
        <w:t>REQUERIMENTOS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74" w:after="0"/>
        <w:ind w:left="102" w:right="1003" w:firstLine="0"/>
        <w:jc w:val="both"/>
        <w:rPr>
          <w:sz w:val="26"/>
        </w:rPr>
      </w:pPr>
      <w:r>
        <w:rPr>
          <w:sz w:val="26"/>
        </w:rPr>
        <w:t>Ante</w:t>
      </w:r>
      <w:r>
        <w:rPr>
          <w:spacing w:val="-13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exposto,</w:t>
      </w:r>
      <w:r>
        <w:rPr>
          <w:spacing w:val="-14"/>
          <w:sz w:val="26"/>
        </w:rPr>
        <w:t> </w:t>
      </w:r>
      <w:r>
        <w:rPr>
          <w:sz w:val="26"/>
        </w:rPr>
        <w:t>reiteram-se</w:t>
      </w:r>
      <w:r>
        <w:rPr>
          <w:spacing w:val="-11"/>
          <w:sz w:val="26"/>
        </w:rPr>
        <w:t> </w:t>
      </w:r>
      <w:r>
        <w:rPr>
          <w:sz w:val="26"/>
        </w:rPr>
        <w:t>os</w:t>
      </w:r>
      <w:r>
        <w:rPr>
          <w:spacing w:val="-13"/>
          <w:sz w:val="26"/>
        </w:rPr>
        <w:t> </w:t>
      </w:r>
      <w:r>
        <w:rPr>
          <w:sz w:val="26"/>
        </w:rPr>
        <w:t>pedidos</w:t>
      </w:r>
      <w:r>
        <w:rPr>
          <w:spacing w:val="-13"/>
          <w:sz w:val="26"/>
        </w:rPr>
        <w:t> </w:t>
      </w:r>
      <w:r>
        <w:rPr>
          <w:sz w:val="26"/>
        </w:rPr>
        <w:t>formulados</w:t>
      </w:r>
      <w:r>
        <w:rPr>
          <w:spacing w:val="-13"/>
          <w:sz w:val="26"/>
        </w:rPr>
        <w:t> </w:t>
      </w:r>
      <w:r>
        <w:rPr>
          <w:sz w:val="26"/>
        </w:rPr>
        <w:t>na</w:t>
      </w:r>
      <w:r>
        <w:rPr>
          <w:spacing w:val="-13"/>
          <w:sz w:val="26"/>
        </w:rPr>
        <w:t> </w:t>
      </w:r>
      <w:r>
        <w:rPr>
          <w:sz w:val="26"/>
        </w:rPr>
        <w:t>inicial,</w:t>
      </w:r>
      <w:r>
        <w:rPr>
          <w:spacing w:val="-13"/>
          <w:sz w:val="26"/>
        </w:rPr>
        <w:t> </w:t>
      </w:r>
      <w:r>
        <w:rPr>
          <w:sz w:val="26"/>
        </w:rPr>
        <w:t>bem</w:t>
      </w:r>
      <w:r>
        <w:rPr>
          <w:spacing w:val="-62"/>
          <w:sz w:val="26"/>
        </w:rPr>
        <w:t> </w:t>
      </w:r>
      <w:r>
        <w:rPr>
          <w:sz w:val="26"/>
        </w:rPr>
        <w:t>como os fundamentos de direito, afastando-se todos os argumentos contidos na</w:t>
      </w:r>
      <w:r>
        <w:rPr>
          <w:spacing w:val="1"/>
          <w:sz w:val="26"/>
        </w:rPr>
        <w:t> </w:t>
      </w:r>
      <w:r>
        <w:rPr>
          <w:sz w:val="26"/>
        </w:rPr>
        <w:t>contestação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Requerido,</w:t>
      </w:r>
      <w:r>
        <w:rPr>
          <w:spacing w:val="-7"/>
          <w:sz w:val="26"/>
        </w:rPr>
        <w:t> </w:t>
      </w:r>
      <w:r>
        <w:rPr>
          <w:sz w:val="26"/>
        </w:rPr>
        <w:t>requerendo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total</w:t>
      </w:r>
      <w:r>
        <w:rPr>
          <w:spacing w:val="-7"/>
          <w:sz w:val="26"/>
        </w:rPr>
        <w:t> </w:t>
      </w:r>
      <w:r>
        <w:rPr>
          <w:sz w:val="26"/>
        </w:rPr>
        <w:t>procedência</w:t>
      </w:r>
      <w:r>
        <w:rPr>
          <w:spacing w:val="-8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z w:val="26"/>
        </w:rPr>
        <w:t>pedido.</w:t>
      </w:r>
    </w:p>
    <w:p>
      <w:pPr>
        <w:pStyle w:val="ListParagraph"/>
        <w:numPr>
          <w:ilvl w:val="0"/>
          <w:numId w:val="2"/>
        </w:numPr>
        <w:tabs>
          <w:tab w:pos="1803" w:val="left" w:leader="none"/>
          <w:tab w:pos="1804" w:val="left" w:leader="none"/>
        </w:tabs>
        <w:spacing w:line="352" w:lineRule="auto" w:before="119" w:after="0"/>
        <w:ind w:left="102" w:right="998" w:firstLine="0"/>
        <w:jc w:val="both"/>
        <w:rPr>
          <w:sz w:val="26"/>
        </w:rPr>
      </w:pPr>
      <w:r>
        <w:rPr>
          <w:sz w:val="26"/>
        </w:rPr>
        <w:t>Requer</w:t>
      </w:r>
      <w:r>
        <w:rPr>
          <w:spacing w:val="-14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julgamento</w:t>
      </w:r>
      <w:r>
        <w:rPr>
          <w:spacing w:val="-15"/>
          <w:sz w:val="26"/>
        </w:rPr>
        <w:t> </w:t>
      </w:r>
      <w:r>
        <w:rPr>
          <w:sz w:val="26"/>
        </w:rPr>
        <w:t>antecipado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2"/>
          <w:sz w:val="26"/>
        </w:rPr>
        <w:t> </w:t>
      </w:r>
      <w:r>
        <w:rPr>
          <w:sz w:val="26"/>
        </w:rPr>
        <w:t>mérito,</w:t>
      </w:r>
      <w:r>
        <w:rPr>
          <w:spacing w:val="-14"/>
          <w:sz w:val="26"/>
        </w:rPr>
        <w:t> </w:t>
      </w:r>
      <w:r>
        <w:rPr>
          <w:sz w:val="26"/>
        </w:rPr>
        <w:t>conforme</w:t>
      </w:r>
      <w:r>
        <w:rPr>
          <w:spacing w:val="-9"/>
          <w:sz w:val="26"/>
        </w:rPr>
        <w:t> </w:t>
      </w:r>
      <w:r>
        <w:rPr>
          <w:sz w:val="26"/>
        </w:rPr>
        <w:t>artigo</w:t>
      </w:r>
      <w:r>
        <w:rPr>
          <w:spacing w:val="-15"/>
          <w:sz w:val="26"/>
        </w:rPr>
        <w:t> </w:t>
      </w:r>
      <w:r>
        <w:rPr>
          <w:sz w:val="26"/>
        </w:rPr>
        <w:t>355,</w:t>
      </w:r>
      <w:r>
        <w:rPr>
          <w:spacing w:val="-14"/>
          <w:sz w:val="26"/>
        </w:rPr>
        <w:t> </w:t>
      </w:r>
      <w:r>
        <w:rPr>
          <w:sz w:val="26"/>
        </w:rPr>
        <w:t>I</w:t>
      </w:r>
      <w:r>
        <w:rPr>
          <w:spacing w:val="-62"/>
          <w:sz w:val="26"/>
        </w:rPr>
        <w:t> </w:t>
      </w:r>
      <w:r>
        <w:rPr>
          <w:sz w:val="26"/>
        </w:rPr>
        <w:t>do Código de Processo Civil, tendo em vista que não há mais prova a serem</w:t>
      </w:r>
      <w:r>
        <w:rPr>
          <w:spacing w:val="1"/>
          <w:sz w:val="26"/>
        </w:rPr>
        <w:t> </w:t>
      </w:r>
      <w:r>
        <w:rPr>
          <w:sz w:val="26"/>
        </w:rPr>
        <w:t>produzidas.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3"/>
        </w:rPr>
      </w:pPr>
    </w:p>
    <w:p>
      <w:pPr>
        <w:pStyle w:val="BodyText"/>
        <w:ind w:left="2184" w:right="3088"/>
        <w:jc w:val="center"/>
      </w:pPr>
      <w:r>
        <w:rPr>
          <w:spacing w:val="-1"/>
        </w:rPr>
        <w:t>Termos</w:t>
      </w:r>
      <w:r>
        <w:rPr>
          <w:spacing w:val="-15"/>
        </w:rPr>
        <w:t> </w:t>
      </w:r>
      <w:r>
        <w:rPr>
          <w:spacing w:val="-1"/>
        </w:rPr>
        <w:t>em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/>
        <w:t>pede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deferimento.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2189" w:right="3088"/>
        <w:jc w:val="center"/>
      </w:pPr>
      <w:r>
        <w:rPr>
          <w:w w:val="95"/>
        </w:rPr>
        <w:t>Campo</w:t>
      </w:r>
      <w:r>
        <w:rPr>
          <w:spacing w:val="8"/>
          <w:w w:val="95"/>
        </w:rPr>
        <w:t> </w:t>
      </w:r>
      <w:r>
        <w:rPr>
          <w:w w:val="95"/>
        </w:rPr>
        <w:t>Grande,</w:t>
      </w:r>
      <w:r>
        <w:rPr>
          <w:spacing w:val="6"/>
          <w:w w:val="95"/>
        </w:rPr>
        <w:t> </w:t>
      </w:r>
      <w:r>
        <w:rPr>
          <w:w w:val="95"/>
        </w:rPr>
        <w:t>MS,</w:t>
      </w:r>
      <w:r>
        <w:rPr>
          <w:spacing w:val="9"/>
          <w:w w:val="95"/>
        </w:rPr>
        <w:t> </w:t>
      </w:r>
      <w:r>
        <w:rPr>
          <w:w w:val="95"/>
        </w:rPr>
        <w:t>26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março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2021.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33"/>
        <w:ind w:left="2189" w:right="3083" w:firstLine="0"/>
        <w:jc w:val="center"/>
        <w:rPr>
          <w:b/>
          <w:sz w:val="21"/>
        </w:rPr>
      </w:pPr>
      <w:r>
        <w:rPr>
          <w:b/>
          <w:sz w:val="26"/>
        </w:rPr>
        <w:t>F</w:t>
      </w:r>
      <w:r>
        <w:rPr>
          <w:b/>
          <w:sz w:val="21"/>
        </w:rPr>
        <w:t>ELIPE</w:t>
      </w:r>
      <w:r>
        <w:rPr>
          <w:b/>
          <w:spacing w:val="-3"/>
          <w:sz w:val="21"/>
        </w:rPr>
        <w:t> </w:t>
      </w:r>
      <w:r>
        <w:rPr>
          <w:b/>
          <w:sz w:val="26"/>
        </w:rPr>
        <w:t>T</w:t>
      </w:r>
      <w:r>
        <w:rPr>
          <w:b/>
          <w:sz w:val="21"/>
        </w:rPr>
        <w:t>OMEZO </w:t>
      </w:r>
      <w:r>
        <w:rPr>
          <w:b/>
          <w:sz w:val="26"/>
        </w:rPr>
        <w:t>N</w:t>
      </w:r>
      <w:r>
        <w:rPr>
          <w:b/>
          <w:sz w:val="21"/>
        </w:rPr>
        <w:t>UKARIYA</w:t>
      </w:r>
    </w:p>
    <w:p>
      <w:pPr>
        <w:pStyle w:val="BodyText"/>
        <w:spacing w:before="141"/>
        <w:ind w:left="3480" w:right="4380"/>
        <w:jc w:val="center"/>
      </w:pPr>
      <w:r>
        <w:rPr>
          <w:w w:val="95"/>
        </w:rPr>
        <w:t>OAB/MS</w:t>
      </w:r>
      <w:r>
        <w:rPr>
          <w:spacing w:val="21"/>
          <w:w w:val="95"/>
        </w:rPr>
        <w:t> </w:t>
      </w:r>
      <w:r>
        <w:rPr>
          <w:w w:val="95"/>
        </w:rPr>
        <w:t>23.463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87.623901pt;margin-top:8.461973pt;width:420pt;height:.1pt;mso-position-horizontal-relative:page;mso-position-vertical-relative:paragraph;z-index:-15686144;mso-wrap-distance-left:0;mso-wrap-distance-right:0" coordorigin="1752,169" coordsize="8400,0" path="m1752,169l10152,16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1700" w:right="750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3"/>
        <w:ind w:left="0" w:right="1000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16</w:t>
      </w:r>
    </w:p>
    <w:sectPr>
      <w:pgSz w:w="11910" w:h="16840"/>
      <w:pgMar w:top="300" w:bottom="280" w:left="16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"/>
      <w:lvlJc w:val="left"/>
      <w:pPr>
        <w:ind w:left="3081" w:hanging="144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732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85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37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0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43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95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8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1" w:hanging="14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1702"/>
        <w:jc w:val="left"/>
      </w:pPr>
      <w:rPr>
        <w:rFonts w:hint="default"/>
        <w:b/>
        <w:bCs/>
        <w:w w:val="87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936" w:hanging="314"/>
        <w:jc w:val="left"/>
      </w:pPr>
      <w:rPr>
        <w:rFonts w:hint="default" w:ascii="Times New Roman" w:hAnsi="Times New Roman" w:eastAsia="Times New Roman" w:cs="Times New Roman"/>
        <w:w w:val="87"/>
        <w:sz w:val="26"/>
        <w:szCs w:val="2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80" w:hanging="3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21" w:hanging="3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62" w:hanging="3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2" w:hanging="3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3" w:hanging="3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4" w:hanging="3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4" w:hanging="31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70" w:hanging="168"/>
        <w:jc w:val="left"/>
      </w:pPr>
      <w:rPr>
        <w:rFonts w:hint="default" w:ascii="Times New Roman" w:hAnsi="Times New Roman" w:eastAsia="Times New Roman" w:cs="Times New Roman"/>
        <w:b/>
        <w:bCs/>
        <w:w w:val="101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00" w:hanging="1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0" w:hanging="1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20" w:hanging="1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21" w:hanging="1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3" w:hanging="1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25" w:hanging="1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27" w:hanging="1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029" w:hanging="16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2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102" w:right="100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felipetomezo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2022-01-18T20:51:38Z</dcterms:created>
  <dcterms:modified xsi:type="dcterms:W3CDTF">2022-01-18T20:51:38Z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2022-01-18T00:00:00Z</vt:filetime>
  </property>
</Properties>
</file>